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A9F" w:rsidRPr="00644D77" w:rsidRDefault="00A43A9F" w:rsidP="00644D77">
      <w:pPr>
        <w:adjustRightInd w:val="0"/>
        <w:snapToGrid w:val="0"/>
        <w:jc w:val="center"/>
        <w:rPr>
          <w:rFonts w:eastAsia="標楷體" w:hint="eastAsia"/>
          <w:b/>
          <w:sz w:val="28"/>
          <w:szCs w:val="48"/>
        </w:rPr>
      </w:pPr>
    </w:p>
    <w:p w:rsidR="00544F12" w:rsidRDefault="00544F12" w:rsidP="00544F12">
      <w:pPr>
        <w:adjustRightInd w:val="0"/>
        <w:snapToGrid w:val="0"/>
        <w:jc w:val="center"/>
        <w:rPr>
          <w:rFonts w:eastAsia="標楷體"/>
          <w:b/>
          <w:sz w:val="32"/>
          <w:szCs w:val="32"/>
        </w:rPr>
      </w:pPr>
    </w:p>
    <w:p w:rsidR="00544F12" w:rsidRDefault="00544F12" w:rsidP="00544F12">
      <w:pPr>
        <w:adjustRightInd w:val="0"/>
        <w:snapToGrid w:val="0"/>
        <w:jc w:val="center"/>
        <w:rPr>
          <w:rFonts w:eastAsia="標楷體"/>
          <w:b/>
          <w:sz w:val="32"/>
          <w:szCs w:val="32"/>
        </w:rPr>
      </w:pPr>
    </w:p>
    <w:p w:rsidR="00544F12" w:rsidRDefault="00544F12" w:rsidP="00544F12">
      <w:pPr>
        <w:adjustRightInd w:val="0"/>
        <w:snapToGrid w:val="0"/>
        <w:jc w:val="center"/>
        <w:rPr>
          <w:rFonts w:eastAsia="標楷體"/>
          <w:b/>
          <w:sz w:val="32"/>
          <w:szCs w:val="32"/>
        </w:rPr>
      </w:pPr>
    </w:p>
    <w:p w:rsidR="00544F12" w:rsidRDefault="00544F12" w:rsidP="00C65E4A">
      <w:pPr>
        <w:adjustRightInd w:val="0"/>
        <w:snapToGrid w:val="0"/>
        <w:spacing w:beforeLines="2700" w:afterLines="2800"/>
        <w:contextualSpacing/>
        <w:jc w:val="center"/>
        <w:rPr>
          <w:rFonts w:eastAsia="標楷體"/>
          <w:b/>
          <w:color w:val="000080"/>
          <w:sz w:val="72"/>
          <w:szCs w:val="72"/>
        </w:rPr>
      </w:pPr>
    </w:p>
    <w:p w:rsidR="00544F12" w:rsidRDefault="00544F12" w:rsidP="00C65E4A">
      <w:pPr>
        <w:adjustRightInd w:val="0"/>
        <w:snapToGrid w:val="0"/>
        <w:spacing w:beforeLines="2700" w:afterLines="2800"/>
        <w:contextualSpacing/>
        <w:jc w:val="center"/>
        <w:rPr>
          <w:rFonts w:eastAsia="標楷體"/>
          <w:b/>
          <w:color w:val="000080"/>
          <w:sz w:val="72"/>
          <w:szCs w:val="72"/>
        </w:rPr>
      </w:pPr>
    </w:p>
    <w:p w:rsidR="00544F12" w:rsidRDefault="00544F12" w:rsidP="00C65E4A">
      <w:pPr>
        <w:adjustRightInd w:val="0"/>
        <w:snapToGrid w:val="0"/>
        <w:spacing w:beforeLines="2700" w:afterLines="2800"/>
        <w:contextualSpacing/>
        <w:jc w:val="center"/>
        <w:rPr>
          <w:rFonts w:eastAsia="標楷體"/>
          <w:b/>
          <w:color w:val="000080"/>
          <w:sz w:val="72"/>
          <w:szCs w:val="72"/>
        </w:rPr>
      </w:pPr>
    </w:p>
    <w:p w:rsidR="00544F12" w:rsidRDefault="00544F12" w:rsidP="00C65E4A">
      <w:pPr>
        <w:adjustRightInd w:val="0"/>
        <w:snapToGrid w:val="0"/>
        <w:spacing w:beforeLines="2700" w:afterLines="2800"/>
        <w:contextualSpacing/>
        <w:jc w:val="center"/>
        <w:rPr>
          <w:rFonts w:eastAsia="標楷體"/>
          <w:b/>
          <w:color w:val="000080"/>
          <w:sz w:val="72"/>
          <w:szCs w:val="72"/>
        </w:rPr>
      </w:pPr>
    </w:p>
    <w:p w:rsidR="00544F12" w:rsidRDefault="00544F12" w:rsidP="00C65E4A">
      <w:pPr>
        <w:adjustRightInd w:val="0"/>
        <w:snapToGrid w:val="0"/>
        <w:spacing w:beforeLines="2700" w:afterLines="2800"/>
        <w:contextualSpacing/>
        <w:jc w:val="center"/>
        <w:rPr>
          <w:rFonts w:eastAsia="標楷體"/>
          <w:b/>
          <w:color w:val="000080"/>
          <w:sz w:val="72"/>
          <w:szCs w:val="72"/>
        </w:rPr>
      </w:pPr>
    </w:p>
    <w:p w:rsidR="00544F12" w:rsidRDefault="00544F12" w:rsidP="00C65E4A">
      <w:pPr>
        <w:adjustRightInd w:val="0"/>
        <w:snapToGrid w:val="0"/>
        <w:spacing w:beforeLines="2700" w:afterLines="2800"/>
        <w:contextualSpacing/>
        <w:jc w:val="center"/>
        <w:rPr>
          <w:rFonts w:eastAsia="標楷體"/>
          <w:b/>
          <w:color w:val="000080"/>
          <w:sz w:val="72"/>
          <w:szCs w:val="72"/>
        </w:rPr>
      </w:pPr>
    </w:p>
    <w:p w:rsidR="00544F12" w:rsidRPr="00764E81" w:rsidRDefault="00544F12" w:rsidP="00C65E4A">
      <w:pPr>
        <w:adjustRightInd w:val="0"/>
        <w:snapToGrid w:val="0"/>
        <w:spacing w:beforeLines="2700" w:afterLines="2800"/>
        <w:contextualSpacing/>
        <w:jc w:val="center"/>
        <w:rPr>
          <w:rFonts w:eastAsia="標楷體"/>
          <w:b/>
          <w:color w:val="000080"/>
          <w:sz w:val="72"/>
          <w:szCs w:val="72"/>
        </w:rPr>
      </w:pPr>
      <w:r w:rsidRPr="00764E81">
        <w:rPr>
          <w:rFonts w:eastAsia="標楷體"/>
          <w:b/>
          <w:color w:val="000080"/>
          <w:sz w:val="72"/>
          <w:szCs w:val="72"/>
        </w:rPr>
        <w:t>活動計畫書</w:t>
      </w:r>
    </w:p>
    <w:p w:rsidR="00544F12" w:rsidRDefault="00544F12" w:rsidP="00544F12">
      <w:pPr>
        <w:adjustRightInd w:val="0"/>
        <w:snapToGrid w:val="0"/>
        <w:jc w:val="center"/>
        <w:rPr>
          <w:rFonts w:eastAsia="標楷體"/>
          <w:b/>
          <w:sz w:val="32"/>
          <w:szCs w:val="32"/>
        </w:rPr>
      </w:pPr>
    </w:p>
    <w:p w:rsidR="00544F12" w:rsidRDefault="00544F12" w:rsidP="00544F12">
      <w:pPr>
        <w:adjustRightInd w:val="0"/>
        <w:snapToGrid w:val="0"/>
        <w:jc w:val="center"/>
        <w:rPr>
          <w:rFonts w:eastAsia="標楷體"/>
          <w:b/>
          <w:sz w:val="32"/>
          <w:szCs w:val="32"/>
        </w:rPr>
      </w:pPr>
    </w:p>
    <w:p w:rsidR="00544F12" w:rsidRDefault="00544F12" w:rsidP="00544F12">
      <w:pPr>
        <w:adjustRightInd w:val="0"/>
        <w:snapToGrid w:val="0"/>
        <w:jc w:val="center"/>
        <w:rPr>
          <w:rFonts w:eastAsia="標楷體"/>
          <w:b/>
          <w:sz w:val="32"/>
          <w:szCs w:val="32"/>
        </w:rPr>
      </w:pPr>
    </w:p>
    <w:p w:rsidR="00544F12" w:rsidRDefault="00544F12" w:rsidP="00544F12">
      <w:pPr>
        <w:adjustRightInd w:val="0"/>
        <w:snapToGrid w:val="0"/>
        <w:jc w:val="center"/>
        <w:rPr>
          <w:rFonts w:eastAsia="標楷體"/>
          <w:b/>
          <w:sz w:val="32"/>
          <w:szCs w:val="32"/>
        </w:rPr>
      </w:pPr>
    </w:p>
    <w:p w:rsidR="00544F12" w:rsidRDefault="00544F12" w:rsidP="00544F12">
      <w:pPr>
        <w:adjustRightInd w:val="0"/>
        <w:snapToGrid w:val="0"/>
        <w:jc w:val="center"/>
        <w:rPr>
          <w:rFonts w:eastAsia="標楷體"/>
          <w:b/>
          <w:sz w:val="32"/>
          <w:szCs w:val="32"/>
        </w:rPr>
      </w:pPr>
    </w:p>
    <w:p w:rsidR="00544F12" w:rsidRDefault="00544F12" w:rsidP="00544F12">
      <w:pPr>
        <w:adjustRightInd w:val="0"/>
        <w:snapToGrid w:val="0"/>
        <w:jc w:val="center"/>
        <w:rPr>
          <w:rFonts w:eastAsia="標楷體"/>
          <w:b/>
          <w:sz w:val="32"/>
          <w:szCs w:val="32"/>
        </w:rPr>
      </w:pPr>
    </w:p>
    <w:p w:rsidR="00544F12" w:rsidRDefault="00544F12" w:rsidP="00544F12">
      <w:pPr>
        <w:adjustRightInd w:val="0"/>
        <w:snapToGrid w:val="0"/>
        <w:jc w:val="center"/>
        <w:rPr>
          <w:rFonts w:eastAsia="標楷體"/>
          <w:b/>
          <w:sz w:val="32"/>
          <w:szCs w:val="32"/>
        </w:rPr>
      </w:pPr>
    </w:p>
    <w:p w:rsidR="00544F12" w:rsidRDefault="00544F12" w:rsidP="00544F12">
      <w:pPr>
        <w:adjustRightInd w:val="0"/>
        <w:snapToGrid w:val="0"/>
        <w:jc w:val="center"/>
        <w:rPr>
          <w:rFonts w:eastAsia="標楷體"/>
          <w:b/>
          <w:sz w:val="32"/>
          <w:szCs w:val="32"/>
        </w:rPr>
      </w:pPr>
    </w:p>
    <w:p w:rsidR="00544F12" w:rsidRDefault="00544F12" w:rsidP="00544F12">
      <w:pPr>
        <w:adjustRightInd w:val="0"/>
        <w:snapToGrid w:val="0"/>
        <w:jc w:val="center"/>
        <w:rPr>
          <w:rFonts w:eastAsia="標楷體"/>
          <w:b/>
          <w:sz w:val="32"/>
          <w:szCs w:val="32"/>
        </w:rPr>
      </w:pPr>
    </w:p>
    <w:p w:rsidR="00544F12" w:rsidRDefault="00544F12" w:rsidP="00544F12">
      <w:pPr>
        <w:adjustRightInd w:val="0"/>
        <w:snapToGrid w:val="0"/>
        <w:jc w:val="center"/>
        <w:rPr>
          <w:rFonts w:eastAsia="標楷體"/>
          <w:b/>
          <w:sz w:val="32"/>
          <w:szCs w:val="32"/>
        </w:rPr>
      </w:pPr>
    </w:p>
    <w:p w:rsidR="00544F12" w:rsidRDefault="00544F12" w:rsidP="00544F12">
      <w:pPr>
        <w:adjustRightInd w:val="0"/>
        <w:snapToGrid w:val="0"/>
        <w:jc w:val="center"/>
        <w:rPr>
          <w:rFonts w:eastAsia="標楷體"/>
          <w:b/>
          <w:sz w:val="32"/>
          <w:szCs w:val="32"/>
        </w:rPr>
      </w:pPr>
    </w:p>
    <w:p w:rsidR="00544F12" w:rsidRDefault="00544F12" w:rsidP="00544F12">
      <w:pPr>
        <w:adjustRightInd w:val="0"/>
        <w:snapToGrid w:val="0"/>
        <w:jc w:val="center"/>
        <w:rPr>
          <w:rFonts w:eastAsia="標楷體"/>
          <w:b/>
          <w:sz w:val="32"/>
          <w:szCs w:val="32"/>
        </w:rPr>
      </w:pPr>
    </w:p>
    <w:p w:rsidR="00544F12" w:rsidRDefault="00544F12" w:rsidP="00544F12">
      <w:pPr>
        <w:adjustRightInd w:val="0"/>
        <w:snapToGrid w:val="0"/>
        <w:jc w:val="center"/>
        <w:rPr>
          <w:rFonts w:eastAsia="標楷體"/>
          <w:b/>
          <w:sz w:val="32"/>
          <w:szCs w:val="32"/>
        </w:rPr>
      </w:pPr>
    </w:p>
    <w:p w:rsidR="00544F12" w:rsidRDefault="00544F12" w:rsidP="00544F12">
      <w:pPr>
        <w:adjustRightInd w:val="0"/>
        <w:snapToGrid w:val="0"/>
        <w:jc w:val="center"/>
        <w:rPr>
          <w:rFonts w:eastAsia="標楷體"/>
          <w:b/>
          <w:sz w:val="32"/>
          <w:szCs w:val="32"/>
        </w:rPr>
      </w:pPr>
    </w:p>
    <w:p w:rsidR="00544F12" w:rsidRDefault="00544F12" w:rsidP="00544F12">
      <w:pPr>
        <w:adjustRightInd w:val="0"/>
        <w:snapToGrid w:val="0"/>
        <w:jc w:val="center"/>
        <w:rPr>
          <w:rFonts w:eastAsia="標楷體"/>
          <w:b/>
          <w:sz w:val="32"/>
          <w:szCs w:val="32"/>
        </w:rPr>
      </w:pPr>
    </w:p>
    <w:p w:rsidR="00544F12" w:rsidRDefault="00544F12" w:rsidP="00544F12">
      <w:pPr>
        <w:adjustRightInd w:val="0"/>
        <w:snapToGrid w:val="0"/>
        <w:jc w:val="center"/>
        <w:rPr>
          <w:rFonts w:eastAsia="標楷體"/>
          <w:b/>
          <w:sz w:val="32"/>
          <w:szCs w:val="32"/>
        </w:rPr>
      </w:pPr>
    </w:p>
    <w:p w:rsidR="00A647E2" w:rsidRDefault="004F6B07" w:rsidP="00A647E2">
      <w:pPr>
        <w:jc w:val="center"/>
        <w:rPr>
          <w:rFonts w:eastAsia="標楷體"/>
          <w:b/>
          <w:bCs/>
          <w:sz w:val="36"/>
          <w:szCs w:val="36"/>
        </w:rPr>
      </w:pPr>
      <w:r>
        <w:rPr>
          <w:rFonts w:eastAsia="標楷體"/>
          <w:b/>
          <w:sz w:val="48"/>
          <w:szCs w:val="48"/>
        </w:rPr>
        <w:br w:type="page"/>
      </w:r>
      <w:r w:rsidR="00A647E2" w:rsidRPr="00A5024A">
        <w:rPr>
          <w:rFonts w:eastAsia="標楷體" w:hint="eastAsia"/>
          <w:b/>
          <w:bCs/>
          <w:sz w:val="36"/>
          <w:szCs w:val="36"/>
        </w:rPr>
        <w:lastRenderedPageBreak/>
        <w:t>實踐大學</w:t>
      </w:r>
      <w:r w:rsidR="00A647E2">
        <w:rPr>
          <w:rFonts w:eastAsia="標楷體" w:hint="eastAsia"/>
          <w:b/>
          <w:bCs/>
          <w:sz w:val="36"/>
          <w:szCs w:val="36"/>
        </w:rPr>
        <w:t>102-103</w:t>
      </w:r>
      <w:r w:rsidR="00A647E2" w:rsidRPr="00A5024A">
        <w:rPr>
          <w:rFonts w:eastAsia="標楷體" w:hint="eastAsia"/>
          <w:b/>
          <w:bCs/>
          <w:sz w:val="36"/>
          <w:szCs w:val="36"/>
        </w:rPr>
        <w:t>年度</w:t>
      </w:r>
      <w:r w:rsidR="00A647E2">
        <w:rPr>
          <w:rFonts w:eastAsia="標楷體" w:hint="eastAsia"/>
          <w:b/>
          <w:bCs/>
          <w:sz w:val="36"/>
          <w:szCs w:val="36"/>
        </w:rPr>
        <w:t>教學卓越計畫系列活動</w:t>
      </w:r>
      <w:r w:rsidR="00D950E3">
        <w:rPr>
          <w:rFonts w:eastAsia="標楷體" w:hint="eastAsia"/>
          <w:b/>
          <w:bCs/>
          <w:sz w:val="36"/>
          <w:szCs w:val="36"/>
        </w:rPr>
        <w:t>計劃</w:t>
      </w:r>
      <w:bookmarkStart w:id="0" w:name="_GoBack"/>
      <w:bookmarkEnd w:id="0"/>
      <w:r w:rsidR="00A647E2" w:rsidRPr="00317A4D">
        <w:rPr>
          <w:rFonts w:eastAsia="標楷體"/>
          <w:b/>
          <w:bCs/>
          <w:sz w:val="36"/>
          <w:szCs w:val="36"/>
        </w:rPr>
        <w:t>書</w:t>
      </w:r>
    </w:p>
    <w:p w:rsidR="00A647E2" w:rsidRPr="00A81DBA" w:rsidRDefault="00A647E2" w:rsidP="00A647E2">
      <w:pPr>
        <w:jc w:val="center"/>
        <w:rPr>
          <w:rFonts w:ascii="標楷體" w:eastAsia="標楷體"/>
          <w:color w:val="FF0000"/>
          <w:sz w:val="20"/>
          <w:szCs w:val="20"/>
        </w:rPr>
      </w:pPr>
      <w:r w:rsidRPr="00A81DBA">
        <w:rPr>
          <w:rFonts w:ascii="標楷體" w:eastAsia="標楷體" w:hAnsi="標楷體" w:hint="eastAsia"/>
          <w:b/>
          <w:color w:val="FF0000"/>
          <w:sz w:val="36"/>
          <w:szCs w:val="36"/>
        </w:rPr>
        <w:t>【</w:t>
      </w:r>
      <w:r w:rsidR="00C20457">
        <w:rPr>
          <w:rFonts w:ascii="標楷體" w:eastAsia="標楷體" w:hAnsi="標楷體" w:hint="eastAsia"/>
          <w:b/>
          <w:color w:val="FF0000"/>
          <w:sz w:val="36"/>
          <w:szCs w:val="36"/>
        </w:rPr>
        <w:t>會計學課程定錨講座</w:t>
      </w:r>
      <w:r w:rsidRPr="00A81DBA">
        <w:rPr>
          <w:rFonts w:ascii="標楷體" w:eastAsia="標楷體" w:hAnsi="標楷體" w:hint="eastAsia"/>
          <w:b/>
          <w:color w:val="FF0000"/>
          <w:sz w:val="36"/>
          <w:szCs w:val="36"/>
        </w:rPr>
        <w:t>】</w:t>
      </w:r>
    </w:p>
    <w:p w:rsidR="00A647E2" w:rsidRPr="00C66A5B" w:rsidRDefault="00A647E2" w:rsidP="005501AD">
      <w:pPr>
        <w:numPr>
          <w:ilvl w:val="0"/>
          <w:numId w:val="6"/>
        </w:numPr>
        <w:tabs>
          <w:tab w:val="left" w:pos="567"/>
        </w:tabs>
        <w:ind w:firstLine="87"/>
        <w:rPr>
          <w:rFonts w:ascii="標楷體" w:eastAsia="標楷體" w:hAnsi="標楷體"/>
          <w:b/>
          <w:bCs/>
          <w:sz w:val="28"/>
          <w:szCs w:val="28"/>
        </w:rPr>
      </w:pPr>
      <w:r w:rsidRPr="00C66A5B">
        <w:rPr>
          <w:rFonts w:ascii="標楷體" w:eastAsia="標楷體" w:hAnsi="標楷體" w:hint="eastAsia"/>
          <w:b/>
          <w:bCs/>
          <w:sz w:val="28"/>
          <w:szCs w:val="28"/>
        </w:rPr>
        <w:t>宗旨</w:t>
      </w:r>
    </w:p>
    <w:p w:rsidR="00A647E2" w:rsidRDefault="00540FF1" w:rsidP="00AF2009">
      <w:pPr>
        <w:pStyle w:val="2"/>
        <w:snapToGrid w:val="0"/>
        <w:spacing w:after="240" w:line="240" w:lineRule="atLeast"/>
        <w:ind w:leftChars="590" w:left="1416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為使新生能快速適應大學學習及自主生活</w:t>
      </w:r>
      <w:r w:rsidR="00AF2009">
        <w:rPr>
          <w:rFonts w:eastAsia="標楷體" w:hint="eastAsia"/>
          <w:sz w:val="28"/>
          <w:szCs w:val="28"/>
        </w:rPr>
        <w:t>。</w:t>
      </w:r>
      <w:r>
        <w:rPr>
          <w:rFonts w:eastAsia="標楷體"/>
          <w:sz w:val="28"/>
          <w:szCs w:val="28"/>
        </w:rPr>
        <w:t xml:space="preserve"> </w:t>
      </w:r>
    </w:p>
    <w:p w:rsidR="00A647E2" w:rsidRPr="00FC3291" w:rsidRDefault="00A647E2" w:rsidP="005501AD">
      <w:pPr>
        <w:numPr>
          <w:ilvl w:val="0"/>
          <w:numId w:val="6"/>
        </w:numPr>
        <w:tabs>
          <w:tab w:val="left" w:pos="567"/>
        </w:tabs>
        <w:ind w:firstLine="87"/>
        <w:rPr>
          <w:rFonts w:ascii="標楷體" w:eastAsia="標楷體" w:hAnsi="標楷體"/>
          <w:b/>
          <w:bCs/>
          <w:sz w:val="28"/>
          <w:szCs w:val="28"/>
        </w:rPr>
      </w:pPr>
      <w:r w:rsidRPr="00D37BC6">
        <w:rPr>
          <w:rFonts w:ascii="標楷體" w:eastAsia="標楷體" w:hAnsi="標楷體" w:hint="eastAsia"/>
          <w:b/>
          <w:bCs/>
          <w:sz w:val="28"/>
          <w:szCs w:val="28"/>
        </w:rPr>
        <w:t>辦理單位：</w:t>
      </w:r>
    </w:p>
    <w:p w:rsidR="00A647E2" w:rsidRPr="00540FF1" w:rsidRDefault="00540FF1" w:rsidP="00774D44">
      <w:pPr>
        <w:pStyle w:val="2"/>
        <w:snapToGrid w:val="0"/>
        <w:spacing w:after="240" w:line="240" w:lineRule="atLeast"/>
        <w:ind w:leftChars="270" w:left="648" w:firstLineChars="250" w:firstLine="700"/>
        <w:rPr>
          <w:rFonts w:eastAsia="標楷體"/>
          <w:sz w:val="28"/>
          <w:szCs w:val="28"/>
          <w:shd w:val="pct15" w:color="auto" w:fill="FFFFFF"/>
        </w:rPr>
      </w:pPr>
      <w:r w:rsidRPr="00540FF1">
        <w:rPr>
          <w:rFonts w:eastAsia="標楷體" w:hint="eastAsia"/>
          <w:sz w:val="28"/>
          <w:szCs w:val="28"/>
          <w:shd w:val="pct15" w:color="auto" w:fill="FFFFFF"/>
        </w:rPr>
        <w:t>【</w:t>
      </w:r>
      <w:r w:rsidR="00126180">
        <w:rPr>
          <w:rFonts w:eastAsia="標楷體" w:hint="eastAsia"/>
          <w:sz w:val="28"/>
          <w:szCs w:val="28"/>
          <w:shd w:val="pct15" w:color="auto" w:fill="FFFFFF"/>
        </w:rPr>
        <w:t>會計</w:t>
      </w:r>
      <w:r w:rsidR="00C20457">
        <w:rPr>
          <w:rFonts w:eastAsia="標楷體" w:hint="eastAsia"/>
          <w:sz w:val="28"/>
          <w:szCs w:val="28"/>
          <w:shd w:val="pct15" w:color="auto" w:fill="FFFFFF"/>
        </w:rPr>
        <w:t>暨稅務</w:t>
      </w:r>
      <w:r w:rsidR="00126180">
        <w:rPr>
          <w:rFonts w:eastAsia="標楷體" w:hint="eastAsia"/>
          <w:sz w:val="28"/>
          <w:szCs w:val="28"/>
          <w:shd w:val="pct15" w:color="auto" w:fill="FFFFFF"/>
        </w:rPr>
        <w:t>學系</w:t>
      </w:r>
      <w:r w:rsidRPr="00540FF1">
        <w:rPr>
          <w:rFonts w:eastAsia="標楷體" w:hint="eastAsia"/>
          <w:sz w:val="28"/>
          <w:szCs w:val="28"/>
          <w:shd w:val="pct15" w:color="auto" w:fill="FFFFFF"/>
        </w:rPr>
        <w:t>】</w:t>
      </w:r>
    </w:p>
    <w:p w:rsidR="00540FF1" w:rsidRDefault="00A647E2" w:rsidP="005501AD">
      <w:pPr>
        <w:numPr>
          <w:ilvl w:val="0"/>
          <w:numId w:val="6"/>
        </w:numPr>
        <w:tabs>
          <w:tab w:val="left" w:pos="567"/>
        </w:tabs>
        <w:ind w:firstLine="87"/>
        <w:rPr>
          <w:rFonts w:ascii="標楷體" w:eastAsia="標楷體" w:hAnsi="標楷體"/>
          <w:b/>
          <w:bCs/>
          <w:sz w:val="28"/>
          <w:szCs w:val="28"/>
        </w:rPr>
      </w:pPr>
      <w:r w:rsidRPr="00D37BC6">
        <w:rPr>
          <w:rFonts w:ascii="標楷體" w:eastAsia="標楷體" w:hAnsi="標楷體" w:hint="eastAsia"/>
          <w:b/>
          <w:bCs/>
          <w:sz w:val="28"/>
          <w:szCs w:val="28"/>
        </w:rPr>
        <w:t>實施對象：</w:t>
      </w:r>
    </w:p>
    <w:p w:rsidR="00A647E2" w:rsidRPr="00B724AB" w:rsidRDefault="00540FF1" w:rsidP="00B724AB">
      <w:pPr>
        <w:tabs>
          <w:tab w:val="left" w:pos="1418"/>
        </w:tabs>
        <w:ind w:firstLineChars="506" w:firstLine="1317"/>
        <w:rPr>
          <w:rFonts w:ascii="標楷體" w:eastAsia="標楷體" w:hAnsi="標楷體"/>
          <w:b/>
          <w:bCs/>
          <w:sz w:val="26"/>
          <w:szCs w:val="26"/>
        </w:rPr>
      </w:pPr>
      <w:r w:rsidRPr="00B724AB">
        <w:rPr>
          <w:rFonts w:ascii="標楷體" w:eastAsia="標楷體" w:hAnsi="標楷體" w:hint="eastAsia"/>
          <w:b/>
          <w:bCs/>
          <w:sz w:val="26"/>
          <w:szCs w:val="26"/>
        </w:rPr>
        <w:tab/>
      </w:r>
      <w:r w:rsidR="00774D44">
        <w:rPr>
          <w:rFonts w:ascii="標楷體" w:eastAsia="標楷體" w:hAnsi="標楷體" w:hint="eastAsia"/>
          <w:b/>
          <w:bCs/>
          <w:sz w:val="26"/>
          <w:szCs w:val="26"/>
        </w:rPr>
        <w:t>商資學院</w:t>
      </w:r>
      <w:r w:rsidRPr="00B724AB">
        <w:rPr>
          <w:rFonts w:ascii="標楷體" w:eastAsia="標楷體" w:hAnsi="標楷體" w:hint="eastAsia"/>
          <w:b/>
          <w:bCs/>
          <w:sz w:val="26"/>
          <w:szCs w:val="26"/>
        </w:rPr>
        <w:t>大</w:t>
      </w:r>
      <w:proofErr w:type="gramStart"/>
      <w:r w:rsidRPr="00B724AB">
        <w:rPr>
          <w:rFonts w:ascii="標楷體" w:eastAsia="標楷體" w:hAnsi="標楷體" w:hint="eastAsia"/>
          <w:b/>
          <w:bCs/>
          <w:sz w:val="26"/>
          <w:szCs w:val="26"/>
        </w:rPr>
        <w:t>一</w:t>
      </w:r>
      <w:proofErr w:type="gramEnd"/>
      <w:r w:rsidRPr="00B724AB">
        <w:rPr>
          <w:rFonts w:ascii="標楷體" w:eastAsia="標楷體" w:hAnsi="標楷體" w:hint="eastAsia"/>
          <w:b/>
          <w:bCs/>
          <w:sz w:val="26"/>
          <w:szCs w:val="26"/>
        </w:rPr>
        <w:t>新生</w:t>
      </w:r>
    </w:p>
    <w:p w:rsidR="00A647E2" w:rsidRPr="00F37381" w:rsidRDefault="00A647E2" w:rsidP="005501AD">
      <w:pPr>
        <w:tabs>
          <w:tab w:val="left" w:pos="360"/>
        </w:tabs>
        <w:snapToGrid w:val="0"/>
        <w:spacing w:line="240" w:lineRule="atLeast"/>
        <w:ind w:leftChars="25" w:left="34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A647E2" w:rsidRPr="00D37BC6" w:rsidRDefault="00A647E2" w:rsidP="005501AD">
      <w:pPr>
        <w:numPr>
          <w:ilvl w:val="0"/>
          <w:numId w:val="6"/>
        </w:numPr>
        <w:tabs>
          <w:tab w:val="left" w:pos="567"/>
        </w:tabs>
        <w:ind w:firstLine="87"/>
        <w:rPr>
          <w:rFonts w:ascii="標楷體" w:eastAsia="標楷體" w:hAnsi="標楷體"/>
          <w:b/>
          <w:bCs/>
          <w:sz w:val="28"/>
          <w:szCs w:val="28"/>
        </w:rPr>
      </w:pPr>
      <w:r w:rsidRPr="00D37BC6">
        <w:rPr>
          <w:rFonts w:ascii="標楷體" w:eastAsia="標楷體" w:hAnsi="標楷體" w:hint="eastAsia"/>
          <w:b/>
          <w:bCs/>
          <w:sz w:val="28"/>
          <w:szCs w:val="28"/>
        </w:rPr>
        <w:t xml:space="preserve">實施辦法： </w:t>
      </w:r>
    </w:p>
    <w:p w:rsidR="00A647E2" w:rsidRPr="00B724AB" w:rsidRDefault="00540FF1" w:rsidP="00540FF1">
      <w:pPr>
        <w:pStyle w:val="2"/>
        <w:snapToGrid w:val="0"/>
        <w:spacing w:after="240" w:line="240" w:lineRule="atLeast"/>
        <w:ind w:leftChars="236" w:left="566" w:firstLine="771"/>
        <w:jc w:val="both"/>
        <w:rPr>
          <w:rFonts w:eastAsia="標楷體"/>
          <w:sz w:val="26"/>
          <w:szCs w:val="26"/>
        </w:rPr>
      </w:pPr>
      <w:r w:rsidRPr="00B724AB">
        <w:rPr>
          <w:rFonts w:eastAsia="標楷體" w:hint="eastAsia"/>
          <w:sz w:val="26"/>
          <w:szCs w:val="26"/>
        </w:rPr>
        <w:t>依教學卓越計畫，子計畫</w:t>
      </w:r>
      <w:r w:rsidRPr="00B724AB">
        <w:rPr>
          <w:rFonts w:eastAsia="標楷體" w:hint="eastAsia"/>
          <w:sz w:val="26"/>
          <w:szCs w:val="26"/>
        </w:rPr>
        <w:t>A2-1</w:t>
      </w:r>
      <w:r w:rsidRPr="00B724AB">
        <w:rPr>
          <w:rFonts w:eastAsia="標楷體" w:hint="eastAsia"/>
          <w:sz w:val="26"/>
          <w:szCs w:val="26"/>
        </w:rPr>
        <w:t>：強化</w:t>
      </w:r>
      <w:proofErr w:type="gramStart"/>
      <w:r w:rsidRPr="00B724AB">
        <w:rPr>
          <w:rFonts w:eastAsia="標楷體" w:hint="eastAsia"/>
          <w:sz w:val="26"/>
          <w:szCs w:val="26"/>
        </w:rPr>
        <w:t>新生定錨輔導</w:t>
      </w:r>
      <w:proofErr w:type="gramEnd"/>
      <w:r w:rsidRPr="00B724AB">
        <w:rPr>
          <w:rFonts w:eastAsia="標楷體" w:hint="eastAsia"/>
          <w:sz w:val="26"/>
          <w:szCs w:val="26"/>
        </w:rPr>
        <w:t>辦理。</w:t>
      </w:r>
    </w:p>
    <w:p w:rsidR="00A647E2" w:rsidRPr="00D37BC6" w:rsidRDefault="00A647E2" w:rsidP="005501AD">
      <w:pPr>
        <w:numPr>
          <w:ilvl w:val="0"/>
          <w:numId w:val="6"/>
        </w:numPr>
        <w:tabs>
          <w:tab w:val="left" w:pos="567"/>
        </w:tabs>
        <w:ind w:firstLine="87"/>
        <w:rPr>
          <w:rFonts w:ascii="標楷體" w:eastAsia="標楷體" w:hAnsi="標楷體"/>
          <w:b/>
          <w:bCs/>
          <w:sz w:val="28"/>
          <w:szCs w:val="28"/>
        </w:rPr>
      </w:pPr>
      <w:r w:rsidRPr="00D37BC6">
        <w:rPr>
          <w:rFonts w:ascii="標楷體" w:eastAsia="標楷體" w:hAnsi="標楷體" w:hint="eastAsia"/>
          <w:b/>
          <w:bCs/>
          <w:sz w:val="28"/>
          <w:szCs w:val="28"/>
        </w:rPr>
        <w:t>活動內容</w:t>
      </w:r>
    </w:p>
    <w:p w:rsidR="00540FF1" w:rsidRPr="00B724AB" w:rsidRDefault="00540FF1" w:rsidP="00540FF1">
      <w:pPr>
        <w:pStyle w:val="2"/>
        <w:snapToGrid w:val="0"/>
        <w:spacing w:after="240" w:line="240" w:lineRule="atLeast"/>
        <w:ind w:left="1418"/>
        <w:jc w:val="both"/>
        <w:rPr>
          <w:rFonts w:eastAsia="標楷體"/>
          <w:sz w:val="26"/>
          <w:szCs w:val="26"/>
        </w:rPr>
      </w:pPr>
      <w:r w:rsidRPr="00B724AB">
        <w:rPr>
          <w:rFonts w:eastAsia="標楷體" w:hint="eastAsia"/>
          <w:sz w:val="26"/>
          <w:szCs w:val="26"/>
        </w:rPr>
        <w:t>針對</w:t>
      </w:r>
      <w:r w:rsidR="00FF1091">
        <w:rPr>
          <w:rFonts w:eastAsia="標楷體" w:hint="eastAsia"/>
          <w:sz w:val="26"/>
          <w:szCs w:val="26"/>
        </w:rPr>
        <w:t>商資學院</w:t>
      </w:r>
      <w:r w:rsidRPr="00B724AB">
        <w:rPr>
          <w:rFonts w:eastAsia="標楷體" w:hint="eastAsia"/>
          <w:sz w:val="26"/>
          <w:szCs w:val="26"/>
        </w:rPr>
        <w:t>新生舉行大</w:t>
      </w:r>
      <w:proofErr w:type="gramStart"/>
      <w:r w:rsidRPr="00B724AB">
        <w:rPr>
          <w:rFonts w:eastAsia="標楷體" w:hint="eastAsia"/>
          <w:sz w:val="26"/>
          <w:szCs w:val="26"/>
        </w:rPr>
        <w:t>一</w:t>
      </w:r>
      <w:proofErr w:type="gramEnd"/>
      <w:r w:rsidR="00FF1091">
        <w:rPr>
          <w:rFonts w:eastAsia="標楷體" w:hint="eastAsia"/>
          <w:sz w:val="26"/>
          <w:szCs w:val="26"/>
        </w:rPr>
        <w:t>核心課程「會計學」做課程引導</w:t>
      </w:r>
      <w:r w:rsidRPr="00B724AB">
        <w:rPr>
          <w:rFonts w:eastAsia="標楷體" w:hint="eastAsia"/>
          <w:sz w:val="26"/>
          <w:szCs w:val="26"/>
        </w:rPr>
        <w:t>，該</w:t>
      </w:r>
      <w:r w:rsidR="00FF1091">
        <w:rPr>
          <w:rFonts w:eastAsia="標楷體" w:hint="eastAsia"/>
          <w:sz w:val="26"/>
          <w:szCs w:val="26"/>
        </w:rPr>
        <w:t>講座特聘請業界資深管理者到校演講</w:t>
      </w:r>
      <w:r w:rsidRPr="00B724AB">
        <w:rPr>
          <w:rFonts w:eastAsia="標楷體" w:hint="eastAsia"/>
          <w:sz w:val="26"/>
          <w:szCs w:val="26"/>
        </w:rPr>
        <w:t>，</w:t>
      </w:r>
      <w:r w:rsidR="00FF1091">
        <w:rPr>
          <w:rFonts w:eastAsia="標楷體" w:hint="eastAsia"/>
          <w:sz w:val="26"/>
          <w:szCs w:val="26"/>
        </w:rPr>
        <w:t>就其親身求學經驗融入職場工作經驗，</w:t>
      </w:r>
      <w:r w:rsidR="00F708CF">
        <w:rPr>
          <w:rFonts w:eastAsia="標楷體" w:hint="eastAsia"/>
          <w:sz w:val="26"/>
          <w:szCs w:val="26"/>
        </w:rPr>
        <w:t>讓新生了解</w:t>
      </w:r>
      <w:r w:rsidR="00774D44">
        <w:rPr>
          <w:rFonts w:eastAsia="標楷體" w:hint="eastAsia"/>
          <w:sz w:val="26"/>
          <w:szCs w:val="26"/>
        </w:rPr>
        <w:t>「會計學」的重要性</w:t>
      </w:r>
      <w:r w:rsidRPr="00B724AB">
        <w:rPr>
          <w:rFonts w:eastAsia="標楷體" w:hint="eastAsia"/>
          <w:sz w:val="26"/>
          <w:szCs w:val="26"/>
        </w:rPr>
        <w:t>。</w:t>
      </w:r>
    </w:p>
    <w:p w:rsidR="00CF671A" w:rsidRDefault="00540FF1" w:rsidP="005501AD">
      <w:pPr>
        <w:numPr>
          <w:ilvl w:val="0"/>
          <w:numId w:val="6"/>
        </w:numPr>
        <w:tabs>
          <w:tab w:val="left" w:pos="567"/>
        </w:tabs>
        <w:ind w:firstLine="87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活動流程</w:t>
      </w:r>
      <w:r w:rsidR="00A647E2" w:rsidRPr="00D37BC6">
        <w:rPr>
          <w:rFonts w:ascii="標楷體" w:eastAsia="標楷體" w:hAnsi="標楷體" w:hint="eastAsia"/>
          <w:b/>
          <w:bCs/>
          <w:sz w:val="28"/>
          <w:szCs w:val="28"/>
        </w:rPr>
        <w:t xml:space="preserve">: </w:t>
      </w:r>
    </w:p>
    <w:tbl>
      <w:tblPr>
        <w:tblW w:w="7430" w:type="dxa"/>
        <w:jc w:val="center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4"/>
        <w:gridCol w:w="5766"/>
      </w:tblGrid>
      <w:tr w:rsidR="00F708CF" w:rsidRPr="00F708CF" w:rsidTr="00F708CF">
        <w:trPr>
          <w:jc w:val="center"/>
        </w:trPr>
        <w:tc>
          <w:tcPr>
            <w:tcW w:w="1620" w:type="dxa"/>
            <w:shd w:val="clear" w:color="auto" w:fill="F2DBDB" w:themeFill="accent2" w:themeFillTint="33"/>
            <w:vAlign w:val="center"/>
          </w:tcPr>
          <w:p w:rsidR="00F708CF" w:rsidRPr="00F708CF" w:rsidRDefault="00F708CF" w:rsidP="00F708C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0" w:lineRule="atLeast"/>
              <w:ind w:right="18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F708CF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時間</w:t>
            </w:r>
          </w:p>
        </w:tc>
        <w:tc>
          <w:tcPr>
            <w:tcW w:w="5810" w:type="dxa"/>
            <w:shd w:val="clear" w:color="auto" w:fill="F2DBDB" w:themeFill="accent2" w:themeFillTint="33"/>
          </w:tcPr>
          <w:p w:rsidR="00F708CF" w:rsidRPr="00F708CF" w:rsidRDefault="00F708CF" w:rsidP="00F708C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0" w:lineRule="atLeast"/>
              <w:ind w:right="18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F708CF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活動內容</w:t>
            </w:r>
          </w:p>
        </w:tc>
      </w:tr>
      <w:tr w:rsidR="00F708CF" w:rsidRPr="00F708CF" w:rsidTr="00F708CF">
        <w:trPr>
          <w:jc w:val="center"/>
        </w:trPr>
        <w:tc>
          <w:tcPr>
            <w:tcW w:w="1620" w:type="dxa"/>
            <w:vAlign w:val="center"/>
          </w:tcPr>
          <w:p w:rsidR="00F708CF" w:rsidRPr="00F708CF" w:rsidRDefault="00774D44" w:rsidP="00774D44">
            <w:pPr>
              <w:tabs>
                <w:tab w:val="left" w:pos="720"/>
              </w:tabs>
              <w:autoSpaceDE w:val="0"/>
              <w:autoSpaceDN w:val="0"/>
              <w:adjustRightInd w:val="0"/>
              <w:spacing w:line="0" w:lineRule="atLeast"/>
              <w:ind w:right="18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10</w:t>
            </w:r>
            <w:r w:rsidR="00F708CF" w:rsidRPr="00F708CF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0</w:t>
            </w:r>
            <w:r w:rsidR="00F708CF" w:rsidRPr="00F708CF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0-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11</w:t>
            </w:r>
            <w:r w:rsidR="00F708CF" w:rsidRPr="00F708CF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:30</w:t>
            </w:r>
          </w:p>
        </w:tc>
        <w:tc>
          <w:tcPr>
            <w:tcW w:w="5810" w:type="dxa"/>
          </w:tcPr>
          <w:p w:rsidR="00774D44" w:rsidRDefault="00774D44" w:rsidP="00774D4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專題演講:</w:t>
            </w:r>
          </w:p>
          <w:p w:rsidR="00774D44" w:rsidRPr="009C7BFD" w:rsidRDefault="00774D44" w:rsidP="00774D4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「</w:t>
            </w:r>
            <w:r w:rsidRPr="009C7BFD">
              <w:rPr>
                <w:rFonts w:ascii="標楷體" w:eastAsia="標楷體" w:hint="eastAsia"/>
              </w:rPr>
              <w:t>會計</w:t>
            </w:r>
            <w:r>
              <w:rPr>
                <w:rFonts w:ascii="標楷體" w:eastAsia="標楷體" w:hint="eastAsia"/>
              </w:rPr>
              <w:t>」</w:t>
            </w:r>
            <w:r w:rsidRPr="009C7BFD">
              <w:rPr>
                <w:rFonts w:ascii="標楷體" w:eastAsia="標楷體" w:hint="eastAsia"/>
              </w:rPr>
              <w:t>為我開啟了一扇重新看世界的窗</w:t>
            </w:r>
            <w:r>
              <w:rPr>
                <w:rFonts w:ascii="標楷體" w:eastAsia="標楷體" w:hint="eastAsia"/>
              </w:rPr>
              <w:t>【</w:t>
            </w:r>
            <w:r w:rsidRPr="009C7BFD">
              <w:rPr>
                <w:rFonts w:ascii="標楷體" w:eastAsia="標楷體" w:hint="eastAsia"/>
              </w:rPr>
              <w:t>那些年轉換跑道的故事</w:t>
            </w:r>
            <w:r>
              <w:rPr>
                <w:rFonts w:ascii="標楷體" w:eastAsia="標楷體" w:hint="eastAsia"/>
              </w:rPr>
              <w:t>】</w:t>
            </w:r>
          </w:p>
          <w:p w:rsidR="00774D44" w:rsidRDefault="00774D44" w:rsidP="00774D44">
            <w:pPr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>
              <w:rPr>
                <w:rFonts w:ascii="標楷體" w:eastAsia="標楷體" w:hint="eastAsia"/>
              </w:rPr>
              <w:t>講師:</w:t>
            </w:r>
            <w:r w:rsidRPr="009C7BFD">
              <w:rPr>
                <w:rFonts w:ascii="標楷體" w:eastAsia="標楷體" w:hint="eastAsia"/>
              </w:rPr>
              <w:t>黃鐘慶</w:t>
            </w:r>
            <w:r>
              <w:rPr>
                <w:rFonts w:ascii="標楷體" w:eastAsia="標楷體" w:hint="eastAsia"/>
              </w:rPr>
              <w:t xml:space="preserve"> 分析師</w:t>
            </w:r>
          </w:p>
          <w:p w:rsidR="00774D44" w:rsidRDefault="00774D44" w:rsidP="00774D44">
            <w:pPr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>
              <w:rPr>
                <w:rFonts w:ascii="標楷體" w:eastAsia="標楷體" w:hint="eastAsia"/>
              </w:rPr>
              <w:t>現任:</w:t>
            </w:r>
            <w:proofErr w:type="gramStart"/>
            <w:r w:rsidRPr="009C7BFD">
              <w:rPr>
                <w:rFonts w:ascii="標楷體" w:eastAsia="標楷體" w:hint="eastAsia"/>
              </w:rPr>
              <w:t>瑜慶價值</w:t>
            </w:r>
            <w:proofErr w:type="gramEnd"/>
            <w:r w:rsidRPr="009C7BFD">
              <w:rPr>
                <w:rFonts w:ascii="標楷體" w:eastAsia="標楷體" w:hint="eastAsia"/>
              </w:rPr>
              <w:t>投資股份有限公司</w:t>
            </w:r>
            <w:r>
              <w:rPr>
                <w:rFonts w:ascii="標楷體" w:eastAsia="標楷體" w:hint="eastAsia"/>
              </w:rPr>
              <w:t xml:space="preserve"> </w:t>
            </w:r>
            <w:r w:rsidRPr="009C7BFD">
              <w:rPr>
                <w:rFonts w:ascii="標楷體" w:eastAsia="標楷體" w:hint="eastAsia"/>
              </w:rPr>
              <w:t>創辦人</w:t>
            </w:r>
          </w:p>
          <w:p w:rsidR="00774D44" w:rsidRPr="009C7BFD" w:rsidRDefault="00774D44" w:rsidP="00774D44">
            <w:pPr>
              <w:ind w:left="840" w:hangingChars="350" w:hanging="840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>
              <w:rPr>
                <w:rFonts w:ascii="標楷體" w:eastAsia="標楷體" w:hint="eastAsia"/>
              </w:rPr>
              <w:t>學歷:</w:t>
            </w:r>
            <w:r w:rsidRPr="009C7BFD">
              <w:rPr>
                <w:rFonts w:ascii="標楷體" w:eastAsia="標楷體" w:hint="eastAsia"/>
              </w:rPr>
              <w:t>政治大學政治系</w:t>
            </w:r>
            <w:r>
              <w:rPr>
                <w:rFonts w:ascii="標楷體" w:eastAsia="標楷體" w:hint="eastAsia"/>
              </w:rPr>
              <w:t>、</w:t>
            </w:r>
            <w:r w:rsidRPr="009C7BFD">
              <w:rPr>
                <w:rFonts w:ascii="標楷體" w:eastAsia="標楷體" w:hint="eastAsia"/>
              </w:rPr>
              <w:t>成功大學財務金融所碩士專</w:t>
            </w:r>
            <w:r>
              <w:rPr>
                <w:rFonts w:ascii="標楷體" w:eastAsia="標楷體" w:hint="eastAsia"/>
              </w:rPr>
              <w:t>班碩士</w:t>
            </w:r>
          </w:p>
          <w:p w:rsidR="00F708CF" w:rsidRPr="00F708CF" w:rsidRDefault="00774D44" w:rsidP="00774D44">
            <w:pPr>
              <w:tabs>
                <w:tab w:val="left" w:pos="720"/>
              </w:tabs>
              <w:autoSpaceDE w:val="0"/>
              <w:autoSpaceDN w:val="0"/>
              <w:adjustRightInd w:val="0"/>
              <w:spacing w:line="0" w:lineRule="atLeast"/>
              <w:ind w:right="18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>
              <w:rPr>
                <w:rFonts w:ascii="標楷體" w:eastAsia="標楷體" w:hint="eastAsia"/>
              </w:rPr>
              <w:t>經歷:</w:t>
            </w:r>
            <w:r w:rsidRPr="009C7BFD">
              <w:rPr>
                <w:rFonts w:ascii="標楷體" w:eastAsia="標楷體" w:hint="eastAsia"/>
              </w:rPr>
              <w:t>天下雜誌千大企業調查員、證券研究員、投資部主管</w:t>
            </w:r>
          </w:p>
        </w:tc>
      </w:tr>
      <w:tr w:rsidR="00774D44" w:rsidRPr="00F708CF" w:rsidTr="00F708CF">
        <w:trPr>
          <w:jc w:val="center"/>
        </w:trPr>
        <w:tc>
          <w:tcPr>
            <w:tcW w:w="1620" w:type="dxa"/>
            <w:vAlign w:val="center"/>
          </w:tcPr>
          <w:p w:rsidR="00774D44" w:rsidRPr="00774D44" w:rsidRDefault="00774D44" w:rsidP="00774D44">
            <w:pPr>
              <w:tabs>
                <w:tab w:val="left" w:pos="720"/>
              </w:tabs>
              <w:autoSpaceDE w:val="0"/>
              <w:autoSpaceDN w:val="0"/>
              <w:adjustRightInd w:val="0"/>
              <w:spacing w:line="0" w:lineRule="atLeast"/>
              <w:ind w:right="18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11:30-12:00</w:t>
            </w:r>
          </w:p>
        </w:tc>
        <w:tc>
          <w:tcPr>
            <w:tcW w:w="5810" w:type="dxa"/>
          </w:tcPr>
          <w:p w:rsidR="00774D44" w:rsidRPr="00F708CF" w:rsidRDefault="00774D44" w:rsidP="00F708C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0" w:lineRule="atLeast"/>
              <w:ind w:right="18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問與答</w:t>
            </w:r>
          </w:p>
        </w:tc>
      </w:tr>
    </w:tbl>
    <w:p w:rsidR="005501AD" w:rsidRPr="003116D2" w:rsidRDefault="005501AD" w:rsidP="005501AD">
      <w:pPr>
        <w:tabs>
          <w:tab w:val="left" w:pos="567"/>
        </w:tabs>
        <w:ind w:left="567"/>
        <w:rPr>
          <w:rFonts w:ascii="標楷體" w:eastAsia="標楷體" w:hAnsi="標楷體"/>
          <w:b/>
          <w:bCs/>
          <w:sz w:val="28"/>
          <w:szCs w:val="28"/>
        </w:rPr>
      </w:pPr>
    </w:p>
    <w:sectPr w:rsidR="005501AD" w:rsidRPr="003116D2" w:rsidSect="006C2137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851" w:right="567" w:bottom="851" w:left="567" w:header="851" w:footer="851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6E8" w:rsidRDefault="002156E8" w:rsidP="00602AFD">
      <w:r>
        <w:separator/>
      </w:r>
    </w:p>
  </w:endnote>
  <w:endnote w:type="continuationSeparator" w:id="0">
    <w:p w:rsidR="002156E8" w:rsidRDefault="002156E8" w:rsidP="00602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AFD" w:rsidRDefault="00BC2E82" w:rsidP="00644D77">
    <w:pPr>
      <w:pStyle w:val="a5"/>
      <w:jc w:val="center"/>
    </w:pPr>
    <w:r>
      <w:fldChar w:fldCharType="begin"/>
    </w:r>
    <w:r w:rsidR="00602AFD">
      <w:instrText xml:space="preserve"> PAGE   \* MERGEFORMAT </w:instrText>
    </w:r>
    <w:r>
      <w:fldChar w:fldCharType="separate"/>
    </w:r>
    <w:r w:rsidR="00C65E4A" w:rsidRPr="00C65E4A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6E8" w:rsidRDefault="002156E8" w:rsidP="00602AFD">
      <w:r>
        <w:separator/>
      </w:r>
    </w:p>
  </w:footnote>
  <w:footnote w:type="continuationSeparator" w:id="0">
    <w:p w:rsidR="002156E8" w:rsidRDefault="002156E8" w:rsidP="00602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2CD" w:rsidRDefault="00BC2E82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162407" o:spid="_x0000_s2052" type="#_x0000_t75" style="position:absolute;margin-left:0;margin-top:0;width:415.2pt;height:363.3pt;z-index:-251658240;mso-position-horizontal:center;mso-position-horizontal-relative:margin;mso-position-vertical:center;mso-position-vertical-relative:margin" o:allowincell="f">
          <v:imagedata r:id="rId1" o:title="實踐校徽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AFD" w:rsidRDefault="00BC2E82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6.85pt;margin-top:-1.45pt;width:270pt;height:31.8pt;z-index:251656192" stroked="f">
          <v:fill opacity="0"/>
          <v:textbox style="mso-next-textbox:#_x0000_s2050">
            <w:txbxContent>
              <w:p w:rsidR="003445F0" w:rsidRDefault="003445F0" w:rsidP="003445F0">
                <w:pPr>
                  <w:rPr>
                    <w:rFonts w:ascii="華康中圓體" w:eastAsia="華康中圓體" w:hAnsi="標楷體"/>
                    <w:sz w:val="16"/>
                  </w:rPr>
                </w:pPr>
                <w:r>
                  <w:rPr>
                    <w:rFonts w:ascii="華康中圓體" w:eastAsia="華康中圓體" w:hAnsi="標楷體" w:hint="eastAsia"/>
                    <w:sz w:val="16"/>
                  </w:rPr>
                  <w:t xml:space="preserve">實踐大學 </w:t>
                </w:r>
                <w:r w:rsidR="00115D24">
                  <w:rPr>
                    <w:rFonts w:ascii="華康中圓體" w:eastAsia="華康中圓體" w:hAnsi="標楷體" w:hint="eastAsia"/>
                    <w:sz w:val="16"/>
                  </w:rPr>
                  <w:t>102</w:t>
                </w:r>
                <w:r w:rsidR="00A5620B">
                  <w:rPr>
                    <w:rFonts w:ascii="華康中圓體" w:eastAsia="華康中圓體" w:hAnsi="標楷體" w:hint="eastAsia"/>
                    <w:sz w:val="16"/>
                  </w:rPr>
                  <w:t>-</w:t>
                </w:r>
                <w:proofErr w:type="gramStart"/>
                <w:r w:rsidR="00A5620B">
                  <w:rPr>
                    <w:rFonts w:ascii="華康中圓體" w:eastAsia="華康中圓體" w:hAnsi="標楷體" w:hint="eastAsia"/>
                    <w:sz w:val="16"/>
                  </w:rPr>
                  <w:t>103</w:t>
                </w:r>
                <w:proofErr w:type="gramEnd"/>
                <w:r w:rsidR="00115D24">
                  <w:rPr>
                    <w:rFonts w:ascii="華康中圓體" w:eastAsia="華康中圓體" w:hAnsi="標楷體" w:hint="eastAsia"/>
                    <w:sz w:val="16"/>
                  </w:rPr>
                  <w:t>年度「創意領航</w:t>
                </w:r>
                <w:proofErr w:type="gramStart"/>
                <w:r w:rsidR="00115D24">
                  <w:rPr>
                    <w:rFonts w:ascii="華康中圓體" w:eastAsia="華康中圓體" w:hAnsi="標楷體" w:hint="eastAsia"/>
                    <w:sz w:val="16"/>
                  </w:rPr>
                  <w:t>‧職海</w:t>
                </w:r>
                <w:proofErr w:type="gramEnd"/>
                <w:r w:rsidR="00115D24">
                  <w:rPr>
                    <w:rFonts w:ascii="華康中圓體" w:eastAsia="華康中圓體" w:hAnsi="標楷體" w:hint="eastAsia"/>
                    <w:sz w:val="16"/>
                  </w:rPr>
                  <w:t>飛揚」</w:t>
                </w:r>
                <w:r>
                  <w:rPr>
                    <w:rFonts w:ascii="華康中圓體" w:eastAsia="華康中圓體" w:hAnsi="標楷體" w:hint="eastAsia"/>
                    <w:sz w:val="16"/>
                  </w:rPr>
                  <w:t>教學卓越計畫</w:t>
                </w:r>
              </w:p>
              <w:p w:rsidR="003445F0" w:rsidRDefault="003445F0" w:rsidP="003445F0">
                <w:pPr>
                  <w:rPr>
                    <w:rFonts w:ascii="Arial" w:eastAsia="標楷體" w:hAnsi="Arial" w:cs="Arial"/>
                    <w:b/>
                    <w:sz w:val="22"/>
                  </w:rPr>
                </w:pPr>
                <w:r>
                  <w:rPr>
                    <w:rFonts w:ascii="Arial" w:eastAsia="標楷體" w:hAnsi="Arial" w:cs="Arial"/>
                    <w:b/>
                    <w:sz w:val="16"/>
                  </w:rPr>
                  <w:t>Teaching Excellence Project</w:t>
                </w:r>
              </w:p>
              <w:p w:rsidR="00602AFD" w:rsidRDefault="00602AFD" w:rsidP="00602AFD">
                <w:pPr>
                  <w:rPr>
                    <w:rFonts w:ascii="Arial" w:eastAsia="標楷體" w:hAnsi="Arial" w:cs="Arial"/>
                    <w:b/>
                    <w:sz w:val="22"/>
                  </w:rPr>
                </w:pP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162408" o:spid="_x0000_s2053" type="#_x0000_t75" style="position:absolute;margin-left:0;margin-top:0;width:415.2pt;height:363.3pt;z-index:-251657216;mso-position-horizontal:center;mso-position-horizontal-relative:margin;mso-position-vertical:center;mso-position-vertical-relative:margin" o:allowincell="f">
          <v:imagedata r:id="rId1" o:title="實踐校徽" gain="19661f" blacklevel="22938f"/>
          <w10:wrap anchorx="margin" anchory="margin"/>
        </v:shape>
      </w:pict>
    </w:r>
    <w:r w:rsidR="00B724AB">
      <w:rPr>
        <w:noProof/>
      </w:rPr>
      <w:drawing>
        <wp:inline distT="0" distB="0" distL="0" distR="0">
          <wp:extent cx="343535" cy="351155"/>
          <wp:effectExtent l="19050" t="0" r="0" b="0"/>
          <wp:docPr id="1" name="圖片 1" descr="image0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535" cy="351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2CD" w:rsidRDefault="00BC2E82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162406" o:spid="_x0000_s2051" type="#_x0000_t75" style="position:absolute;margin-left:0;margin-top:0;width:415.2pt;height:363.3pt;z-index:-251659264;mso-position-horizontal:center;mso-position-horizontal-relative:margin;mso-position-vertical:center;mso-position-vertical-relative:margin" o:allowincell="f">
          <v:imagedata r:id="rId1" o:title="實踐校徽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27F2C"/>
    <w:multiLevelType w:val="hybridMultilevel"/>
    <w:tmpl w:val="217E398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4133E78"/>
    <w:multiLevelType w:val="hybridMultilevel"/>
    <w:tmpl w:val="63261F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5F806C8"/>
    <w:multiLevelType w:val="hybridMultilevel"/>
    <w:tmpl w:val="246209B4"/>
    <w:lvl w:ilvl="0" w:tplc="BCE8C0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7305B8C"/>
    <w:multiLevelType w:val="hybridMultilevel"/>
    <w:tmpl w:val="B95EE0DA"/>
    <w:lvl w:ilvl="0" w:tplc="3B8602B8">
      <w:start w:val="1"/>
      <w:numFmt w:val="ideographLegalTraditional"/>
      <w:lvlText w:val="%1、"/>
      <w:lvlJc w:val="left"/>
      <w:pPr>
        <w:ind w:left="480" w:hanging="480"/>
      </w:pPr>
      <w:rPr>
        <w:rFonts w:eastAsia="標楷體" w:hint="eastAsia"/>
        <w:b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85E2AD4"/>
    <w:multiLevelType w:val="hybridMultilevel"/>
    <w:tmpl w:val="5AC0CD64"/>
    <w:lvl w:ilvl="0" w:tplc="47002A1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CFD72C8"/>
    <w:multiLevelType w:val="hybridMultilevel"/>
    <w:tmpl w:val="04604AF6"/>
    <w:lvl w:ilvl="0" w:tplc="23CEF41A">
      <w:start w:val="1"/>
      <w:numFmt w:val="decimal"/>
      <w:lvlText w:val="%1."/>
      <w:lvlJc w:val="left"/>
      <w:pPr>
        <w:ind w:left="480" w:hanging="480"/>
      </w:pPr>
      <w:rPr>
        <w:rFonts w:hint="default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4164571E"/>
    <w:multiLevelType w:val="hybridMultilevel"/>
    <w:tmpl w:val="A0A8D1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610952A2"/>
    <w:multiLevelType w:val="hybridMultilevel"/>
    <w:tmpl w:val="B7D4B638"/>
    <w:lvl w:ilvl="0" w:tplc="9B62A6A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>
    <w:nsid w:val="64B37257"/>
    <w:multiLevelType w:val="hybridMultilevel"/>
    <w:tmpl w:val="7FB8407C"/>
    <w:lvl w:ilvl="0" w:tplc="D8362D82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B3731CA"/>
    <w:multiLevelType w:val="hybridMultilevel"/>
    <w:tmpl w:val="BE02C1D2"/>
    <w:lvl w:ilvl="0" w:tplc="5ED46FE0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3"/>
  </w:num>
  <w:num w:numId="5">
    <w:abstractNumId w:val="4"/>
  </w:num>
  <w:num w:numId="6">
    <w:abstractNumId w:val="8"/>
  </w:num>
  <w:num w:numId="7">
    <w:abstractNumId w:val="6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2AFD"/>
    <w:rsid w:val="0003412C"/>
    <w:rsid w:val="000370C7"/>
    <w:rsid w:val="000507D9"/>
    <w:rsid w:val="000635FE"/>
    <w:rsid w:val="0007231C"/>
    <w:rsid w:val="00073592"/>
    <w:rsid w:val="00076645"/>
    <w:rsid w:val="00083DC0"/>
    <w:rsid w:val="00097D93"/>
    <w:rsid w:val="000B7C66"/>
    <w:rsid w:val="000C52CF"/>
    <w:rsid w:val="000D0FF7"/>
    <w:rsid w:val="000F0C3F"/>
    <w:rsid w:val="00115D24"/>
    <w:rsid w:val="00126180"/>
    <w:rsid w:val="001261AC"/>
    <w:rsid w:val="00133BF6"/>
    <w:rsid w:val="001C1734"/>
    <w:rsid w:val="001D2187"/>
    <w:rsid w:val="002156E8"/>
    <w:rsid w:val="00235E01"/>
    <w:rsid w:val="002605AC"/>
    <w:rsid w:val="002619A9"/>
    <w:rsid w:val="002633A0"/>
    <w:rsid w:val="00273532"/>
    <w:rsid w:val="002857DE"/>
    <w:rsid w:val="002B26A7"/>
    <w:rsid w:val="002C0F9D"/>
    <w:rsid w:val="002C6763"/>
    <w:rsid w:val="002D6821"/>
    <w:rsid w:val="002E15B4"/>
    <w:rsid w:val="0030037E"/>
    <w:rsid w:val="003116D2"/>
    <w:rsid w:val="00314470"/>
    <w:rsid w:val="00340793"/>
    <w:rsid w:val="003445F0"/>
    <w:rsid w:val="00352F99"/>
    <w:rsid w:val="003C49BC"/>
    <w:rsid w:val="003E48C3"/>
    <w:rsid w:val="003F00B3"/>
    <w:rsid w:val="00427D87"/>
    <w:rsid w:val="00441987"/>
    <w:rsid w:val="004C04CF"/>
    <w:rsid w:val="004F37D5"/>
    <w:rsid w:val="004F6B07"/>
    <w:rsid w:val="005107C5"/>
    <w:rsid w:val="00540FF1"/>
    <w:rsid w:val="00544F12"/>
    <w:rsid w:val="005501AD"/>
    <w:rsid w:val="00583171"/>
    <w:rsid w:val="005B1CDB"/>
    <w:rsid w:val="005B25F3"/>
    <w:rsid w:val="005C4692"/>
    <w:rsid w:val="005D3C9C"/>
    <w:rsid w:val="005E6A47"/>
    <w:rsid w:val="005E7919"/>
    <w:rsid w:val="005F68DF"/>
    <w:rsid w:val="005F758B"/>
    <w:rsid w:val="005F7E26"/>
    <w:rsid w:val="00602AFD"/>
    <w:rsid w:val="00620DBC"/>
    <w:rsid w:val="00644D77"/>
    <w:rsid w:val="00682855"/>
    <w:rsid w:val="006C1FD9"/>
    <w:rsid w:val="006C2137"/>
    <w:rsid w:val="006C73D1"/>
    <w:rsid w:val="006D12C5"/>
    <w:rsid w:val="006E781F"/>
    <w:rsid w:val="00731FF3"/>
    <w:rsid w:val="007428DF"/>
    <w:rsid w:val="00747358"/>
    <w:rsid w:val="00760219"/>
    <w:rsid w:val="007629D5"/>
    <w:rsid w:val="00774D44"/>
    <w:rsid w:val="007A5540"/>
    <w:rsid w:val="007A5C32"/>
    <w:rsid w:val="007B0601"/>
    <w:rsid w:val="007D607F"/>
    <w:rsid w:val="00817A94"/>
    <w:rsid w:val="00832DC3"/>
    <w:rsid w:val="00843613"/>
    <w:rsid w:val="00856675"/>
    <w:rsid w:val="00862B67"/>
    <w:rsid w:val="00871B74"/>
    <w:rsid w:val="008C01BC"/>
    <w:rsid w:val="008C2B9D"/>
    <w:rsid w:val="008E07A3"/>
    <w:rsid w:val="008E17F0"/>
    <w:rsid w:val="008F3629"/>
    <w:rsid w:val="008F69C6"/>
    <w:rsid w:val="00902FBA"/>
    <w:rsid w:val="0091233E"/>
    <w:rsid w:val="009202EF"/>
    <w:rsid w:val="00967AB7"/>
    <w:rsid w:val="009B178B"/>
    <w:rsid w:val="009B6D94"/>
    <w:rsid w:val="009D2DE8"/>
    <w:rsid w:val="009E1C6B"/>
    <w:rsid w:val="00A10ADF"/>
    <w:rsid w:val="00A43A9F"/>
    <w:rsid w:val="00A50F88"/>
    <w:rsid w:val="00A54AA3"/>
    <w:rsid w:val="00A5620B"/>
    <w:rsid w:val="00A647E2"/>
    <w:rsid w:val="00A85396"/>
    <w:rsid w:val="00AA2480"/>
    <w:rsid w:val="00AB2831"/>
    <w:rsid w:val="00AC0028"/>
    <w:rsid w:val="00AE3CAB"/>
    <w:rsid w:val="00AF2009"/>
    <w:rsid w:val="00B00A28"/>
    <w:rsid w:val="00B10AAD"/>
    <w:rsid w:val="00B16351"/>
    <w:rsid w:val="00B17CDF"/>
    <w:rsid w:val="00B27642"/>
    <w:rsid w:val="00B724AB"/>
    <w:rsid w:val="00B831AB"/>
    <w:rsid w:val="00B83701"/>
    <w:rsid w:val="00BA1A65"/>
    <w:rsid w:val="00BB59B6"/>
    <w:rsid w:val="00BC2E82"/>
    <w:rsid w:val="00BE4295"/>
    <w:rsid w:val="00BF711C"/>
    <w:rsid w:val="00C01E42"/>
    <w:rsid w:val="00C1194D"/>
    <w:rsid w:val="00C20457"/>
    <w:rsid w:val="00C65E4A"/>
    <w:rsid w:val="00C75E02"/>
    <w:rsid w:val="00CF14BC"/>
    <w:rsid w:val="00CF671A"/>
    <w:rsid w:val="00D26994"/>
    <w:rsid w:val="00D45FB1"/>
    <w:rsid w:val="00D92FCB"/>
    <w:rsid w:val="00D950E3"/>
    <w:rsid w:val="00D958FE"/>
    <w:rsid w:val="00DB7476"/>
    <w:rsid w:val="00DC7785"/>
    <w:rsid w:val="00E512B8"/>
    <w:rsid w:val="00E85566"/>
    <w:rsid w:val="00E90269"/>
    <w:rsid w:val="00F708CF"/>
    <w:rsid w:val="00F852CD"/>
    <w:rsid w:val="00FC0270"/>
    <w:rsid w:val="00FC3291"/>
    <w:rsid w:val="00FF1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FF7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02A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602AF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02A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602AF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02AFD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602AFD"/>
    <w:rPr>
      <w:rFonts w:ascii="Cambria" w:eastAsia="新細明體" w:hAnsi="Cambria" w:cs="Times New Roman"/>
      <w:sz w:val="18"/>
      <w:szCs w:val="18"/>
    </w:rPr>
  </w:style>
  <w:style w:type="table" w:styleId="a9">
    <w:name w:val="Table Grid"/>
    <w:basedOn w:val="a1"/>
    <w:uiPriority w:val="59"/>
    <w:rsid w:val="00B831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A647E2"/>
    <w:pPr>
      <w:adjustRightInd w:val="0"/>
      <w:spacing w:line="360" w:lineRule="atLeast"/>
      <w:ind w:left="1680"/>
      <w:textAlignment w:val="baseline"/>
    </w:pPr>
    <w:rPr>
      <w:rFonts w:ascii="Times New Roman" w:eastAsia="細明體" w:hAnsi="Times New Roman"/>
      <w:kern w:val="0"/>
      <w:szCs w:val="20"/>
    </w:rPr>
  </w:style>
  <w:style w:type="character" w:customStyle="1" w:styleId="20">
    <w:name w:val="本文縮排 2 字元"/>
    <w:link w:val="2"/>
    <w:rsid w:val="00A647E2"/>
    <w:rPr>
      <w:rFonts w:ascii="Times New Roman" w:eastAsia="細明體" w:hAnsi="Times New Roman"/>
      <w:sz w:val="24"/>
    </w:rPr>
  </w:style>
  <w:style w:type="character" w:customStyle="1" w:styleId="apple-style-span">
    <w:name w:val="apple-style-span"/>
    <w:rsid w:val="00A647E2"/>
  </w:style>
  <w:style w:type="character" w:styleId="aa">
    <w:name w:val="Hyperlink"/>
    <w:uiPriority w:val="99"/>
    <w:semiHidden/>
    <w:unhideWhenUsed/>
    <w:rsid w:val="001C1734"/>
    <w:rPr>
      <w:strike w:val="0"/>
      <w:dstrike w:val="0"/>
      <w:color w:val="0000FF"/>
      <w:u w:val="none"/>
      <w:effect w:val="none"/>
    </w:rPr>
  </w:style>
  <w:style w:type="paragraph" w:styleId="Web">
    <w:name w:val="Normal (Web)"/>
    <w:basedOn w:val="a"/>
    <w:uiPriority w:val="99"/>
    <w:unhideWhenUsed/>
    <w:rsid w:val="009B6D94"/>
    <w:pPr>
      <w:widowControl/>
    </w:pPr>
    <w:rPr>
      <w:rFonts w:ascii="新細明體" w:hAnsi="新細明體" w:cs="新細明體"/>
      <w:kern w:val="0"/>
      <w:szCs w:val="24"/>
    </w:rPr>
  </w:style>
  <w:style w:type="paragraph" w:styleId="ab">
    <w:name w:val="List Paragraph"/>
    <w:basedOn w:val="a"/>
    <w:uiPriority w:val="34"/>
    <w:qFormat/>
    <w:rsid w:val="00540FF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ABA02-CE79-4935-8845-0131FFD56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usc</dc:creator>
  <cp:lastModifiedBy>khusc</cp:lastModifiedBy>
  <cp:revision>2</cp:revision>
  <cp:lastPrinted>2013-10-11T06:57:00Z</cp:lastPrinted>
  <dcterms:created xsi:type="dcterms:W3CDTF">2013-10-18T01:02:00Z</dcterms:created>
  <dcterms:modified xsi:type="dcterms:W3CDTF">2013-10-18T01:02:00Z</dcterms:modified>
</cp:coreProperties>
</file>