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29" w:rsidRDefault="00847E14" w:rsidP="008A3DC1">
      <w:pPr>
        <w:adjustRightInd/>
        <w:spacing w:beforeLines="50" w:afterLines="50" w:line="480" w:lineRule="exact"/>
        <w:jc w:val="center"/>
        <w:rPr>
          <w:spacing w:val="0"/>
          <w:sz w:val="40"/>
          <w:szCs w:val="40"/>
        </w:rPr>
      </w:pPr>
      <w:r w:rsidRPr="005F586B">
        <w:rPr>
          <w:rFonts w:hint="eastAsia"/>
          <w:spacing w:val="0"/>
          <w:sz w:val="40"/>
          <w:szCs w:val="40"/>
        </w:rPr>
        <w:t>事業廢棄物貯存清除處理方法及設施標準</w:t>
      </w:r>
    </w:p>
    <w:p w:rsidR="003A0229" w:rsidRDefault="00540AA4" w:rsidP="008A3DC1">
      <w:pPr>
        <w:adjustRightInd/>
        <w:spacing w:afterLines="50" w:line="480" w:lineRule="exact"/>
        <w:jc w:val="center"/>
        <w:rPr>
          <w:spacing w:val="0"/>
          <w:sz w:val="40"/>
          <w:szCs w:val="40"/>
        </w:rPr>
      </w:pPr>
      <w:r w:rsidRPr="005F586B">
        <w:rPr>
          <w:rFonts w:hint="eastAsia"/>
          <w:spacing w:val="0"/>
          <w:sz w:val="40"/>
          <w:szCs w:val="40"/>
        </w:rPr>
        <w:t>修正</w:t>
      </w:r>
      <w:r w:rsidR="005A08EC" w:rsidRPr="005F586B">
        <w:rPr>
          <w:rFonts w:hint="eastAsia"/>
          <w:spacing w:val="0"/>
          <w:sz w:val="40"/>
          <w:szCs w:val="40"/>
        </w:rPr>
        <w:t>草案</w:t>
      </w:r>
      <w:r w:rsidRPr="005F586B">
        <w:rPr>
          <w:rFonts w:hint="eastAsia"/>
          <w:spacing w:val="0"/>
          <w:sz w:val="40"/>
          <w:szCs w:val="40"/>
        </w:rPr>
        <w:t>總說明</w:t>
      </w:r>
    </w:p>
    <w:p w:rsidR="00CC3AC7" w:rsidRDefault="003D5FB6" w:rsidP="008A3DC1">
      <w:pPr>
        <w:pStyle w:val="20"/>
        <w:tabs>
          <w:tab w:val="left" w:pos="540"/>
        </w:tabs>
        <w:snapToGrid w:val="0"/>
        <w:spacing w:beforeLines="50" w:after="0" w:line="480" w:lineRule="atLeast"/>
        <w:ind w:leftChars="0" w:left="0" w:firstLineChars="225" w:firstLine="630"/>
        <w:rPr>
          <w:snapToGrid w:val="0"/>
          <w:spacing w:val="0"/>
        </w:rPr>
      </w:pPr>
      <w:r w:rsidRPr="005F586B">
        <w:rPr>
          <w:snapToGrid w:val="0"/>
          <w:spacing w:val="0"/>
        </w:rPr>
        <w:t>事業廢棄物貯存清除處理方法及設施標準</w:t>
      </w:r>
      <w:r w:rsidR="00712BC1" w:rsidRPr="00712BC1">
        <w:rPr>
          <w:rFonts w:hint="eastAsia"/>
          <w:snapToGrid w:val="0"/>
          <w:spacing w:val="0"/>
        </w:rPr>
        <w:t>（以下簡稱本標準）</w:t>
      </w:r>
      <w:r>
        <w:rPr>
          <w:rFonts w:hint="eastAsia"/>
          <w:snapToGrid w:val="0"/>
          <w:spacing w:val="0"/>
        </w:rPr>
        <w:t>自</w:t>
      </w:r>
      <w:r w:rsidR="00BF4D60" w:rsidRPr="005F586B">
        <w:rPr>
          <w:rFonts w:hint="eastAsia"/>
          <w:snapToGrid w:val="0"/>
          <w:spacing w:val="0"/>
        </w:rPr>
        <w:t>七十八</w:t>
      </w:r>
      <w:r w:rsidR="002375C8" w:rsidRPr="005F586B">
        <w:rPr>
          <w:snapToGrid w:val="0"/>
          <w:spacing w:val="0"/>
        </w:rPr>
        <w:t>年</w:t>
      </w:r>
      <w:r w:rsidR="00BF4D60" w:rsidRPr="005F586B">
        <w:rPr>
          <w:rFonts w:hint="eastAsia"/>
          <w:snapToGrid w:val="0"/>
          <w:spacing w:val="0"/>
        </w:rPr>
        <w:t>五</w:t>
      </w:r>
      <w:r w:rsidR="002375C8" w:rsidRPr="005F586B">
        <w:rPr>
          <w:snapToGrid w:val="0"/>
          <w:spacing w:val="0"/>
        </w:rPr>
        <w:t>月</w:t>
      </w:r>
      <w:r w:rsidR="00BF4D60" w:rsidRPr="005F586B">
        <w:rPr>
          <w:rFonts w:hint="eastAsia"/>
          <w:snapToGrid w:val="0"/>
          <w:spacing w:val="0"/>
        </w:rPr>
        <w:t>八</w:t>
      </w:r>
      <w:r w:rsidR="002375C8" w:rsidRPr="005F586B">
        <w:rPr>
          <w:snapToGrid w:val="0"/>
          <w:spacing w:val="0"/>
        </w:rPr>
        <w:t>日</w:t>
      </w:r>
      <w:r>
        <w:rPr>
          <w:rFonts w:hint="eastAsia"/>
          <w:snapToGrid w:val="0"/>
          <w:spacing w:val="0"/>
        </w:rPr>
        <w:t>發布施行</w:t>
      </w:r>
      <w:r w:rsidR="002375C8" w:rsidRPr="005F586B">
        <w:rPr>
          <w:snapToGrid w:val="0"/>
          <w:spacing w:val="0"/>
        </w:rPr>
        <w:t>，</w:t>
      </w:r>
      <w:r w:rsidRPr="005F586B">
        <w:rPr>
          <w:snapToGrid w:val="0"/>
          <w:spacing w:val="0"/>
        </w:rPr>
        <w:t>迄今</w:t>
      </w:r>
      <w:r w:rsidR="002375C8" w:rsidRPr="005F586B">
        <w:rPr>
          <w:snapToGrid w:val="0"/>
          <w:spacing w:val="0"/>
        </w:rPr>
        <w:t>歷經</w:t>
      </w:r>
      <w:r w:rsidR="002375C8" w:rsidRPr="005F586B">
        <w:rPr>
          <w:rFonts w:hint="eastAsia"/>
          <w:snapToGrid w:val="0"/>
          <w:spacing w:val="0"/>
        </w:rPr>
        <w:t>十二</w:t>
      </w:r>
      <w:r w:rsidR="002375C8" w:rsidRPr="005F586B">
        <w:rPr>
          <w:snapToGrid w:val="0"/>
          <w:spacing w:val="0"/>
        </w:rPr>
        <w:t>次修正。</w:t>
      </w:r>
      <w:r w:rsidR="003A489E" w:rsidRPr="005F586B">
        <w:rPr>
          <w:rFonts w:hint="eastAsia"/>
          <w:snapToGrid w:val="0"/>
          <w:spacing w:val="0"/>
        </w:rPr>
        <w:t>為強化</w:t>
      </w:r>
      <w:r w:rsidR="002375C8" w:rsidRPr="005F586B">
        <w:rPr>
          <w:rFonts w:hint="eastAsia"/>
          <w:snapToGrid w:val="0"/>
          <w:spacing w:val="0"/>
        </w:rPr>
        <w:t>現行事業廢棄物於貯存、清除、處理及最終處置等階段之</w:t>
      </w:r>
      <w:r w:rsidR="003A489E" w:rsidRPr="005F586B">
        <w:rPr>
          <w:rFonts w:hint="eastAsia"/>
          <w:snapToGrid w:val="0"/>
          <w:spacing w:val="0"/>
        </w:rPr>
        <w:t>管理，並</w:t>
      </w:r>
      <w:r w:rsidR="000A09CA">
        <w:rPr>
          <w:rFonts w:hint="eastAsia"/>
          <w:snapToGrid w:val="0"/>
          <w:spacing w:val="0"/>
        </w:rPr>
        <w:t>配合</w:t>
      </w:r>
      <w:r w:rsidR="003A489E" w:rsidRPr="005F586B">
        <w:rPr>
          <w:rFonts w:hint="eastAsia"/>
          <w:snapToGrid w:val="0"/>
          <w:spacing w:val="0"/>
        </w:rPr>
        <w:t>實務執行</w:t>
      </w:r>
      <w:r w:rsidR="000A09CA">
        <w:rPr>
          <w:rFonts w:hint="eastAsia"/>
          <w:snapToGrid w:val="0"/>
          <w:spacing w:val="0"/>
        </w:rPr>
        <w:t>情形</w:t>
      </w:r>
      <w:r w:rsidR="002375C8" w:rsidRPr="005F586B">
        <w:rPr>
          <w:rFonts w:hint="eastAsia"/>
          <w:snapToGrid w:val="0"/>
          <w:spacing w:val="0"/>
        </w:rPr>
        <w:t>，</w:t>
      </w:r>
      <w:proofErr w:type="gramStart"/>
      <w:r w:rsidR="000A09CA">
        <w:rPr>
          <w:rFonts w:hint="eastAsia"/>
          <w:snapToGrid w:val="0"/>
          <w:spacing w:val="0"/>
        </w:rPr>
        <w:t>釐</w:t>
      </w:r>
      <w:proofErr w:type="gramEnd"/>
      <w:r w:rsidR="000A09CA">
        <w:rPr>
          <w:rFonts w:hint="eastAsia"/>
          <w:snapToGrid w:val="0"/>
          <w:spacing w:val="0"/>
        </w:rPr>
        <w:t>明處理、再利用及最終處置等定義，</w:t>
      </w:r>
      <w:proofErr w:type="gramStart"/>
      <w:r w:rsidR="00597AAB" w:rsidRPr="005F586B">
        <w:rPr>
          <w:rFonts w:hint="eastAsia"/>
          <w:snapToGrid w:val="0"/>
          <w:spacing w:val="0"/>
        </w:rPr>
        <w:t>爰</w:t>
      </w:r>
      <w:proofErr w:type="gramEnd"/>
      <w:r w:rsidR="002375C8" w:rsidRPr="005F586B">
        <w:rPr>
          <w:rFonts w:hint="eastAsia"/>
          <w:snapToGrid w:val="0"/>
          <w:spacing w:val="0"/>
        </w:rPr>
        <w:t>修正</w:t>
      </w:r>
      <w:r w:rsidR="00712BC1" w:rsidRPr="00712BC1">
        <w:rPr>
          <w:rFonts w:hint="eastAsia"/>
          <w:snapToGrid w:val="0"/>
          <w:spacing w:val="0"/>
        </w:rPr>
        <w:t>本標準</w:t>
      </w:r>
      <w:r w:rsidR="00712BC1">
        <w:rPr>
          <w:rFonts w:hint="eastAsia"/>
          <w:snapToGrid w:val="0"/>
          <w:spacing w:val="0"/>
        </w:rPr>
        <w:t>。本次</w:t>
      </w:r>
      <w:r w:rsidR="002375C8" w:rsidRPr="005F586B">
        <w:rPr>
          <w:rFonts w:hint="eastAsia"/>
          <w:snapToGrid w:val="0"/>
          <w:spacing w:val="0"/>
        </w:rPr>
        <w:t>修正重點如下：</w:t>
      </w:r>
    </w:p>
    <w:p w:rsidR="003A0229" w:rsidRPr="0074283B" w:rsidRDefault="000A09CA" w:rsidP="008A3DC1">
      <w:pPr>
        <w:pStyle w:val="20"/>
        <w:numPr>
          <w:ilvl w:val="0"/>
          <w:numId w:val="39"/>
        </w:numPr>
        <w:snapToGrid w:val="0"/>
        <w:spacing w:beforeLines="50" w:after="0" w:line="480" w:lineRule="atLeast"/>
        <w:ind w:leftChars="0" w:left="567" w:hanging="567"/>
        <w:rPr>
          <w:spacing w:val="0"/>
        </w:rPr>
      </w:pPr>
      <w:r w:rsidRPr="0074283B">
        <w:rPr>
          <w:rFonts w:hint="eastAsia"/>
          <w:spacing w:val="0"/>
        </w:rPr>
        <w:t>明定分類、處理、最終處置、再利用、填</w:t>
      </w:r>
      <w:proofErr w:type="gramStart"/>
      <w:r w:rsidRPr="0074283B">
        <w:rPr>
          <w:rFonts w:hint="eastAsia"/>
          <w:spacing w:val="0"/>
        </w:rPr>
        <w:t>海造島</w:t>
      </w:r>
      <w:proofErr w:type="gramEnd"/>
      <w:r w:rsidRPr="0074283B">
        <w:rPr>
          <w:rFonts w:hint="eastAsia"/>
          <w:spacing w:val="0"/>
        </w:rPr>
        <w:t>(</w:t>
      </w:r>
      <w:r w:rsidRPr="0074283B">
        <w:rPr>
          <w:rFonts w:hint="eastAsia"/>
          <w:spacing w:val="0"/>
        </w:rPr>
        <w:t>陸</w:t>
      </w:r>
      <w:r w:rsidRPr="0074283B">
        <w:rPr>
          <w:rFonts w:hint="eastAsia"/>
          <w:spacing w:val="0"/>
        </w:rPr>
        <w:t>)</w:t>
      </w:r>
      <w:r w:rsidRPr="0074283B">
        <w:rPr>
          <w:rFonts w:hint="eastAsia"/>
          <w:spacing w:val="0"/>
        </w:rPr>
        <w:t>、資源化及無害化</w:t>
      </w:r>
      <w:r w:rsidR="00CC6235" w:rsidRPr="0074283B">
        <w:rPr>
          <w:rFonts w:hint="eastAsia"/>
          <w:spacing w:val="0"/>
        </w:rPr>
        <w:t>定義</w:t>
      </w:r>
      <w:r w:rsidR="000A3BF5">
        <w:rPr>
          <w:rFonts w:hint="eastAsia"/>
          <w:spacing w:val="0"/>
        </w:rPr>
        <w:t>，並刪除海洋棄置做為最終處置之方式</w:t>
      </w:r>
      <w:r w:rsidR="00CC6235" w:rsidRPr="0074283B">
        <w:rPr>
          <w:rFonts w:hint="eastAsia"/>
          <w:spacing w:val="0"/>
          <w:szCs w:val="24"/>
        </w:rPr>
        <w:t>。</w:t>
      </w:r>
      <w:r w:rsidRPr="0074283B">
        <w:rPr>
          <w:rFonts w:hint="eastAsia"/>
          <w:spacing w:val="0"/>
        </w:rPr>
        <w:t>考量</w:t>
      </w:r>
      <w:r w:rsidR="000A3BF5">
        <w:rPr>
          <w:rFonts w:hint="eastAsia"/>
          <w:spacing w:val="0"/>
        </w:rPr>
        <w:t>「</w:t>
      </w:r>
      <w:r w:rsidR="000A3BF5" w:rsidRPr="0074283B">
        <w:rPr>
          <w:rFonts w:hint="eastAsia"/>
          <w:spacing w:val="0"/>
        </w:rPr>
        <w:t>中間處理</w:t>
      </w:r>
      <w:r w:rsidR="000A3BF5">
        <w:rPr>
          <w:rFonts w:hint="eastAsia"/>
          <w:spacing w:val="0"/>
        </w:rPr>
        <w:t>」</w:t>
      </w:r>
      <w:r w:rsidRPr="0074283B">
        <w:rPr>
          <w:rFonts w:hint="eastAsia"/>
          <w:spacing w:val="0"/>
        </w:rPr>
        <w:t>屬</w:t>
      </w:r>
      <w:r w:rsidR="000A3BF5">
        <w:rPr>
          <w:rFonts w:hint="eastAsia"/>
          <w:spacing w:val="0"/>
        </w:rPr>
        <w:t>「</w:t>
      </w:r>
      <w:r w:rsidR="000A3BF5" w:rsidRPr="0074283B">
        <w:rPr>
          <w:rFonts w:hint="eastAsia"/>
          <w:spacing w:val="0"/>
        </w:rPr>
        <w:t>處理</w:t>
      </w:r>
      <w:r w:rsidR="000A3BF5">
        <w:rPr>
          <w:rFonts w:hint="eastAsia"/>
          <w:spacing w:val="0"/>
        </w:rPr>
        <w:t>」</w:t>
      </w:r>
      <w:r w:rsidRPr="0074283B">
        <w:rPr>
          <w:rFonts w:hint="eastAsia"/>
          <w:spacing w:val="0"/>
        </w:rPr>
        <w:t>之一</w:t>
      </w:r>
      <w:r w:rsidR="000A3BF5">
        <w:rPr>
          <w:rFonts w:hint="eastAsia"/>
          <w:spacing w:val="0"/>
        </w:rPr>
        <w:t>種</w:t>
      </w:r>
      <w:r w:rsidRPr="0074283B">
        <w:rPr>
          <w:rFonts w:hint="eastAsia"/>
          <w:spacing w:val="0"/>
        </w:rPr>
        <w:t>，</w:t>
      </w:r>
      <w:proofErr w:type="gramStart"/>
      <w:r w:rsidRPr="0074283B">
        <w:rPr>
          <w:rFonts w:hint="eastAsia"/>
          <w:spacing w:val="0"/>
        </w:rPr>
        <w:t>爰</w:t>
      </w:r>
      <w:proofErr w:type="gramEnd"/>
      <w:r w:rsidR="000A3BF5">
        <w:rPr>
          <w:rFonts w:hint="eastAsia"/>
          <w:spacing w:val="0"/>
        </w:rPr>
        <w:t>另</w:t>
      </w:r>
      <w:r w:rsidRPr="0074283B">
        <w:rPr>
          <w:rFonts w:hint="eastAsia"/>
          <w:spacing w:val="0"/>
        </w:rPr>
        <w:t>刪除</w:t>
      </w:r>
      <w:r w:rsidR="000A3BF5">
        <w:rPr>
          <w:rFonts w:hint="eastAsia"/>
          <w:spacing w:val="0"/>
        </w:rPr>
        <w:t>中間處理</w:t>
      </w:r>
      <w:r w:rsidRPr="0074283B">
        <w:rPr>
          <w:rFonts w:hint="eastAsia"/>
          <w:spacing w:val="0"/>
        </w:rPr>
        <w:t>，以資明確</w:t>
      </w:r>
      <w:r w:rsidR="00CC6235" w:rsidRPr="0074283B">
        <w:rPr>
          <w:rFonts w:hint="eastAsia"/>
          <w:spacing w:val="0"/>
          <w:szCs w:val="24"/>
        </w:rPr>
        <w:t>。</w:t>
      </w:r>
      <w:r w:rsidR="00274831" w:rsidRPr="0074283B">
        <w:rPr>
          <w:rFonts w:hint="eastAsia"/>
          <w:spacing w:val="0"/>
        </w:rPr>
        <w:t>(</w:t>
      </w:r>
      <w:r w:rsidR="00CC6235" w:rsidRPr="0074283B">
        <w:rPr>
          <w:rFonts w:hint="eastAsia"/>
          <w:spacing w:val="0"/>
        </w:rPr>
        <w:t>修正條文第二條</w:t>
      </w:r>
      <w:r w:rsidR="00CC3AAA" w:rsidRPr="0074283B">
        <w:rPr>
          <w:rFonts w:hint="eastAsia"/>
          <w:spacing w:val="0"/>
        </w:rPr>
        <w:t>、</w:t>
      </w:r>
      <w:r w:rsidR="00CC3AAA" w:rsidRPr="0074283B">
        <w:rPr>
          <w:rFonts w:hint="eastAsia"/>
          <w:spacing w:val="0"/>
          <w:szCs w:val="24"/>
        </w:rPr>
        <w:t>刪除現行</w:t>
      </w:r>
      <w:r w:rsidR="00CC3AAA" w:rsidRPr="0074283B">
        <w:rPr>
          <w:spacing w:val="0"/>
        </w:rPr>
        <w:t>條文</w:t>
      </w:r>
      <w:r w:rsidR="00CC3AAA" w:rsidRPr="0074283B">
        <w:rPr>
          <w:rFonts w:hint="eastAsia"/>
          <w:spacing w:val="0"/>
        </w:rPr>
        <w:t>第四十條</w:t>
      </w:r>
      <w:r w:rsidR="00274831" w:rsidRPr="0074283B">
        <w:rPr>
          <w:rFonts w:hint="eastAsia"/>
          <w:spacing w:val="0"/>
        </w:rPr>
        <w:t>)</w:t>
      </w:r>
    </w:p>
    <w:p w:rsidR="003A0229" w:rsidRPr="0074283B" w:rsidRDefault="00CC3AAA" w:rsidP="008A3DC1">
      <w:pPr>
        <w:pStyle w:val="20"/>
        <w:numPr>
          <w:ilvl w:val="0"/>
          <w:numId w:val="39"/>
        </w:numPr>
        <w:snapToGrid w:val="0"/>
        <w:spacing w:beforeLines="50" w:after="0" w:line="480" w:lineRule="atLeast"/>
        <w:ind w:leftChars="0" w:left="567" w:hanging="567"/>
        <w:rPr>
          <w:spacing w:val="0"/>
        </w:rPr>
      </w:pPr>
      <w:r w:rsidRPr="005F586B">
        <w:rPr>
          <w:rFonts w:hint="eastAsia"/>
          <w:snapToGrid w:val="0"/>
          <w:spacing w:val="0"/>
        </w:rPr>
        <w:t>增</w:t>
      </w:r>
      <w:r>
        <w:rPr>
          <w:rFonts w:hint="eastAsia"/>
          <w:snapToGrid w:val="0"/>
          <w:spacing w:val="0"/>
        </w:rPr>
        <w:t>訂</w:t>
      </w:r>
      <w:r w:rsidRPr="005F586B">
        <w:rPr>
          <w:rFonts w:hint="eastAsia"/>
          <w:snapToGrid w:val="0"/>
          <w:spacing w:val="0"/>
        </w:rPr>
        <w:t>以事業廢棄物清理計畫書變更內容送審方式，辦理事業廢棄物貯存或設施變更。</w:t>
      </w:r>
      <w:r w:rsidRPr="005F586B">
        <w:rPr>
          <w:rFonts w:hint="eastAsia"/>
          <w:snapToGrid w:val="0"/>
          <w:spacing w:val="0"/>
        </w:rPr>
        <w:t>(</w:t>
      </w:r>
      <w:r w:rsidRPr="005F586B">
        <w:rPr>
          <w:snapToGrid w:val="0"/>
          <w:spacing w:val="0"/>
        </w:rPr>
        <w:t>修正條文第</w:t>
      </w:r>
      <w:r w:rsidRPr="005F586B">
        <w:rPr>
          <w:rFonts w:hint="eastAsia"/>
          <w:snapToGrid w:val="0"/>
          <w:spacing w:val="0"/>
        </w:rPr>
        <w:t>六</w:t>
      </w:r>
      <w:r w:rsidRPr="005F586B">
        <w:rPr>
          <w:snapToGrid w:val="0"/>
          <w:spacing w:val="0"/>
        </w:rPr>
        <w:t>條</w:t>
      </w:r>
      <w:r w:rsidRPr="005F586B">
        <w:rPr>
          <w:rFonts w:hint="eastAsia"/>
          <w:snapToGrid w:val="0"/>
          <w:spacing w:val="0"/>
        </w:rPr>
        <w:t>、第七條</w:t>
      </w:r>
      <w:r w:rsidRPr="005F586B">
        <w:rPr>
          <w:rFonts w:hint="eastAsia"/>
          <w:snapToGrid w:val="0"/>
          <w:spacing w:val="0"/>
        </w:rPr>
        <w:t>)</w:t>
      </w:r>
    </w:p>
    <w:p w:rsidR="003A0229" w:rsidRDefault="009F6269" w:rsidP="008A3DC1">
      <w:pPr>
        <w:pStyle w:val="20"/>
        <w:spacing w:beforeLines="50" w:after="0" w:line="480" w:lineRule="atLeast"/>
        <w:ind w:leftChars="0" w:left="560" w:hangingChars="200" w:hanging="560"/>
        <w:rPr>
          <w:snapToGrid w:val="0"/>
          <w:spacing w:val="0"/>
        </w:rPr>
      </w:pPr>
      <w:r w:rsidRPr="005F586B">
        <w:rPr>
          <w:rFonts w:hint="eastAsia"/>
          <w:snapToGrid w:val="0"/>
          <w:spacing w:val="0"/>
        </w:rPr>
        <w:t>三</w:t>
      </w:r>
      <w:r w:rsidR="00CC6235" w:rsidRPr="005F586B">
        <w:rPr>
          <w:rFonts w:hint="eastAsia"/>
          <w:snapToGrid w:val="0"/>
          <w:spacing w:val="0"/>
        </w:rPr>
        <w:t>、</w:t>
      </w:r>
      <w:r w:rsidR="00CC3AAA" w:rsidRPr="005F586B">
        <w:rPr>
          <w:rFonts w:hint="eastAsia"/>
          <w:snapToGrid w:val="0"/>
          <w:spacing w:val="0"/>
          <w:szCs w:val="28"/>
        </w:rPr>
        <w:t>有害事業廢棄物因故無法於期限內</w:t>
      </w:r>
      <w:r w:rsidR="00CC3AAA">
        <w:rPr>
          <w:rFonts w:hint="eastAsia"/>
          <w:snapToGrid w:val="0"/>
          <w:spacing w:val="0"/>
          <w:szCs w:val="28"/>
        </w:rPr>
        <w:t>自行或委託</w:t>
      </w:r>
      <w:r w:rsidR="00CC3AAA" w:rsidRPr="005F586B">
        <w:rPr>
          <w:rFonts w:hint="eastAsia"/>
          <w:snapToGrid w:val="0"/>
          <w:spacing w:val="0"/>
          <w:szCs w:val="28"/>
        </w:rPr>
        <w:t>處理，事業得檢具貯存計畫書送地方</w:t>
      </w:r>
      <w:r w:rsidR="00CC3AAA" w:rsidRPr="005F586B">
        <w:rPr>
          <w:snapToGrid w:val="0"/>
          <w:spacing w:val="0"/>
          <w:szCs w:val="28"/>
        </w:rPr>
        <w:t>主管機關</w:t>
      </w:r>
      <w:r w:rsidR="00CC3AAA" w:rsidRPr="005F586B">
        <w:rPr>
          <w:rFonts w:hint="eastAsia"/>
          <w:snapToGrid w:val="0"/>
          <w:spacing w:val="0"/>
          <w:szCs w:val="28"/>
        </w:rPr>
        <w:t>初審</w:t>
      </w:r>
      <w:r w:rsidR="00CC3AAA">
        <w:rPr>
          <w:rFonts w:hint="eastAsia"/>
          <w:snapToGrid w:val="0"/>
          <w:spacing w:val="0"/>
          <w:szCs w:val="28"/>
        </w:rPr>
        <w:t>，</w:t>
      </w:r>
      <w:r w:rsidR="00CC3AAA" w:rsidRPr="005F586B">
        <w:rPr>
          <w:rFonts w:hint="eastAsia"/>
          <w:snapToGrid w:val="0"/>
          <w:spacing w:val="0"/>
          <w:szCs w:val="28"/>
        </w:rPr>
        <w:t>並經中央目的事業主管機關</w:t>
      </w:r>
      <w:proofErr w:type="gramStart"/>
      <w:r w:rsidR="00CC3AAA" w:rsidRPr="005F586B">
        <w:rPr>
          <w:rFonts w:hint="eastAsia"/>
          <w:snapToGrid w:val="0"/>
          <w:spacing w:val="0"/>
          <w:szCs w:val="28"/>
        </w:rPr>
        <w:t>複</w:t>
      </w:r>
      <w:proofErr w:type="gramEnd"/>
      <w:r w:rsidR="00CC3AAA" w:rsidRPr="005F586B">
        <w:rPr>
          <w:rFonts w:hint="eastAsia"/>
          <w:snapToGrid w:val="0"/>
          <w:spacing w:val="0"/>
          <w:szCs w:val="28"/>
        </w:rPr>
        <w:t>審同意後</w:t>
      </w:r>
      <w:r w:rsidR="00CC3AAA">
        <w:rPr>
          <w:rFonts w:hint="eastAsia"/>
          <w:snapToGrid w:val="0"/>
          <w:spacing w:val="0"/>
          <w:szCs w:val="28"/>
        </w:rPr>
        <w:t>，</w:t>
      </w:r>
      <w:r w:rsidR="00CC3AAA" w:rsidRPr="005F586B">
        <w:rPr>
          <w:rFonts w:hint="eastAsia"/>
          <w:snapToGrid w:val="0"/>
          <w:spacing w:val="0"/>
          <w:szCs w:val="28"/>
        </w:rPr>
        <w:t>延長其貯存期限。</w:t>
      </w:r>
      <w:r w:rsidR="00CC3AAA" w:rsidRPr="005F586B">
        <w:rPr>
          <w:rFonts w:hint="eastAsia"/>
          <w:snapToGrid w:val="0"/>
          <w:spacing w:val="0"/>
          <w:szCs w:val="28"/>
        </w:rPr>
        <w:t>(</w:t>
      </w:r>
      <w:r w:rsidR="00CC3AAA" w:rsidRPr="005F586B">
        <w:rPr>
          <w:snapToGrid w:val="0"/>
          <w:spacing w:val="0"/>
          <w:szCs w:val="28"/>
        </w:rPr>
        <w:t>修正條文</w:t>
      </w:r>
      <w:r w:rsidR="00CC3AAA" w:rsidRPr="005F586B">
        <w:rPr>
          <w:rFonts w:hint="eastAsia"/>
          <w:snapToGrid w:val="0"/>
          <w:spacing w:val="0"/>
          <w:szCs w:val="28"/>
        </w:rPr>
        <w:t>第七條</w:t>
      </w:r>
      <w:r w:rsidR="00CC3AAA" w:rsidRPr="005F586B">
        <w:rPr>
          <w:rFonts w:hint="eastAsia"/>
          <w:snapToGrid w:val="0"/>
          <w:spacing w:val="0"/>
          <w:szCs w:val="28"/>
        </w:rPr>
        <w:t>)</w:t>
      </w:r>
    </w:p>
    <w:p w:rsidR="003A0229" w:rsidRDefault="009F6269" w:rsidP="008A3DC1">
      <w:pPr>
        <w:pStyle w:val="20"/>
        <w:spacing w:beforeLines="50" w:after="0" w:line="480" w:lineRule="atLeast"/>
        <w:ind w:leftChars="0" w:left="560" w:hangingChars="200" w:hanging="560"/>
        <w:rPr>
          <w:snapToGrid w:val="0"/>
          <w:spacing w:val="0"/>
        </w:rPr>
      </w:pPr>
      <w:r w:rsidRPr="005F586B">
        <w:rPr>
          <w:rFonts w:hint="eastAsia"/>
          <w:snapToGrid w:val="0"/>
          <w:spacing w:val="0"/>
        </w:rPr>
        <w:t>四</w:t>
      </w:r>
      <w:r w:rsidR="00CC6235" w:rsidRPr="005F586B">
        <w:rPr>
          <w:rFonts w:hint="eastAsia"/>
          <w:snapToGrid w:val="0"/>
          <w:spacing w:val="0"/>
        </w:rPr>
        <w:t>、</w:t>
      </w:r>
      <w:r w:rsidR="00CC3AAA" w:rsidRPr="005F586B">
        <w:rPr>
          <w:rFonts w:hint="eastAsia"/>
        </w:rPr>
        <w:t>配合「應裝置即時追蹤系統之清運機具及其規定」</w:t>
      </w:r>
      <w:r w:rsidR="00CC3AAA">
        <w:rPr>
          <w:rFonts w:hint="eastAsia"/>
        </w:rPr>
        <w:t>公告規定</w:t>
      </w:r>
      <w:r w:rsidR="00CC3AAA" w:rsidRPr="005F586B">
        <w:rPr>
          <w:rFonts w:hint="eastAsia"/>
        </w:rPr>
        <w:t>，增</w:t>
      </w:r>
      <w:r w:rsidR="00CC3AAA">
        <w:rPr>
          <w:rFonts w:hint="eastAsia"/>
        </w:rPr>
        <w:t>訂</w:t>
      </w:r>
      <w:r w:rsidR="00CC3AAA" w:rsidRPr="005F586B">
        <w:rPr>
          <w:rFonts w:hint="eastAsia"/>
        </w:rPr>
        <w:t>車輛應裝置即時追蹤系統，及清運網路申報遞送聯</w:t>
      </w:r>
      <w:proofErr w:type="gramStart"/>
      <w:r w:rsidR="00CC3AAA" w:rsidRPr="005F586B">
        <w:rPr>
          <w:rFonts w:hint="eastAsia"/>
        </w:rPr>
        <w:t>單於到達產源</w:t>
      </w:r>
      <w:proofErr w:type="gramEnd"/>
      <w:r w:rsidR="00CC3AAA" w:rsidRPr="005F586B">
        <w:rPr>
          <w:rFonts w:hint="eastAsia"/>
        </w:rPr>
        <w:t>及處理機構</w:t>
      </w:r>
      <w:r w:rsidR="00CC3AAA" w:rsidRPr="005F586B">
        <w:rPr>
          <w:rFonts w:hint="eastAsia"/>
        </w:rPr>
        <w:t>(</w:t>
      </w:r>
      <w:proofErr w:type="gramStart"/>
      <w:r w:rsidR="00CC3AAA" w:rsidRPr="005F586B">
        <w:rPr>
          <w:rFonts w:hint="eastAsia"/>
        </w:rPr>
        <w:t>含再利用</w:t>
      </w:r>
      <w:proofErr w:type="gramEnd"/>
      <w:r w:rsidR="00CC3AAA" w:rsidRPr="005F586B">
        <w:rPr>
          <w:rFonts w:hint="eastAsia"/>
        </w:rPr>
        <w:t>機構</w:t>
      </w:r>
      <w:r w:rsidR="00CC3AAA" w:rsidRPr="005F586B">
        <w:rPr>
          <w:rFonts w:hint="eastAsia"/>
        </w:rPr>
        <w:t>)</w:t>
      </w:r>
      <w:r w:rsidR="00CC3AAA" w:rsidRPr="005F586B">
        <w:rPr>
          <w:rFonts w:hint="eastAsia"/>
        </w:rPr>
        <w:t>時，</w:t>
      </w:r>
      <w:proofErr w:type="gramStart"/>
      <w:r w:rsidR="00CC3AAA" w:rsidRPr="005F586B">
        <w:rPr>
          <w:rFonts w:hint="eastAsia"/>
        </w:rPr>
        <w:t>應刷取</w:t>
      </w:r>
      <w:proofErr w:type="gramEnd"/>
      <w:r w:rsidR="00CC3AAA" w:rsidRPr="005F586B">
        <w:rPr>
          <w:rFonts w:hint="eastAsia"/>
        </w:rPr>
        <w:t>申報聯單上之條碼。</w:t>
      </w:r>
      <w:r w:rsidR="00CC3AAA" w:rsidRPr="005F586B">
        <w:rPr>
          <w:rFonts w:hint="eastAsia"/>
        </w:rPr>
        <w:t>(</w:t>
      </w:r>
      <w:r w:rsidR="00CC3AAA" w:rsidRPr="005F586B">
        <w:rPr>
          <w:rFonts w:hint="eastAsia"/>
        </w:rPr>
        <w:t>修正條文第十五條</w:t>
      </w:r>
      <w:r w:rsidR="00CC3AAA" w:rsidRPr="005F586B">
        <w:rPr>
          <w:rFonts w:hint="eastAsia"/>
        </w:rPr>
        <w:t>)</w:t>
      </w:r>
    </w:p>
    <w:p w:rsidR="003A0229" w:rsidRDefault="009F6269" w:rsidP="008A3DC1">
      <w:pPr>
        <w:pStyle w:val="a8"/>
        <w:spacing w:beforeLines="50" w:line="480" w:lineRule="atLeast"/>
        <w:ind w:left="560" w:hangingChars="200" w:hanging="560"/>
        <w:jc w:val="left"/>
        <w:textDirection w:val="lrTb"/>
        <w:rPr>
          <w:rFonts w:ascii="Times New Roman" w:hAnsi="Times New Roman"/>
          <w:color w:val="auto"/>
          <w:sz w:val="28"/>
        </w:rPr>
      </w:pPr>
      <w:r w:rsidRPr="005F586B">
        <w:rPr>
          <w:rFonts w:hint="eastAsia"/>
          <w:sz w:val="28"/>
          <w:szCs w:val="28"/>
        </w:rPr>
        <w:t>五</w:t>
      </w:r>
      <w:r w:rsidR="00CC6235" w:rsidRPr="005F586B">
        <w:rPr>
          <w:rFonts w:hint="eastAsia"/>
          <w:sz w:val="28"/>
          <w:szCs w:val="28"/>
        </w:rPr>
        <w:t>、</w:t>
      </w:r>
      <w:r w:rsidR="00616BF7" w:rsidRPr="005F586B">
        <w:rPr>
          <w:rFonts w:ascii="Times New Roman" w:hAnsi="Times New Roman" w:hint="eastAsia"/>
          <w:color w:val="auto"/>
          <w:sz w:val="28"/>
        </w:rPr>
        <w:t>增</w:t>
      </w:r>
      <w:r w:rsidR="00616BF7">
        <w:rPr>
          <w:rFonts w:ascii="Times New Roman" w:hAnsi="Times New Roman" w:hint="eastAsia"/>
          <w:color w:val="auto"/>
          <w:sz w:val="28"/>
        </w:rPr>
        <w:t>訂</w:t>
      </w:r>
      <w:r w:rsidR="00616BF7" w:rsidRPr="005F586B">
        <w:rPr>
          <w:rFonts w:ascii="Times New Roman" w:hAnsi="Times New Roman" w:hint="eastAsia"/>
          <w:color w:val="auto"/>
          <w:sz w:val="28"/>
        </w:rPr>
        <w:t>事業廢棄物選擇處理方法之優先原則。</w:t>
      </w:r>
      <w:r w:rsidR="00616BF7" w:rsidRPr="005F586B">
        <w:rPr>
          <w:rFonts w:ascii="Times New Roman" w:hAnsi="Times New Roman" w:hint="eastAsia"/>
          <w:color w:val="auto"/>
          <w:sz w:val="28"/>
        </w:rPr>
        <w:t>(</w:t>
      </w:r>
      <w:r w:rsidR="00616BF7" w:rsidRPr="005F586B">
        <w:rPr>
          <w:rFonts w:ascii="Times New Roman" w:hAnsi="Times New Roman" w:hint="eastAsia"/>
          <w:color w:val="auto"/>
          <w:sz w:val="28"/>
        </w:rPr>
        <w:t>修正條文第十八條</w:t>
      </w:r>
      <w:r w:rsidR="00616BF7" w:rsidRPr="005F586B">
        <w:rPr>
          <w:rFonts w:ascii="Times New Roman" w:hAnsi="Times New Roman" w:hint="eastAsia"/>
          <w:color w:val="auto"/>
          <w:sz w:val="28"/>
        </w:rPr>
        <w:t>)</w:t>
      </w:r>
    </w:p>
    <w:p w:rsidR="003A0229" w:rsidRDefault="009F6269" w:rsidP="008A3DC1">
      <w:pPr>
        <w:pStyle w:val="a8"/>
        <w:spacing w:beforeLines="50" w:line="480" w:lineRule="atLeast"/>
        <w:ind w:left="560" w:hangingChars="200" w:hanging="560"/>
        <w:jc w:val="left"/>
        <w:textDirection w:val="lrTb"/>
        <w:rPr>
          <w:rFonts w:ascii="Times New Roman" w:hAnsi="Times New Roman"/>
          <w:color w:val="auto"/>
          <w:sz w:val="28"/>
        </w:rPr>
      </w:pPr>
      <w:r w:rsidRPr="005F586B">
        <w:rPr>
          <w:rFonts w:hint="eastAsia"/>
          <w:sz w:val="28"/>
          <w:szCs w:val="28"/>
        </w:rPr>
        <w:t>六</w:t>
      </w:r>
      <w:r w:rsidR="00CC6235" w:rsidRPr="005F586B">
        <w:rPr>
          <w:rFonts w:hint="eastAsia"/>
          <w:sz w:val="28"/>
          <w:szCs w:val="28"/>
        </w:rPr>
        <w:t>、</w:t>
      </w:r>
      <w:r w:rsidR="00616BF7">
        <w:rPr>
          <w:rFonts w:ascii="Times New Roman" w:hAnsi="Times New Roman" w:hint="eastAsia"/>
          <w:color w:val="auto"/>
          <w:sz w:val="28"/>
        </w:rPr>
        <w:t>增</w:t>
      </w:r>
      <w:r w:rsidR="00616BF7" w:rsidRPr="005F586B">
        <w:rPr>
          <w:rFonts w:ascii="Times New Roman" w:hAnsi="Times New Roman" w:hint="eastAsia"/>
          <w:color w:val="auto"/>
          <w:sz w:val="28"/>
        </w:rPr>
        <w:t>訂活動斷層兩側六十</w:t>
      </w:r>
      <w:r w:rsidR="00616BF7">
        <w:rPr>
          <w:rFonts w:ascii="Times New Roman" w:hAnsi="Times New Roman" w:hint="eastAsia"/>
          <w:color w:val="auto"/>
          <w:sz w:val="28"/>
        </w:rPr>
        <w:t>公尺</w:t>
      </w:r>
      <w:r w:rsidR="00616BF7" w:rsidRPr="005F586B">
        <w:rPr>
          <w:rFonts w:ascii="Times New Roman" w:hAnsi="Times New Roman" w:hint="eastAsia"/>
          <w:color w:val="auto"/>
          <w:sz w:val="28"/>
        </w:rPr>
        <w:t>範圍內，不得設置安定掩埋場及衛生掩埋場；</w:t>
      </w:r>
      <w:smartTag w:uri="urn:schemas-microsoft-com:office:smarttags" w:element="chmetcnv">
        <w:smartTagPr>
          <w:attr w:name="UnitName" w:val="公尺"/>
          <w:attr w:name="SourceValue" w:val="100"/>
          <w:attr w:name="HasSpace" w:val="False"/>
          <w:attr w:name="Negative" w:val="False"/>
          <w:attr w:name="NumberType" w:val="3"/>
          <w:attr w:name="TCSC" w:val="1"/>
        </w:smartTagPr>
        <w:r w:rsidR="00616BF7" w:rsidRPr="005F586B">
          <w:rPr>
            <w:rFonts w:ascii="Times New Roman" w:hAnsi="Times New Roman" w:hint="eastAsia"/>
            <w:color w:val="auto"/>
            <w:sz w:val="28"/>
          </w:rPr>
          <w:t>一百公尺</w:t>
        </w:r>
      </w:smartTag>
      <w:r w:rsidR="00616BF7" w:rsidRPr="005F586B">
        <w:rPr>
          <w:rFonts w:ascii="Times New Roman" w:hAnsi="Times New Roman" w:hint="eastAsia"/>
          <w:color w:val="auto"/>
          <w:sz w:val="28"/>
        </w:rPr>
        <w:t>範圍內不得設置封閉掩埋場。</w:t>
      </w:r>
      <w:r w:rsidR="00616BF7" w:rsidRPr="005F586B">
        <w:rPr>
          <w:rFonts w:ascii="Times New Roman" w:hAnsi="Times New Roman" w:hint="eastAsia"/>
          <w:color w:val="auto"/>
          <w:sz w:val="28"/>
        </w:rPr>
        <w:t>(</w:t>
      </w:r>
      <w:r w:rsidR="00616BF7" w:rsidRPr="005F586B">
        <w:rPr>
          <w:rFonts w:ascii="Times New Roman" w:hAnsi="Times New Roman" w:hint="eastAsia"/>
          <w:color w:val="auto"/>
          <w:sz w:val="28"/>
        </w:rPr>
        <w:t>修正條文第二十八</w:t>
      </w:r>
      <w:r w:rsidR="00616BF7" w:rsidRPr="005F586B">
        <w:rPr>
          <w:rFonts w:hint="eastAsia"/>
          <w:sz w:val="28"/>
          <w:szCs w:val="28"/>
        </w:rPr>
        <w:t>條、第</w:t>
      </w:r>
      <w:r w:rsidR="00616BF7" w:rsidRPr="005F586B">
        <w:rPr>
          <w:rFonts w:ascii="Times New Roman" w:hAnsi="Times New Roman" w:hint="eastAsia"/>
          <w:color w:val="auto"/>
          <w:sz w:val="28"/>
        </w:rPr>
        <w:t>三十</w:t>
      </w:r>
      <w:r w:rsidR="00616BF7" w:rsidRPr="005F586B">
        <w:rPr>
          <w:rFonts w:hint="eastAsia"/>
          <w:sz w:val="28"/>
          <w:szCs w:val="28"/>
        </w:rPr>
        <w:t>條及第三十四條)</w:t>
      </w:r>
    </w:p>
    <w:p w:rsidR="00CC3AC7" w:rsidRPr="000A3BF5" w:rsidRDefault="009F6269" w:rsidP="008A3DC1">
      <w:pPr>
        <w:pStyle w:val="a8"/>
        <w:spacing w:beforeLines="50" w:line="480" w:lineRule="atLeast"/>
        <w:ind w:left="560" w:hangingChars="200" w:hanging="560"/>
        <w:jc w:val="left"/>
        <w:textDirection w:val="lrTb"/>
        <w:rPr>
          <w:rFonts w:ascii="Times New Roman" w:hAnsi="Times New Roman"/>
          <w:color w:val="auto"/>
          <w:sz w:val="28"/>
          <w:szCs w:val="28"/>
        </w:rPr>
      </w:pPr>
      <w:r w:rsidRPr="000A3BF5">
        <w:rPr>
          <w:rFonts w:hint="eastAsia"/>
          <w:sz w:val="28"/>
          <w:szCs w:val="28"/>
        </w:rPr>
        <w:t>七</w:t>
      </w:r>
      <w:r w:rsidR="00CC6235" w:rsidRPr="000A3BF5">
        <w:rPr>
          <w:rFonts w:hint="eastAsia"/>
          <w:sz w:val="28"/>
          <w:szCs w:val="28"/>
        </w:rPr>
        <w:t>、</w:t>
      </w:r>
      <w:r w:rsidR="00616BF7" w:rsidRPr="000A3BF5">
        <w:rPr>
          <w:rFonts w:hint="eastAsia"/>
          <w:sz w:val="28"/>
          <w:szCs w:val="28"/>
        </w:rPr>
        <w:t>增訂得再利用於填</w:t>
      </w:r>
      <w:proofErr w:type="gramStart"/>
      <w:r w:rsidR="00616BF7" w:rsidRPr="000A3BF5">
        <w:rPr>
          <w:rFonts w:hint="eastAsia"/>
          <w:sz w:val="28"/>
          <w:szCs w:val="28"/>
        </w:rPr>
        <w:t>海造島</w:t>
      </w:r>
      <w:proofErr w:type="gramEnd"/>
      <w:r w:rsidR="00616BF7" w:rsidRPr="000A3BF5">
        <w:rPr>
          <w:rFonts w:hint="eastAsia"/>
          <w:sz w:val="28"/>
          <w:szCs w:val="28"/>
        </w:rPr>
        <w:t>(陸)之料源規定</w:t>
      </w:r>
      <w:r w:rsidR="00616BF7" w:rsidRPr="000A3BF5">
        <w:rPr>
          <w:sz w:val="28"/>
          <w:szCs w:val="28"/>
        </w:rPr>
        <w:t>。</w:t>
      </w:r>
      <w:r w:rsidR="00616BF7" w:rsidRPr="000A3BF5">
        <w:rPr>
          <w:rFonts w:hint="eastAsia"/>
          <w:sz w:val="28"/>
          <w:szCs w:val="28"/>
        </w:rPr>
        <w:t>(修正條文第三十六條)</w:t>
      </w:r>
    </w:p>
    <w:p w:rsidR="003A0229" w:rsidRDefault="009F6269" w:rsidP="008A3DC1">
      <w:pPr>
        <w:pStyle w:val="20"/>
        <w:spacing w:beforeLines="50" w:after="0" w:line="480" w:lineRule="atLeast"/>
        <w:ind w:leftChars="0" w:left="560" w:hangingChars="200" w:hanging="560"/>
        <w:rPr>
          <w:snapToGrid w:val="0"/>
          <w:spacing w:val="0"/>
        </w:rPr>
      </w:pPr>
      <w:r w:rsidRPr="005F586B">
        <w:rPr>
          <w:rFonts w:hint="eastAsia"/>
          <w:snapToGrid w:val="0"/>
          <w:spacing w:val="0"/>
        </w:rPr>
        <w:t>八</w:t>
      </w:r>
      <w:r w:rsidR="00CC6235" w:rsidRPr="005F586B">
        <w:rPr>
          <w:rFonts w:hint="eastAsia"/>
          <w:snapToGrid w:val="0"/>
          <w:spacing w:val="0"/>
        </w:rPr>
        <w:t>、</w:t>
      </w:r>
      <w:r w:rsidR="00616BF7" w:rsidRPr="005F586B">
        <w:rPr>
          <w:rFonts w:hint="eastAsia"/>
          <w:snapToGrid w:val="0"/>
          <w:spacing w:val="0"/>
          <w:szCs w:val="24"/>
        </w:rPr>
        <w:t>明</w:t>
      </w:r>
      <w:r w:rsidR="00616BF7">
        <w:rPr>
          <w:rFonts w:hint="eastAsia"/>
          <w:snapToGrid w:val="0"/>
          <w:spacing w:val="0"/>
          <w:szCs w:val="24"/>
        </w:rPr>
        <w:t>定</w:t>
      </w:r>
      <w:r w:rsidR="00616BF7" w:rsidRPr="005F586B">
        <w:rPr>
          <w:rFonts w:hint="eastAsia"/>
          <w:snapToGrid w:val="0"/>
          <w:spacing w:val="0"/>
          <w:szCs w:val="24"/>
        </w:rPr>
        <w:t>產源事業</w:t>
      </w:r>
      <w:proofErr w:type="gramStart"/>
      <w:r w:rsidR="00616BF7" w:rsidRPr="005F586B">
        <w:rPr>
          <w:rFonts w:hint="eastAsia"/>
          <w:snapToGrid w:val="0"/>
          <w:spacing w:val="0"/>
          <w:szCs w:val="24"/>
        </w:rPr>
        <w:t>採</w:t>
      </w:r>
      <w:proofErr w:type="gramEnd"/>
      <w:r w:rsidR="00616BF7" w:rsidRPr="005F586B">
        <w:rPr>
          <w:rFonts w:hint="eastAsia"/>
          <w:snapToGrid w:val="0"/>
          <w:spacing w:val="0"/>
          <w:szCs w:val="24"/>
        </w:rPr>
        <w:t>共同或委託清理方式者，應</w:t>
      </w:r>
      <w:r w:rsidR="00616BF7" w:rsidRPr="005F586B">
        <w:rPr>
          <w:rFonts w:hint="eastAsia"/>
          <w:snapToGrid w:val="0"/>
          <w:spacing w:val="0"/>
        </w:rPr>
        <w:t>與清除業者及處理業者共同簽訂三方書面契約，並負連帶責任</w:t>
      </w:r>
      <w:r w:rsidR="00616BF7" w:rsidRPr="005F586B">
        <w:rPr>
          <w:rFonts w:hint="eastAsia"/>
          <w:snapToGrid w:val="0"/>
          <w:spacing w:val="0"/>
          <w:szCs w:val="24"/>
        </w:rPr>
        <w:t>。</w:t>
      </w:r>
      <w:r w:rsidR="00616BF7" w:rsidRPr="005F586B">
        <w:rPr>
          <w:rFonts w:hint="eastAsia"/>
          <w:snapToGrid w:val="0"/>
          <w:spacing w:val="0"/>
          <w:szCs w:val="24"/>
        </w:rPr>
        <w:t>(</w:t>
      </w:r>
      <w:r w:rsidR="00616BF7" w:rsidRPr="005F586B">
        <w:rPr>
          <w:rFonts w:hint="eastAsia"/>
          <w:snapToGrid w:val="0"/>
          <w:spacing w:val="0"/>
          <w:szCs w:val="24"/>
        </w:rPr>
        <w:t>修正條文第四十</w:t>
      </w:r>
      <w:r w:rsidR="00616BF7">
        <w:rPr>
          <w:rFonts w:hint="eastAsia"/>
          <w:snapToGrid w:val="0"/>
          <w:spacing w:val="0"/>
          <w:szCs w:val="24"/>
        </w:rPr>
        <w:t>二</w:t>
      </w:r>
      <w:r w:rsidR="00616BF7" w:rsidRPr="005F586B">
        <w:rPr>
          <w:rFonts w:hint="eastAsia"/>
          <w:snapToGrid w:val="0"/>
          <w:spacing w:val="0"/>
          <w:szCs w:val="24"/>
        </w:rPr>
        <w:t>條</w:t>
      </w:r>
      <w:r w:rsidR="00616BF7" w:rsidRPr="005F586B">
        <w:rPr>
          <w:rFonts w:hint="eastAsia"/>
          <w:snapToGrid w:val="0"/>
          <w:spacing w:val="0"/>
          <w:szCs w:val="24"/>
        </w:rPr>
        <w:t>)</w:t>
      </w:r>
    </w:p>
    <w:p w:rsidR="00CC3AC7" w:rsidRDefault="009F6269" w:rsidP="008A3DC1">
      <w:pPr>
        <w:pStyle w:val="20"/>
        <w:spacing w:beforeLines="50" w:after="0" w:line="480" w:lineRule="atLeast"/>
        <w:ind w:leftChars="0" w:left="560" w:hangingChars="200" w:hanging="560"/>
        <w:rPr>
          <w:snapToGrid w:val="0"/>
          <w:spacing w:val="0"/>
          <w:szCs w:val="28"/>
        </w:rPr>
      </w:pPr>
      <w:r w:rsidRPr="005F586B">
        <w:rPr>
          <w:rFonts w:hint="eastAsia"/>
          <w:snapToGrid w:val="0"/>
          <w:spacing w:val="0"/>
          <w:szCs w:val="28"/>
        </w:rPr>
        <w:t>九</w:t>
      </w:r>
      <w:r w:rsidR="00CC6235" w:rsidRPr="005F586B">
        <w:rPr>
          <w:rFonts w:hint="eastAsia"/>
          <w:snapToGrid w:val="0"/>
          <w:spacing w:val="0"/>
          <w:szCs w:val="28"/>
        </w:rPr>
        <w:t>、</w:t>
      </w:r>
      <w:r w:rsidR="00616BF7">
        <w:rPr>
          <w:rFonts w:hint="eastAsia"/>
          <w:snapToGrid w:val="0"/>
          <w:spacing w:val="0"/>
          <w:szCs w:val="28"/>
        </w:rPr>
        <w:t>針對有少量事業廢棄物需求以從事研究、研發者，</w:t>
      </w:r>
      <w:r w:rsidR="00616BF7" w:rsidRPr="005F586B">
        <w:rPr>
          <w:rFonts w:ascii="標楷體" w:hAnsi="標楷體" w:hint="eastAsia"/>
          <w:snapToGrid w:val="0"/>
          <w:spacing w:val="0"/>
          <w:szCs w:val="24"/>
        </w:rPr>
        <w:t>增</w:t>
      </w:r>
      <w:r w:rsidR="00616BF7">
        <w:rPr>
          <w:rFonts w:ascii="標楷體" w:hAnsi="標楷體" w:hint="eastAsia"/>
          <w:snapToGrid w:val="0"/>
          <w:spacing w:val="0"/>
          <w:szCs w:val="24"/>
        </w:rPr>
        <w:t>訂</w:t>
      </w:r>
      <w:r w:rsidR="00616BF7" w:rsidRPr="005F586B">
        <w:rPr>
          <w:rFonts w:ascii="標楷體" w:hAnsi="標楷體" w:hint="eastAsia"/>
          <w:snapToGrid w:val="0"/>
          <w:spacing w:val="0"/>
          <w:szCs w:val="24"/>
        </w:rPr>
        <w:t>地方主管機關</w:t>
      </w:r>
      <w:r w:rsidR="00616BF7" w:rsidRPr="005F586B">
        <w:rPr>
          <w:rFonts w:hint="eastAsia"/>
          <w:snapToGrid w:val="0"/>
          <w:spacing w:val="0"/>
        </w:rPr>
        <w:t>專案</w:t>
      </w:r>
      <w:r w:rsidR="00616BF7" w:rsidRPr="005F586B">
        <w:rPr>
          <w:rFonts w:hint="eastAsia"/>
          <w:snapToGrid w:val="0"/>
          <w:spacing w:val="0"/>
        </w:rPr>
        <w:lastRenderedPageBreak/>
        <w:t>同意</w:t>
      </w:r>
      <w:r w:rsidR="00616BF7" w:rsidRPr="005F586B">
        <w:rPr>
          <w:rFonts w:hint="eastAsia"/>
          <w:snapToGrid w:val="0"/>
          <w:spacing w:val="0"/>
          <w:szCs w:val="28"/>
        </w:rPr>
        <w:t>。</w:t>
      </w:r>
      <w:r w:rsidR="00616BF7" w:rsidRPr="005F586B">
        <w:rPr>
          <w:rFonts w:hint="eastAsia"/>
          <w:snapToGrid w:val="0"/>
          <w:spacing w:val="0"/>
          <w:szCs w:val="28"/>
        </w:rPr>
        <w:t>(</w:t>
      </w:r>
      <w:r w:rsidR="00616BF7">
        <w:rPr>
          <w:rFonts w:hint="eastAsia"/>
          <w:snapToGrid w:val="0"/>
          <w:spacing w:val="0"/>
          <w:szCs w:val="28"/>
        </w:rPr>
        <w:t>修正</w:t>
      </w:r>
      <w:r w:rsidR="00616BF7" w:rsidRPr="005F586B">
        <w:rPr>
          <w:rFonts w:hint="eastAsia"/>
          <w:snapToGrid w:val="0"/>
          <w:spacing w:val="0"/>
          <w:szCs w:val="28"/>
        </w:rPr>
        <w:t>條文第四十</w:t>
      </w:r>
      <w:r w:rsidR="00616BF7">
        <w:rPr>
          <w:rFonts w:hint="eastAsia"/>
          <w:snapToGrid w:val="0"/>
          <w:spacing w:val="0"/>
          <w:szCs w:val="28"/>
        </w:rPr>
        <w:t>三</w:t>
      </w:r>
      <w:r w:rsidR="00616BF7" w:rsidRPr="005F586B">
        <w:rPr>
          <w:rFonts w:hint="eastAsia"/>
          <w:snapToGrid w:val="0"/>
          <w:spacing w:val="0"/>
          <w:szCs w:val="28"/>
        </w:rPr>
        <w:t>條</w:t>
      </w:r>
      <w:r w:rsidR="00616BF7" w:rsidRPr="005F586B">
        <w:rPr>
          <w:rFonts w:hint="eastAsia"/>
          <w:snapToGrid w:val="0"/>
          <w:spacing w:val="0"/>
          <w:szCs w:val="28"/>
        </w:rPr>
        <w:t>)</w:t>
      </w:r>
    </w:p>
    <w:p w:rsidR="003A0229" w:rsidRDefault="009F6269" w:rsidP="008A3DC1">
      <w:pPr>
        <w:pStyle w:val="20"/>
        <w:spacing w:beforeLines="50" w:after="0" w:line="480" w:lineRule="atLeast"/>
        <w:ind w:leftChars="0" w:left="560" w:hangingChars="200" w:hanging="560"/>
        <w:rPr>
          <w:snapToGrid w:val="0"/>
          <w:spacing w:val="0"/>
          <w:szCs w:val="28"/>
        </w:rPr>
      </w:pPr>
      <w:r w:rsidRPr="005F586B">
        <w:rPr>
          <w:rFonts w:hint="eastAsia"/>
          <w:snapToGrid w:val="0"/>
          <w:spacing w:val="0"/>
          <w:szCs w:val="28"/>
        </w:rPr>
        <w:t>十</w:t>
      </w:r>
      <w:r w:rsidR="00CC6235" w:rsidRPr="005F586B">
        <w:rPr>
          <w:rFonts w:hint="eastAsia"/>
          <w:snapToGrid w:val="0"/>
          <w:spacing w:val="0"/>
          <w:szCs w:val="28"/>
        </w:rPr>
        <w:t>、</w:t>
      </w:r>
      <w:r w:rsidR="00616BF7" w:rsidRPr="005F586B">
        <w:rPr>
          <w:rFonts w:hint="eastAsia"/>
          <w:snapToGrid w:val="0"/>
          <w:spacing w:val="0"/>
          <w:szCs w:val="24"/>
        </w:rPr>
        <w:t>配合一般事業廢棄物及有害事業廢棄物以</w:t>
      </w:r>
      <w:proofErr w:type="gramStart"/>
      <w:r w:rsidR="00616BF7" w:rsidRPr="005F586B">
        <w:rPr>
          <w:rFonts w:hint="eastAsia"/>
          <w:snapToGrid w:val="0"/>
          <w:spacing w:val="0"/>
          <w:szCs w:val="24"/>
        </w:rPr>
        <w:t>廢清書變更</w:t>
      </w:r>
      <w:proofErr w:type="gramEnd"/>
      <w:r w:rsidR="00616BF7" w:rsidRPr="005F586B">
        <w:rPr>
          <w:rFonts w:hint="eastAsia"/>
          <w:snapToGrid w:val="0"/>
          <w:spacing w:val="0"/>
          <w:szCs w:val="24"/>
        </w:rPr>
        <w:t>內容送審之方式辦理事業廢棄物貯存或設施變更，及填</w:t>
      </w:r>
      <w:proofErr w:type="gramStart"/>
      <w:r w:rsidR="00616BF7" w:rsidRPr="005F586B">
        <w:rPr>
          <w:rFonts w:hint="eastAsia"/>
          <w:snapToGrid w:val="0"/>
          <w:spacing w:val="0"/>
          <w:szCs w:val="24"/>
        </w:rPr>
        <w:t>海造島</w:t>
      </w:r>
      <w:proofErr w:type="gramEnd"/>
      <w:r w:rsidR="00616BF7" w:rsidRPr="005F586B">
        <w:rPr>
          <w:rFonts w:hint="eastAsia"/>
          <w:snapToGrid w:val="0"/>
          <w:spacing w:val="0"/>
          <w:szCs w:val="24"/>
        </w:rPr>
        <w:t>(</w:t>
      </w:r>
      <w:r w:rsidR="00616BF7" w:rsidRPr="005F586B">
        <w:rPr>
          <w:rFonts w:hint="eastAsia"/>
          <w:snapToGrid w:val="0"/>
          <w:spacing w:val="0"/>
          <w:szCs w:val="24"/>
        </w:rPr>
        <w:t>陸</w:t>
      </w:r>
      <w:r w:rsidR="00616BF7" w:rsidRPr="005F586B">
        <w:rPr>
          <w:rFonts w:hint="eastAsia"/>
          <w:snapToGrid w:val="0"/>
          <w:spacing w:val="0"/>
          <w:szCs w:val="24"/>
        </w:rPr>
        <w:t>)</w:t>
      </w:r>
      <w:r w:rsidR="00616BF7" w:rsidRPr="005F586B">
        <w:rPr>
          <w:rFonts w:hint="eastAsia"/>
          <w:snapToGrid w:val="0"/>
          <w:spacing w:val="0"/>
          <w:szCs w:val="24"/>
        </w:rPr>
        <w:t>之政策實行期程，</w:t>
      </w:r>
      <w:proofErr w:type="gramStart"/>
      <w:r w:rsidR="00616BF7" w:rsidRPr="005F586B">
        <w:rPr>
          <w:rFonts w:hint="eastAsia"/>
          <w:snapToGrid w:val="0"/>
          <w:spacing w:val="0"/>
          <w:szCs w:val="24"/>
        </w:rPr>
        <w:t>爰</w:t>
      </w:r>
      <w:proofErr w:type="gramEnd"/>
      <w:r w:rsidR="00616BF7" w:rsidRPr="005F586B">
        <w:rPr>
          <w:rFonts w:hint="eastAsia"/>
          <w:snapToGrid w:val="0"/>
          <w:spacing w:val="0"/>
        </w:rPr>
        <w:t>規</w:t>
      </w:r>
      <w:r w:rsidR="00616BF7">
        <w:rPr>
          <w:rFonts w:hint="eastAsia"/>
          <w:snapToGrid w:val="0"/>
          <w:spacing w:val="0"/>
        </w:rPr>
        <w:t>定本標準修正條文第六條、第七條及第三十六條施行日期</w:t>
      </w:r>
      <w:r w:rsidR="00616BF7" w:rsidRPr="005F586B">
        <w:rPr>
          <w:rFonts w:hint="eastAsia"/>
          <w:snapToGrid w:val="0"/>
          <w:spacing w:val="0"/>
          <w:szCs w:val="24"/>
        </w:rPr>
        <w:t>，以資周妥。</w:t>
      </w:r>
      <w:r w:rsidR="00616BF7" w:rsidRPr="005F586B">
        <w:rPr>
          <w:rFonts w:hint="eastAsia"/>
          <w:snapToGrid w:val="0"/>
          <w:spacing w:val="0"/>
          <w:szCs w:val="24"/>
        </w:rPr>
        <w:t>(</w:t>
      </w:r>
      <w:r w:rsidR="00616BF7" w:rsidRPr="005F586B">
        <w:rPr>
          <w:rFonts w:hint="eastAsia"/>
          <w:snapToGrid w:val="0"/>
          <w:spacing w:val="0"/>
          <w:szCs w:val="24"/>
        </w:rPr>
        <w:t>修正條文第四十</w:t>
      </w:r>
      <w:r w:rsidR="00616BF7">
        <w:rPr>
          <w:rFonts w:hint="eastAsia"/>
          <w:snapToGrid w:val="0"/>
          <w:spacing w:val="0"/>
          <w:szCs w:val="24"/>
        </w:rPr>
        <w:t>七</w:t>
      </w:r>
      <w:r w:rsidR="00616BF7" w:rsidRPr="005F586B">
        <w:rPr>
          <w:rFonts w:hint="eastAsia"/>
          <w:snapToGrid w:val="0"/>
          <w:spacing w:val="0"/>
          <w:szCs w:val="24"/>
        </w:rPr>
        <w:t>條</w:t>
      </w:r>
      <w:r w:rsidR="00616BF7" w:rsidRPr="005F586B">
        <w:rPr>
          <w:rFonts w:hint="eastAsia"/>
          <w:snapToGrid w:val="0"/>
          <w:spacing w:val="0"/>
          <w:szCs w:val="24"/>
        </w:rPr>
        <w:t>)</w:t>
      </w:r>
    </w:p>
    <w:p w:rsidR="003A0229" w:rsidRDefault="003A0229" w:rsidP="008A3DC1">
      <w:pPr>
        <w:pStyle w:val="20"/>
        <w:spacing w:beforeLines="50" w:after="0" w:line="480" w:lineRule="atLeast"/>
        <w:ind w:leftChars="0" w:left="970" w:hangingChars="303" w:hanging="970"/>
        <w:rPr>
          <w:szCs w:val="24"/>
        </w:rPr>
      </w:pPr>
    </w:p>
    <w:p w:rsidR="003A0229" w:rsidRDefault="003A0229" w:rsidP="008A3DC1">
      <w:pPr>
        <w:spacing w:beforeLines="50" w:afterLines="50"/>
      </w:pPr>
    </w:p>
    <w:p w:rsidR="00847E14" w:rsidRPr="005F586B" w:rsidRDefault="00847E14">
      <w:pPr>
        <w:sectPr w:rsidR="00847E14" w:rsidRPr="005F586B" w:rsidSect="00975B7E">
          <w:headerReference w:type="even" r:id="rId8"/>
          <w:footerReference w:type="even" r:id="rId9"/>
          <w:footerReference w:type="default" r:id="rId10"/>
          <w:pgSz w:w="11907" w:h="16840" w:code="9"/>
          <w:pgMar w:top="1077" w:right="1077" w:bottom="1077" w:left="1077" w:header="567" w:footer="567" w:gutter="0"/>
          <w:pgNumType w:start="1"/>
          <w:cols w:space="425"/>
          <w:docGrid w:linePitch="435"/>
        </w:sectPr>
      </w:pPr>
    </w:p>
    <w:p w:rsidR="00E64546" w:rsidRPr="000F46E2" w:rsidRDefault="00870D17" w:rsidP="000F46E2">
      <w:pPr>
        <w:jc w:val="center"/>
        <w:rPr>
          <w:spacing w:val="0"/>
          <w:sz w:val="32"/>
        </w:rPr>
      </w:pPr>
      <w:r w:rsidRPr="000F46E2">
        <w:rPr>
          <w:rFonts w:hint="eastAsia"/>
          <w:spacing w:val="0"/>
          <w:sz w:val="32"/>
        </w:rPr>
        <w:lastRenderedPageBreak/>
        <w:t>事業廢棄物貯存清除處理方法及設施標準修正</w:t>
      </w:r>
      <w:r w:rsidR="000F46E2" w:rsidRPr="000F46E2">
        <w:rPr>
          <w:rFonts w:hint="eastAsia"/>
          <w:spacing w:val="0"/>
          <w:sz w:val="32"/>
        </w:rPr>
        <w:t>草案</w:t>
      </w:r>
      <w:r w:rsidRPr="000F46E2">
        <w:rPr>
          <w:rFonts w:hint="eastAsia"/>
          <w:spacing w:val="0"/>
          <w:sz w:val="32"/>
        </w:rPr>
        <w:t>條文對照表</w:t>
      </w:r>
    </w:p>
    <w:tbl>
      <w:tblPr>
        <w:tblW w:w="49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25"/>
        <w:gridCol w:w="3225"/>
        <w:gridCol w:w="3223"/>
      </w:tblGrid>
      <w:tr w:rsidR="00870D17" w:rsidRPr="005F586B" w:rsidTr="00F40B4C">
        <w:tc>
          <w:tcPr>
            <w:tcW w:w="1667" w:type="pct"/>
            <w:vAlign w:val="center"/>
          </w:tcPr>
          <w:p w:rsidR="00870D17" w:rsidRPr="005F586B" w:rsidRDefault="00870D17" w:rsidP="00271F40">
            <w:pPr>
              <w:snapToGrid w:val="0"/>
              <w:spacing w:line="240" w:lineRule="auto"/>
              <w:jc w:val="center"/>
              <w:rPr>
                <w:snapToGrid w:val="0"/>
                <w:spacing w:val="0"/>
                <w:sz w:val="24"/>
                <w:szCs w:val="24"/>
              </w:rPr>
            </w:pPr>
            <w:r w:rsidRPr="005F586B">
              <w:rPr>
                <w:rFonts w:hint="eastAsia"/>
                <w:snapToGrid w:val="0"/>
                <w:spacing w:val="0"/>
                <w:sz w:val="24"/>
                <w:szCs w:val="24"/>
              </w:rPr>
              <w:t>修正條文</w:t>
            </w:r>
          </w:p>
        </w:tc>
        <w:tc>
          <w:tcPr>
            <w:tcW w:w="1667" w:type="pct"/>
            <w:vAlign w:val="center"/>
          </w:tcPr>
          <w:p w:rsidR="00870D17" w:rsidRPr="005F586B" w:rsidRDefault="00870D17" w:rsidP="00271F40">
            <w:pPr>
              <w:snapToGrid w:val="0"/>
              <w:spacing w:line="240" w:lineRule="auto"/>
              <w:jc w:val="center"/>
              <w:rPr>
                <w:snapToGrid w:val="0"/>
                <w:spacing w:val="0"/>
                <w:sz w:val="24"/>
                <w:szCs w:val="24"/>
              </w:rPr>
            </w:pPr>
            <w:r w:rsidRPr="005F586B">
              <w:rPr>
                <w:rFonts w:hint="eastAsia"/>
                <w:snapToGrid w:val="0"/>
                <w:spacing w:val="0"/>
                <w:sz w:val="24"/>
                <w:szCs w:val="24"/>
              </w:rPr>
              <w:t>現行</w:t>
            </w:r>
            <w:r w:rsidRPr="005F586B">
              <w:rPr>
                <w:snapToGrid w:val="0"/>
                <w:spacing w:val="0"/>
                <w:sz w:val="24"/>
                <w:szCs w:val="24"/>
              </w:rPr>
              <w:t>條文</w:t>
            </w:r>
          </w:p>
        </w:tc>
        <w:tc>
          <w:tcPr>
            <w:tcW w:w="1666" w:type="pct"/>
            <w:vAlign w:val="center"/>
          </w:tcPr>
          <w:p w:rsidR="00870D17" w:rsidRPr="005F586B" w:rsidRDefault="00870D17" w:rsidP="00271F40">
            <w:pPr>
              <w:pStyle w:val="a5"/>
              <w:spacing w:before="0" w:after="0"/>
              <w:ind w:left="332" w:right="567"/>
              <w:jc w:val="center"/>
              <w:rPr>
                <w:rFonts w:ascii="Times New Roman" w:hAnsi="Times New Roman"/>
                <w:color w:val="auto"/>
                <w:sz w:val="24"/>
                <w:szCs w:val="24"/>
              </w:rPr>
            </w:pPr>
            <w:r w:rsidRPr="005F586B">
              <w:rPr>
                <w:rFonts w:ascii="Times New Roman" w:hAnsi="Times New Roman"/>
                <w:color w:val="auto"/>
                <w:sz w:val="24"/>
                <w:szCs w:val="24"/>
              </w:rPr>
              <w:t>說明</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第一章　總則</w:t>
            </w:r>
          </w:p>
        </w:tc>
        <w:tc>
          <w:tcPr>
            <w:tcW w:w="1667" w:type="pct"/>
          </w:tcPr>
          <w:p w:rsidR="00F40B4C" w:rsidRPr="00F40B4C" w:rsidRDefault="00F40B4C" w:rsidP="00F40B4C">
            <w:pPr>
              <w:snapToGrid w:val="0"/>
              <w:ind w:left="240" w:hangingChars="100" w:hanging="240"/>
              <w:textDirection w:val="lrTbV"/>
              <w:rPr>
                <w:snapToGrid w:val="0"/>
                <w:spacing w:val="0"/>
                <w:sz w:val="24"/>
                <w:szCs w:val="24"/>
              </w:rPr>
            </w:pPr>
            <w:r w:rsidRPr="00F40B4C">
              <w:rPr>
                <w:rFonts w:hint="eastAsia"/>
                <w:snapToGrid w:val="0"/>
                <w:spacing w:val="0"/>
                <w:sz w:val="24"/>
                <w:szCs w:val="24"/>
              </w:rPr>
              <w:t>第一章　總則</w:t>
            </w:r>
          </w:p>
        </w:tc>
        <w:tc>
          <w:tcPr>
            <w:tcW w:w="1666" w:type="pct"/>
          </w:tcPr>
          <w:p w:rsidR="00F40B4C" w:rsidRPr="00F40B4C" w:rsidRDefault="00F40B4C" w:rsidP="0074283B">
            <w:pPr>
              <w:kinsoku w:val="0"/>
              <w:snapToGrid w:val="0"/>
              <w:rPr>
                <w:snapToGrid w:val="0"/>
                <w:spacing w:val="0"/>
                <w:sz w:val="24"/>
                <w:szCs w:val="24"/>
              </w:rPr>
            </w:pPr>
          </w:p>
        </w:tc>
      </w:tr>
      <w:tr w:rsidR="00F40B4C" w:rsidRPr="00F40B4C" w:rsidTr="00F40B4C">
        <w:tc>
          <w:tcPr>
            <w:tcW w:w="1667" w:type="pct"/>
          </w:tcPr>
          <w:p w:rsidR="00F40B4C" w:rsidRPr="00F40B4C" w:rsidRDefault="00F40B4C" w:rsidP="00F40B4C">
            <w:pPr>
              <w:numPr>
                <w:ilvl w:val="0"/>
                <w:numId w:val="4"/>
              </w:numPr>
              <w:tabs>
                <w:tab w:val="num" w:pos="284"/>
              </w:tabs>
              <w:snapToGrid w:val="0"/>
              <w:ind w:left="283" w:hangingChars="118" w:hanging="283"/>
              <w:textDirection w:val="lrTbV"/>
              <w:rPr>
                <w:snapToGrid w:val="0"/>
                <w:spacing w:val="0"/>
                <w:sz w:val="24"/>
                <w:szCs w:val="24"/>
              </w:rPr>
            </w:pPr>
            <w:r w:rsidRPr="00F40B4C">
              <w:rPr>
                <w:rFonts w:hint="eastAsia"/>
                <w:snapToGrid w:val="0"/>
                <w:spacing w:val="0"/>
                <w:sz w:val="24"/>
                <w:szCs w:val="24"/>
              </w:rPr>
              <w:t xml:space="preserve">　</w:t>
            </w:r>
            <w:r w:rsidR="000A3BF5" w:rsidRPr="00F40B4C">
              <w:rPr>
                <w:snapToGrid w:val="0"/>
                <w:spacing w:val="0"/>
                <w:sz w:val="24"/>
                <w:szCs w:val="24"/>
              </w:rPr>
              <w:t>本標準依廢棄物清理法</w:t>
            </w:r>
            <w:r w:rsidR="000A3BF5" w:rsidRPr="00F40B4C">
              <w:rPr>
                <w:snapToGrid w:val="0"/>
                <w:spacing w:val="0"/>
                <w:sz w:val="24"/>
                <w:szCs w:val="24"/>
              </w:rPr>
              <w:t>(</w:t>
            </w:r>
            <w:r w:rsidR="000A3BF5" w:rsidRPr="00F40B4C">
              <w:rPr>
                <w:snapToGrid w:val="0"/>
                <w:spacing w:val="0"/>
                <w:sz w:val="24"/>
                <w:szCs w:val="24"/>
              </w:rPr>
              <w:t>以下簡稱本法</w:t>
            </w:r>
            <w:r w:rsidR="000A3BF5" w:rsidRPr="00F40B4C">
              <w:rPr>
                <w:snapToGrid w:val="0"/>
                <w:spacing w:val="0"/>
                <w:sz w:val="24"/>
                <w:szCs w:val="24"/>
              </w:rPr>
              <w:t>)</w:t>
            </w:r>
            <w:r w:rsidR="000A3BF5" w:rsidRPr="00F40B4C">
              <w:rPr>
                <w:snapToGrid w:val="0"/>
                <w:spacing w:val="0"/>
                <w:sz w:val="24"/>
                <w:szCs w:val="24"/>
              </w:rPr>
              <w:t>第三十六條第二項規定訂定之。</w:t>
            </w:r>
          </w:p>
          <w:p w:rsidR="00F40B4C" w:rsidRPr="00F40B4C" w:rsidRDefault="00F40B4C" w:rsidP="00F40B4C">
            <w:pPr>
              <w:widowControl/>
              <w:snapToGrid w:val="0"/>
              <w:ind w:leftChars="76" w:left="243" w:firstLineChars="200" w:firstLine="480"/>
              <w:rPr>
                <w:rFonts w:cs="新細明體"/>
                <w:snapToGrid w:val="0"/>
                <w:color w:val="FF0000"/>
                <w:spacing w:val="0"/>
                <w:sz w:val="24"/>
                <w:szCs w:val="24"/>
                <w:u w:val="single"/>
              </w:rPr>
            </w:pPr>
            <w:r w:rsidRPr="00F40B4C">
              <w:rPr>
                <w:snapToGrid w:val="0"/>
                <w:color w:val="FF0000"/>
                <w:spacing w:val="0"/>
                <w:sz w:val="24"/>
                <w:szCs w:val="24"/>
                <w:u w:val="single"/>
              </w:rPr>
              <w:t>事業廢棄物再利用之貯存清除處理方法及設施，除中央目的</w:t>
            </w:r>
            <w:r w:rsidRPr="00F40B4C">
              <w:rPr>
                <w:rFonts w:hint="eastAsia"/>
                <w:snapToGrid w:val="0"/>
                <w:color w:val="FF0000"/>
                <w:spacing w:val="0"/>
                <w:sz w:val="24"/>
                <w:szCs w:val="24"/>
                <w:u w:val="single"/>
              </w:rPr>
              <w:t>事業</w:t>
            </w:r>
            <w:r w:rsidRPr="00F40B4C">
              <w:rPr>
                <w:snapToGrid w:val="0"/>
                <w:color w:val="FF0000"/>
                <w:spacing w:val="0"/>
                <w:sz w:val="24"/>
                <w:szCs w:val="24"/>
                <w:u w:val="single"/>
              </w:rPr>
              <w:t>主管機關另有規定外，應依本標準之規定辦理。</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 xml:space="preserve">第一條　</w:t>
            </w:r>
            <w:r w:rsidRPr="00F40B4C">
              <w:rPr>
                <w:snapToGrid w:val="0"/>
                <w:spacing w:val="0"/>
                <w:sz w:val="24"/>
                <w:szCs w:val="24"/>
              </w:rPr>
              <w:t>本標準依廢棄物清理法</w:t>
            </w:r>
            <w:r w:rsidRPr="00F40B4C">
              <w:rPr>
                <w:snapToGrid w:val="0"/>
                <w:spacing w:val="0"/>
                <w:sz w:val="24"/>
                <w:szCs w:val="24"/>
              </w:rPr>
              <w:t>(</w:t>
            </w:r>
            <w:r w:rsidRPr="00F40B4C">
              <w:rPr>
                <w:snapToGrid w:val="0"/>
                <w:spacing w:val="0"/>
                <w:sz w:val="24"/>
                <w:szCs w:val="24"/>
              </w:rPr>
              <w:t>以下簡稱本法</w:t>
            </w:r>
            <w:r w:rsidRPr="00F40B4C">
              <w:rPr>
                <w:snapToGrid w:val="0"/>
                <w:spacing w:val="0"/>
                <w:sz w:val="24"/>
                <w:szCs w:val="24"/>
              </w:rPr>
              <w:t>)</w:t>
            </w:r>
            <w:r w:rsidRPr="00F40B4C">
              <w:rPr>
                <w:snapToGrid w:val="0"/>
                <w:spacing w:val="0"/>
                <w:sz w:val="24"/>
                <w:szCs w:val="24"/>
              </w:rPr>
              <w:t>第三十六條第二項規定訂定之。</w:t>
            </w:r>
          </w:p>
        </w:tc>
        <w:tc>
          <w:tcPr>
            <w:tcW w:w="1666" w:type="pct"/>
          </w:tcPr>
          <w:p w:rsidR="00F40B4C" w:rsidRPr="00F40B4C" w:rsidRDefault="00F40B4C" w:rsidP="0074283B">
            <w:pPr>
              <w:kinsoku w:val="0"/>
              <w:snapToGrid w:val="0"/>
              <w:rPr>
                <w:snapToGrid w:val="0"/>
                <w:spacing w:val="0"/>
                <w:sz w:val="24"/>
                <w:szCs w:val="24"/>
              </w:rPr>
            </w:pPr>
            <w:r w:rsidRPr="00F40B4C">
              <w:rPr>
                <w:rFonts w:hint="eastAsia"/>
                <w:snapToGrid w:val="0"/>
                <w:spacing w:val="0"/>
                <w:sz w:val="24"/>
                <w:szCs w:val="24"/>
              </w:rPr>
              <w:t>增訂本標準之適用範圍。</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第二條　本標準專用名詞定義如下：</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一、清理：指事業廢棄物回收、貯存、清除、再利用或處理之行為。</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二、分類：指事業廢棄物於回收、貯存、清除及處理過程中，為利於後續之運輸、處理或再利用，將不同類別性質者加以分開之行為。</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三、貯存：指事業廢棄物於清除、處理前，放置於特定地點或貯存容器、設施內之行為。</w:t>
            </w:r>
          </w:p>
          <w:p w:rsidR="00F40B4C" w:rsidRPr="00F40B4C" w:rsidRDefault="00F40B4C" w:rsidP="00F40B4C">
            <w:pPr>
              <w:overflowPunct w:val="0"/>
              <w:autoSpaceDE w:val="0"/>
              <w:autoSpaceDN w:val="0"/>
              <w:snapToGrid w:val="0"/>
              <w:ind w:leftChars="80" w:left="736"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四、</w:t>
            </w:r>
            <w:r w:rsidRPr="00F40B4C">
              <w:rPr>
                <w:snapToGrid w:val="0"/>
                <w:color w:val="FF0000"/>
                <w:spacing w:val="0"/>
                <w:sz w:val="24"/>
                <w:szCs w:val="24"/>
                <w:u w:val="single"/>
              </w:rPr>
              <w:t>清除：指事業廢棄物之收集、運輸行為。</w:t>
            </w:r>
          </w:p>
          <w:p w:rsidR="00F40B4C" w:rsidRPr="00F40B4C" w:rsidRDefault="00F40B4C" w:rsidP="00F40B4C">
            <w:pPr>
              <w:overflowPunct w:val="0"/>
              <w:autoSpaceDE w:val="0"/>
              <w:autoSpaceDN w:val="0"/>
              <w:snapToGrid w:val="0"/>
              <w:ind w:leftChars="80" w:left="736"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五、處理：以物理、化學、生物、熱處理或其他方法，將事業廢棄物分離、中和、減量、</w:t>
            </w:r>
            <w:proofErr w:type="gramStart"/>
            <w:r w:rsidRPr="00F40B4C">
              <w:rPr>
                <w:rFonts w:hint="eastAsia"/>
                <w:snapToGrid w:val="0"/>
                <w:color w:val="FF0000"/>
                <w:spacing w:val="0"/>
                <w:sz w:val="24"/>
                <w:szCs w:val="24"/>
                <w:u w:val="single"/>
              </w:rPr>
              <w:t>減積</w:t>
            </w:r>
            <w:proofErr w:type="gramEnd"/>
            <w:r w:rsidRPr="00F40B4C">
              <w:rPr>
                <w:rFonts w:hint="eastAsia"/>
                <w:snapToGrid w:val="0"/>
                <w:color w:val="FF0000"/>
                <w:spacing w:val="0"/>
                <w:sz w:val="24"/>
                <w:szCs w:val="24"/>
                <w:u w:val="single"/>
              </w:rPr>
              <w:t>、無害化、安定化等，使其資源化或最終處置之行為。</w:t>
            </w:r>
          </w:p>
          <w:p w:rsidR="00F40B4C" w:rsidRPr="00F40B4C" w:rsidRDefault="00F40B4C" w:rsidP="00F40B4C">
            <w:pPr>
              <w:overflowPunct w:val="0"/>
              <w:autoSpaceDE w:val="0"/>
              <w:autoSpaceDN w:val="0"/>
              <w:snapToGrid w:val="0"/>
              <w:ind w:leftChars="80" w:left="736"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六、最終處置：指將事業廢棄物以安定掩埋、衛生掩埋或封閉掩埋之行</w:t>
            </w:r>
            <w:r w:rsidRPr="00F40B4C">
              <w:rPr>
                <w:rFonts w:hint="eastAsia"/>
                <w:snapToGrid w:val="0"/>
                <w:color w:val="FF0000"/>
                <w:spacing w:val="0"/>
                <w:sz w:val="24"/>
                <w:szCs w:val="24"/>
                <w:u w:val="single"/>
              </w:rPr>
              <w:lastRenderedPageBreak/>
              <w:t>為。</w:t>
            </w:r>
          </w:p>
          <w:p w:rsidR="00F40B4C" w:rsidRPr="00F40B4C" w:rsidRDefault="00F40B4C" w:rsidP="00F40B4C">
            <w:pPr>
              <w:snapToGrid w:val="0"/>
              <w:ind w:leftChars="212" w:left="1105"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proofErr w:type="gramStart"/>
            <w:r w:rsidRPr="00F40B4C">
              <w:rPr>
                <w:rFonts w:hint="eastAsia"/>
                <w:snapToGrid w:val="0"/>
                <w:color w:val="FF0000"/>
                <w:spacing w:val="0"/>
                <w:sz w:val="24"/>
                <w:szCs w:val="24"/>
                <w:u w:val="single"/>
              </w:rPr>
              <w:t>一</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安定掩埋：指將一般事業廢棄物置於掩埋場，設有防止地盤滑動、沈陷及水土保持設施或措施之處理方法。</w:t>
            </w:r>
          </w:p>
          <w:p w:rsidR="00F40B4C" w:rsidRPr="00F40B4C" w:rsidRDefault="00F40B4C" w:rsidP="00F40B4C">
            <w:pPr>
              <w:snapToGrid w:val="0"/>
              <w:ind w:leftChars="212" w:left="1105"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二</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衛生掩埋：指將一般事業廢棄物掩埋於以不透水材質</w:t>
            </w:r>
            <w:proofErr w:type="gramStart"/>
            <w:r w:rsidRPr="00F40B4C">
              <w:rPr>
                <w:rFonts w:hint="eastAsia"/>
                <w:snapToGrid w:val="0"/>
                <w:color w:val="FF0000"/>
                <w:spacing w:val="0"/>
                <w:sz w:val="24"/>
                <w:szCs w:val="24"/>
                <w:u w:val="single"/>
              </w:rPr>
              <w:t>或低滲水性</w:t>
            </w:r>
            <w:proofErr w:type="gramEnd"/>
            <w:r w:rsidRPr="00F40B4C">
              <w:rPr>
                <w:rFonts w:hint="eastAsia"/>
                <w:snapToGrid w:val="0"/>
                <w:color w:val="FF0000"/>
                <w:spacing w:val="0"/>
                <w:sz w:val="24"/>
                <w:szCs w:val="24"/>
                <w:u w:val="single"/>
              </w:rPr>
              <w:t>土壤所構築，並設有滲出水、廢氣收集處理設施及地下水監測裝置之掩埋場之處理方法。</w:t>
            </w:r>
          </w:p>
          <w:p w:rsidR="00F40B4C" w:rsidRPr="00F40B4C" w:rsidRDefault="00F40B4C" w:rsidP="00F40B4C">
            <w:pPr>
              <w:snapToGrid w:val="0"/>
              <w:ind w:leftChars="212" w:left="1105"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三</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封閉掩埋：指將有害事業廢棄物掩埋於以抗壓及雙層不透水材質所構築，並設有阻止污染物外</w:t>
            </w:r>
            <w:proofErr w:type="gramStart"/>
            <w:r w:rsidRPr="00F40B4C">
              <w:rPr>
                <w:rFonts w:hint="eastAsia"/>
                <w:snapToGrid w:val="0"/>
                <w:color w:val="FF0000"/>
                <w:spacing w:val="0"/>
                <w:sz w:val="24"/>
                <w:szCs w:val="24"/>
                <w:u w:val="single"/>
              </w:rPr>
              <w:t>洩</w:t>
            </w:r>
            <w:proofErr w:type="gramEnd"/>
            <w:r w:rsidRPr="00F40B4C">
              <w:rPr>
                <w:rFonts w:hint="eastAsia"/>
                <w:snapToGrid w:val="0"/>
                <w:color w:val="FF0000"/>
                <w:spacing w:val="0"/>
                <w:sz w:val="24"/>
                <w:szCs w:val="24"/>
                <w:u w:val="single"/>
              </w:rPr>
              <w:t>及地下水監測裝置之掩埋場之處理方法。</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七、再利用：</w:t>
            </w:r>
            <w:r w:rsidRPr="00F40B4C">
              <w:rPr>
                <w:snapToGrid w:val="0"/>
                <w:color w:val="FF0000"/>
                <w:spacing w:val="0"/>
                <w:sz w:val="24"/>
                <w:szCs w:val="24"/>
                <w:u w:val="single"/>
              </w:rPr>
              <w:t>指改變原</w:t>
            </w:r>
            <w:r w:rsidRPr="00F40B4C">
              <w:rPr>
                <w:rFonts w:hint="eastAsia"/>
                <w:snapToGrid w:val="0"/>
                <w:color w:val="FF0000"/>
                <w:spacing w:val="0"/>
                <w:sz w:val="24"/>
                <w:szCs w:val="24"/>
                <w:u w:val="single"/>
              </w:rPr>
              <w:t>事業</w:t>
            </w:r>
            <w:r w:rsidRPr="00F40B4C">
              <w:rPr>
                <w:snapToGrid w:val="0"/>
                <w:color w:val="FF0000"/>
                <w:spacing w:val="0"/>
                <w:sz w:val="24"/>
                <w:szCs w:val="24"/>
                <w:u w:val="single"/>
              </w:rPr>
              <w:t>廢棄</w:t>
            </w:r>
            <w:r w:rsidRPr="00F40B4C">
              <w:rPr>
                <w:rFonts w:hint="eastAsia"/>
                <w:snapToGrid w:val="0"/>
                <w:color w:val="FF0000"/>
                <w:spacing w:val="0"/>
                <w:sz w:val="24"/>
                <w:szCs w:val="24"/>
                <w:u w:val="single"/>
              </w:rPr>
              <w:t>物資源</w:t>
            </w:r>
            <w:r w:rsidRPr="00F40B4C">
              <w:rPr>
                <w:snapToGrid w:val="0"/>
                <w:color w:val="FF0000"/>
                <w:spacing w:val="0"/>
                <w:sz w:val="24"/>
                <w:szCs w:val="24"/>
                <w:u w:val="single"/>
              </w:rPr>
              <w:t>形態</w:t>
            </w:r>
            <w:proofErr w:type="gramStart"/>
            <w:r w:rsidRPr="00F40B4C">
              <w:rPr>
                <w:snapToGrid w:val="0"/>
                <w:color w:val="FF0000"/>
                <w:spacing w:val="0"/>
                <w:sz w:val="24"/>
                <w:szCs w:val="24"/>
                <w:u w:val="single"/>
              </w:rPr>
              <w:t>或篩分</w:t>
            </w:r>
            <w:proofErr w:type="gramEnd"/>
            <w:r w:rsidRPr="00F40B4C">
              <w:rPr>
                <w:snapToGrid w:val="0"/>
                <w:color w:val="FF0000"/>
                <w:spacing w:val="0"/>
                <w:sz w:val="24"/>
                <w:szCs w:val="24"/>
                <w:u w:val="single"/>
              </w:rPr>
              <w:t>或與其他物質掺合等後，產生再生產品供循環使用</w:t>
            </w:r>
            <w:r w:rsidRPr="00F40B4C">
              <w:rPr>
                <w:rFonts w:hint="eastAsia"/>
                <w:snapToGrid w:val="0"/>
                <w:color w:val="FF0000"/>
                <w:spacing w:val="0"/>
                <w:sz w:val="24"/>
                <w:szCs w:val="24"/>
                <w:u w:val="single"/>
              </w:rPr>
              <w:t>、</w:t>
            </w:r>
            <w:r w:rsidRPr="00F40B4C">
              <w:rPr>
                <w:snapToGrid w:val="0"/>
                <w:color w:val="FF0000"/>
                <w:spacing w:val="0"/>
                <w:sz w:val="24"/>
                <w:szCs w:val="24"/>
                <w:u w:val="single"/>
              </w:rPr>
              <w:t>能源回收</w:t>
            </w:r>
            <w:r w:rsidRPr="00F40B4C">
              <w:rPr>
                <w:rFonts w:hint="eastAsia"/>
                <w:snapToGrid w:val="0"/>
                <w:color w:val="FF0000"/>
                <w:spacing w:val="0"/>
                <w:sz w:val="24"/>
                <w:szCs w:val="24"/>
                <w:u w:val="single"/>
              </w:rPr>
              <w:t>或使用於填海造島（陸）等資源化</w:t>
            </w:r>
            <w:r w:rsidRPr="00F40B4C">
              <w:rPr>
                <w:snapToGrid w:val="0"/>
                <w:color w:val="FF0000"/>
                <w:spacing w:val="0"/>
                <w:sz w:val="24"/>
                <w:szCs w:val="24"/>
                <w:u w:val="single"/>
              </w:rPr>
              <w:t>之行為。</w:t>
            </w:r>
          </w:p>
          <w:p w:rsidR="00F40B4C" w:rsidRPr="00F40B4C" w:rsidRDefault="00F40B4C" w:rsidP="00F40B4C">
            <w:pPr>
              <w:overflowPunct w:val="0"/>
              <w:autoSpaceDE w:val="0"/>
              <w:autoSpaceDN w:val="0"/>
              <w:snapToGrid w:val="0"/>
              <w:ind w:leftChars="80" w:left="736"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八、資源</w:t>
            </w:r>
            <w:r w:rsidRPr="00F40B4C">
              <w:rPr>
                <w:rFonts w:hAnsi="標楷體" w:hint="eastAsia"/>
                <w:snapToGrid w:val="0"/>
                <w:color w:val="FF0000"/>
                <w:spacing w:val="0"/>
                <w:sz w:val="24"/>
                <w:szCs w:val="24"/>
                <w:u w:val="single"/>
              </w:rPr>
              <w:t>化：將事業廢棄物轉為可利用或使用資源之行為。</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九、相容性：指事業廢棄物與容器、材料接觸，或二種以上之事業廢棄物混合，不發生下列效應者：</w:t>
            </w:r>
          </w:p>
          <w:p w:rsidR="00F40B4C" w:rsidRPr="00F40B4C" w:rsidRDefault="00F40B4C" w:rsidP="00F40B4C">
            <w:pPr>
              <w:snapToGrid w:val="0"/>
              <w:ind w:leftChars="212" w:left="956" w:hangingChars="116" w:hanging="278"/>
              <w:textDirection w:val="lrTbV"/>
              <w:rPr>
                <w:snapToGrid w:val="0"/>
                <w:color w:val="FF0000"/>
                <w:spacing w:val="0"/>
                <w:sz w:val="24"/>
                <w:szCs w:val="24"/>
                <w:u w:val="single"/>
              </w:rPr>
            </w:pPr>
            <w:r w:rsidRPr="00F40B4C">
              <w:rPr>
                <w:rFonts w:hint="eastAsia"/>
                <w:snapToGrid w:val="0"/>
                <w:color w:val="FF0000"/>
                <w:spacing w:val="0"/>
                <w:sz w:val="24"/>
                <w:szCs w:val="24"/>
                <w:u w:val="single"/>
              </w:rPr>
              <w:lastRenderedPageBreak/>
              <w:t>(</w:t>
            </w:r>
            <w:proofErr w:type="gramStart"/>
            <w:r w:rsidRPr="00F40B4C">
              <w:rPr>
                <w:rFonts w:hint="eastAsia"/>
                <w:snapToGrid w:val="0"/>
                <w:color w:val="FF0000"/>
                <w:spacing w:val="0"/>
                <w:sz w:val="24"/>
                <w:szCs w:val="24"/>
                <w:u w:val="single"/>
              </w:rPr>
              <w:t>一</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產生熱。</w:t>
            </w:r>
          </w:p>
          <w:p w:rsidR="00F40B4C" w:rsidRPr="00F40B4C" w:rsidRDefault="00F40B4C" w:rsidP="00F40B4C">
            <w:pPr>
              <w:snapToGrid w:val="0"/>
              <w:ind w:leftChars="212" w:left="1105"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二</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產生激烈反應、火災或爆炸。</w:t>
            </w:r>
          </w:p>
          <w:p w:rsidR="00F40B4C" w:rsidRPr="00F40B4C" w:rsidRDefault="00F40B4C" w:rsidP="00F40B4C">
            <w:pPr>
              <w:snapToGrid w:val="0"/>
              <w:ind w:leftChars="212" w:left="1105"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三</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產生可燃性或有害之流體。</w:t>
            </w:r>
          </w:p>
          <w:p w:rsidR="00F40B4C" w:rsidRPr="00F40B4C" w:rsidRDefault="00F40B4C" w:rsidP="00F40B4C">
            <w:pPr>
              <w:snapToGrid w:val="0"/>
              <w:ind w:leftChars="212" w:left="1247" w:hangingChars="237" w:hanging="569"/>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四</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造成容器材料劣化，致降低污染防治之效果。</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十、填</w:t>
            </w:r>
            <w:proofErr w:type="gramStart"/>
            <w:r w:rsidRPr="00F40B4C">
              <w:rPr>
                <w:rFonts w:hint="eastAsia"/>
                <w:snapToGrid w:val="0"/>
                <w:color w:val="FF0000"/>
                <w:spacing w:val="0"/>
                <w:sz w:val="24"/>
                <w:szCs w:val="24"/>
                <w:u w:val="single"/>
              </w:rPr>
              <w:t>海造島</w:t>
            </w:r>
            <w:proofErr w:type="gramEnd"/>
            <w:r w:rsidRPr="00F40B4C">
              <w:rPr>
                <w:rFonts w:hint="eastAsia"/>
                <w:snapToGrid w:val="0"/>
                <w:color w:val="FF0000"/>
                <w:spacing w:val="0"/>
                <w:sz w:val="24"/>
                <w:szCs w:val="24"/>
                <w:u w:val="single"/>
              </w:rPr>
              <w:t>（陸）：</w:t>
            </w:r>
            <w:r w:rsidRPr="00F40B4C">
              <w:rPr>
                <w:snapToGrid w:val="0"/>
                <w:color w:val="FF0000"/>
                <w:spacing w:val="0"/>
                <w:sz w:val="24"/>
                <w:szCs w:val="24"/>
                <w:u w:val="single"/>
              </w:rPr>
              <w:t>於既有港口區域或濱海工業區之發展計畫中，規劃提供無害且安定或經無害化及安定化之不可燃廢棄</w:t>
            </w:r>
            <w:r w:rsidRPr="00F40B4C">
              <w:rPr>
                <w:rFonts w:hint="eastAsia"/>
                <w:snapToGrid w:val="0"/>
                <w:color w:val="FF0000"/>
                <w:spacing w:val="0"/>
                <w:sz w:val="24"/>
                <w:szCs w:val="24"/>
                <w:u w:val="single"/>
              </w:rPr>
              <w:t>物</w:t>
            </w:r>
            <w:r w:rsidRPr="00F40B4C">
              <w:rPr>
                <w:snapToGrid w:val="0"/>
                <w:color w:val="FF0000"/>
                <w:spacing w:val="0"/>
                <w:sz w:val="24"/>
                <w:szCs w:val="24"/>
                <w:u w:val="single"/>
              </w:rPr>
              <w:t>，依其特性再利用於既有港區擴建或濱海工業區開發之填海</w:t>
            </w:r>
            <w:proofErr w:type="gramStart"/>
            <w:r w:rsidRPr="00F40B4C">
              <w:rPr>
                <w:snapToGrid w:val="0"/>
                <w:color w:val="FF0000"/>
                <w:spacing w:val="0"/>
                <w:sz w:val="24"/>
                <w:szCs w:val="24"/>
                <w:u w:val="single"/>
              </w:rPr>
              <w:t>造島或造</w:t>
            </w:r>
            <w:proofErr w:type="gramEnd"/>
            <w:r w:rsidRPr="00F40B4C">
              <w:rPr>
                <w:snapToGrid w:val="0"/>
                <w:color w:val="FF0000"/>
                <w:spacing w:val="0"/>
                <w:sz w:val="24"/>
                <w:szCs w:val="24"/>
                <w:u w:val="single"/>
              </w:rPr>
              <w:t>陸所需之填方</w:t>
            </w:r>
            <w:r w:rsidRPr="00F40B4C">
              <w:rPr>
                <w:rFonts w:hint="eastAsia"/>
                <w:snapToGrid w:val="0"/>
                <w:color w:val="FF0000"/>
                <w:spacing w:val="0"/>
                <w:sz w:val="24"/>
                <w:szCs w:val="24"/>
                <w:u w:val="single"/>
              </w:rPr>
              <w:t>。</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十一、安定化：指利用固化劑或化學劑與事業廢棄物混合或反應，使事業廢棄物穩定或降低危害性之行為。</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十二、無害化</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指</w:t>
            </w:r>
            <w:r w:rsidRPr="00F40B4C">
              <w:rPr>
                <w:snapToGrid w:val="0"/>
                <w:color w:val="FF0000"/>
                <w:spacing w:val="0"/>
                <w:sz w:val="24"/>
                <w:szCs w:val="24"/>
                <w:u w:val="single"/>
              </w:rPr>
              <w:t>改變其物理、化學、生物特性或成分，</w:t>
            </w:r>
            <w:r w:rsidRPr="00F40B4C">
              <w:rPr>
                <w:rFonts w:hint="eastAsia"/>
                <w:snapToGrid w:val="0"/>
                <w:color w:val="FF0000"/>
                <w:spacing w:val="0"/>
                <w:sz w:val="24"/>
                <w:szCs w:val="24"/>
                <w:u w:val="single"/>
              </w:rPr>
              <w:t>使</w:t>
            </w:r>
            <w:r w:rsidRPr="00F40B4C">
              <w:rPr>
                <w:snapToGrid w:val="0"/>
                <w:color w:val="FF0000"/>
                <w:spacing w:val="0"/>
                <w:sz w:val="24"/>
                <w:szCs w:val="24"/>
                <w:u w:val="single"/>
              </w:rPr>
              <w:t>所含有害特性消失。</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十三、熱處理：</w:t>
            </w:r>
          </w:p>
          <w:p w:rsidR="00F40B4C" w:rsidRPr="00F40B4C" w:rsidRDefault="00F40B4C" w:rsidP="00F40B4C">
            <w:pPr>
              <w:snapToGrid w:val="0"/>
              <w:ind w:leftChars="301" w:left="1390" w:hangingChars="178" w:hanging="427"/>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proofErr w:type="gramStart"/>
            <w:r w:rsidRPr="00F40B4C">
              <w:rPr>
                <w:rFonts w:hint="eastAsia"/>
                <w:snapToGrid w:val="0"/>
                <w:color w:val="FF0000"/>
                <w:spacing w:val="0"/>
                <w:sz w:val="24"/>
                <w:szCs w:val="24"/>
                <w:u w:val="single"/>
              </w:rPr>
              <w:t>一</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焚化：指利用高溫燃燒，將事業廢棄物轉變為安定之氣體或物質之處理方法。</w:t>
            </w:r>
          </w:p>
          <w:p w:rsidR="00F40B4C" w:rsidRPr="00F40B4C" w:rsidRDefault="00F40B4C" w:rsidP="00F40B4C">
            <w:pPr>
              <w:snapToGrid w:val="0"/>
              <w:ind w:leftChars="301" w:left="1388" w:hangingChars="177" w:hanging="425"/>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二</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熱解：指將事業廢棄物置於</w:t>
            </w:r>
            <w:proofErr w:type="gramStart"/>
            <w:r w:rsidRPr="00F40B4C">
              <w:rPr>
                <w:rFonts w:hint="eastAsia"/>
                <w:snapToGrid w:val="0"/>
                <w:color w:val="FF0000"/>
                <w:spacing w:val="0"/>
                <w:sz w:val="24"/>
                <w:szCs w:val="24"/>
                <w:u w:val="single"/>
              </w:rPr>
              <w:t>無氧或少量</w:t>
            </w:r>
            <w:proofErr w:type="gramEnd"/>
            <w:r w:rsidRPr="00F40B4C">
              <w:rPr>
                <w:rFonts w:hint="eastAsia"/>
                <w:snapToGrid w:val="0"/>
                <w:color w:val="FF0000"/>
                <w:spacing w:val="0"/>
                <w:sz w:val="24"/>
                <w:szCs w:val="24"/>
                <w:u w:val="single"/>
              </w:rPr>
              <w:t>氧氣之狀態下，利用熱能裂解使其分解成為氣體、液體或殘渣之處理方</w:t>
            </w:r>
            <w:r w:rsidRPr="00F40B4C">
              <w:rPr>
                <w:rFonts w:hint="eastAsia"/>
                <w:snapToGrid w:val="0"/>
                <w:color w:val="FF0000"/>
                <w:spacing w:val="0"/>
                <w:sz w:val="24"/>
                <w:szCs w:val="24"/>
                <w:u w:val="single"/>
              </w:rPr>
              <w:lastRenderedPageBreak/>
              <w:t>法。</w:t>
            </w:r>
          </w:p>
          <w:p w:rsidR="00F40B4C" w:rsidRPr="00F40B4C" w:rsidRDefault="00F40B4C" w:rsidP="00F40B4C">
            <w:pPr>
              <w:snapToGrid w:val="0"/>
              <w:ind w:leftChars="301" w:left="1388" w:hangingChars="177" w:hanging="425"/>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三</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熔融：指將事業廢棄物加熱</w:t>
            </w:r>
            <w:proofErr w:type="gramStart"/>
            <w:r w:rsidRPr="00F40B4C">
              <w:rPr>
                <w:rFonts w:hint="eastAsia"/>
                <w:snapToGrid w:val="0"/>
                <w:color w:val="FF0000"/>
                <w:spacing w:val="0"/>
                <w:sz w:val="24"/>
                <w:szCs w:val="24"/>
                <w:u w:val="single"/>
              </w:rPr>
              <w:t>至熔流點</w:t>
            </w:r>
            <w:proofErr w:type="gramEnd"/>
            <w:r w:rsidRPr="00F40B4C">
              <w:rPr>
                <w:rFonts w:hint="eastAsia"/>
                <w:snapToGrid w:val="0"/>
                <w:color w:val="FF0000"/>
                <w:spacing w:val="0"/>
                <w:sz w:val="24"/>
                <w:szCs w:val="24"/>
                <w:u w:val="single"/>
              </w:rPr>
              <w:t>以上，使其產生減量、</w:t>
            </w:r>
            <w:proofErr w:type="gramStart"/>
            <w:r w:rsidRPr="00F40B4C">
              <w:rPr>
                <w:rFonts w:hint="eastAsia"/>
                <w:snapToGrid w:val="0"/>
                <w:color w:val="FF0000"/>
                <w:spacing w:val="0"/>
                <w:sz w:val="24"/>
                <w:szCs w:val="24"/>
                <w:u w:val="single"/>
              </w:rPr>
              <w:t>減積</w:t>
            </w:r>
            <w:proofErr w:type="gramEnd"/>
            <w:r w:rsidRPr="00F40B4C">
              <w:rPr>
                <w:rFonts w:hint="eastAsia"/>
                <w:snapToGrid w:val="0"/>
                <w:color w:val="FF0000"/>
                <w:spacing w:val="0"/>
                <w:sz w:val="24"/>
                <w:szCs w:val="24"/>
                <w:u w:val="single"/>
              </w:rPr>
              <w:t>、去毒、無害化或安定化之處理方法。</w:t>
            </w:r>
          </w:p>
          <w:p w:rsidR="00F40B4C" w:rsidRPr="00F40B4C" w:rsidRDefault="00F40B4C" w:rsidP="00F40B4C">
            <w:pPr>
              <w:snapToGrid w:val="0"/>
              <w:ind w:leftChars="301" w:left="1388" w:hangingChars="177" w:hanging="425"/>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四</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熔煉：指將事業廢棄物併入金屬高溫冶煉製程中，合併進行高溫減量處理或金屬資源回收之處理方法。</w:t>
            </w:r>
          </w:p>
          <w:p w:rsidR="00F40B4C" w:rsidRPr="00F40B4C" w:rsidRDefault="00F40B4C" w:rsidP="00F40B4C">
            <w:pPr>
              <w:snapToGrid w:val="0"/>
              <w:ind w:leftChars="225" w:left="720" w:firstLineChars="102" w:firstLine="245"/>
              <w:textDirection w:val="lrTbV"/>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五</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其他熱處理。</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十四、氧化分解：指利用化學氧化、電解氧化或濕式氧化方式，將事業廢棄物中特定污染物分解之處理方法。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十五、化學處理：指利用化學方式處理事業廢棄物者，包括中和、氧化還原、萃取、化學調理、離子交換、化學冶煉、電解、氣提、結晶及化學反應等各式處理方法。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十六、洗淨處理：指事業廢棄物貯存容器經水洗或溶劑清洗後，該貯存容器所含有害成分特性消失之處理方法。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十七、物理處理：指利用物理方式處理事業廢棄物者，包括蒸發、蒸餾、薄膜分離、油水</w:t>
            </w:r>
            <w:r w:rsidRPr="00F40B4C">
              <w:rPr>
                <w:rFonts w:hint="eastAsia"/>
                <w:snapToGrid w:val="0"/>
                <w:color w:val="FF0000"/>
                <w:spacing w:val="0"/>
                <w:sz w:val="24"/>
                <w:szCs w:val="24"/>
                <w:u w:val="single"/>
              </w:rPr>
              <w:lastRenderedPageBreak/>
              <w:t>分離、固液分離、破碎、粉碎、拆解、剝離、</w:t>
            </w:r>
            <w:proofErr w:type="gramStart"/>
            <w:r w:rsidRPr="00F40B4C">
              <w:rPr>
                <w:rFonts w:hint="eastAsia"/>
                <w:snapToGrid w:val="0"/>
                <w:color w:val="FF0000"/>
                <w:spacing w:val="0"/>
                <w:sz w:val="24"/>
                <w:szCs w:val="24"/>
                <w:u w:val="single"/>
              </w:rPr>
              <w:t>分選或</w:t>
            </w:r>
            <w:proofErr w:type="gramEnd"/>
            <w:r w:rsidRPr="00F40B4C">
              <w:rPr>
                <w:rFonts w:hint="eastAsia"/>
                <w:snapToGrid w:val="0"/>
                <w:color w:val="FF0000"/>
                <w:spacing w:val="0"/>
                <w:sz w:val="24"/>
                <w:szCs w:val="24"/>
                <w:u w:val="single"/>
              </w:rPr>
              <w:t>壓縮等各式處理方法。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color w:val="FF0000"/>
                <w:spacing w:val="0"/>
                <w:sz w:val="24"/>
                <w:szCs w:val="24"/>
                <w:u w:val="single"/>
              </w:rPr>
            </w:pPr>
            <w:r w:rsidRPr="00F40B4C">
              <w:rPr>
                <w:rFonts w:hint="eastAsia"/>
                <w:snapToGrid w:val="0"/>
                <w:color w:val="FF0000"/>
                <w:spacing w:val="0"/>
                <w:sz w:val="24"/>
                <w:szCs w:val="24"/>
                <w:u w:val="single"/>
              </w:rPr>
              <w:t>十八、滅菌：指在一定時間內，以物理</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含微波處理</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或化學原理將事業廢棄物中微生物消滅之處理方法，其指標微生物削減率</w:t>
            </w:r>
            <w:r w:rsidRPr="00F40B4C">
              <w:rPr>
                <w:rFonts w:hint="eastAsia"/>
                <w:snapToGrid w:val="0"/>
                <w:color w:val="FF0000"/>
                <w:spacing w:val="0"/>
                <w:sz w:val="24"/>
                <w:szCs w:val="24"/>
                <w:u w:val="single"/>
              </w:rPr>
              <w:t>(reduction rate)</w:t>
            </w:r>
            <w:r w:rsidRPr="00F40B4C">
              <w:rPr>
                <w:rFonts w:hint="eastAsia"/>
                <w:snapToGrid w:val="0"/>
                <w:color w:val="FF0000"/>
                <w:spacing w:val="0"/>
                <w:sz w:val="24"/>
                <w:szCs w:val="24"/>
                <w:u w:val="single"/>
              </w:rPr>
              <w:t>至少須達百分之九九．九九九者；其</w:t>
            </w:r>
            <w:proofErr w:type="gramStart"/>
            <w:r w:rsidRPr="00F40B4C">
              <w:rPr>
                <w:rFonts w:hint="eastAsia"/>
                <w:snapToGrid w:val="0"/>
                <w:color w:val="FF0000"/>
                <w:spacing w:val="0"/>
                <w:sz w:val="24"/>
                <w:szCs w:val="24"/>
                <w:u w:val="single"/>
              </w:rPr>
              <w:t>採</w:t>
            </w:r>
            <w:proofErr w:type="gramEnd"/>
            <w:r w:rsidRPr="00F40B4C">
              <w:rPr>
                <w:rFonts w:hint="eastAsia"/>
                <w:snapToGrid w:val="0"/>
                <w:color w:val="FF0000"/>
                <w:spacing w:val="0"/>
                <w:sz w:val="24"/>
                <w:szCs w:val="24"/>
                <w:u w:val="single"/>
              </w:rPr>
              <w:t>高溫高壓蒸氣滅菌者，</w:t>
            </w:r>
            <w:proofErr w:type="gramStart"/>
            <w:r w:rsidRPr="00F40B4C">
              <w:rPr>
                <w:rFonts w:hint="eastAsia"/>
                <w:snapToGrid w:val="0"/>
                <w:color w:val="FF0000"/>
                <w:spacing w:val="0"/>
                <w:sz w:val="24"/>
                <w:szCs w:val="24"/>
                <w:u w:val="single"/>
              </w:rPr>
              <w:t>以嗜熱</w:t>
            </w:r>
            <w:proofErr w:type="gramEnd"/>
            <w:r w:rsidRPr="00F40B4C">
              <w:rPr>
                <w:rFonts w:hint="eastAsia"/>
                <w:snapToGrid w:val="0"/>
                <w:color w:val="FF0000"/>
                <w:spacing w:val="0"/>
                <w:sz w:val="24"/>
                <w:szCs w:val="24"/>
                <w:u w:val="single"/>
              </w:rPr>
              <w:t>桿菌芽孢測試；</w:t>
            </w:r>
            <w:proofErr w:type="gramStart"/>
            <w:r w:rsidRPr="00F40B4C">
              <w:rPr>
                <w:rFonts w:hint="eastAsia"/>
                <w:snapToGrid w:val="0"/>
                <w:color w:val="FF0000"/>
                <w:spacing w:val="0"/>
                <w:sz w:val="24"/>
                <w:szCs w:val="24"/>
                <w:u w:val="single"/>
              </w:rPr>
              <w:t>採</w:t>
            </w:r>
            <w:proofErr w:type="gramEnd"/>
            <w:r w:rsidRPr="00F40B4C">
              <w:rPr>
                <w:rFonts w:hint="eastAsia"/>
                <w:snapToGrid w:val="0"/>
                <w:color w:val="FF0000"/>
                <w:spacing w:val="0"/>
                <w:sz w:val="24"/>
                <w:szCs w:val="24"/>
                <w:u w:val="single"/>
              </w:rPr>
              <w:t>其他方法滅菌者，以枯草桿菌芽孢測試。</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rFonts w:hint="eastAsia"/>
                <w:snapToGrid w:val="0"/>
                <w:color w:val="FF0000"/>
                <w:spacing w:val="0"/>
                <w:sz w:val="24"/>
                <w:szCs w:val="24"/>
                <w:u w:val="single"/>
              </w:rPr>
              <w:t>十九、燃燒效率</w:t>
            </w:r>
            <w:r w:rsidRPr="00F40B4C">
              <w:rPr>
                <w:rFonts w:hint="eastAsia"/>
                <w:snapToGrid w:val="0"/>
                <w:color w:val="FF0000"/>
                <w:spacing w:val="0"/>
                <w:sz w:val="24"/>
                <w:szCs w:val="24"/>
                <w:u w:val="single"/>
              </w:rPr>
              <w:t>(CE)</w:t>
            </w:r>
            <w:r w:rsidRPr="00F40B4C">
              <w:rPr>
                <w:rFonts w:hint="eastAsia"/>
                <w:snapToGrid w:val="0"/>
                <w:color w:val="FF0000"/>
                <w:spacing w:val="0"/>
                <w:sz w:val="24"/>
                <w:szCs w:val="24"/>
                <w:u w:val="single"/>
              </w:rPr>
              <w:t>：指煙道出口之排氣中所含二氧化碳濃度與二氧化碳及一氧化碳濃度總和之百分比。</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p>
        </w:tc>
        <w:tc>
          <w:tcPr>
            <w:tcW w:w="1667" w:type="pct"/>
          </w:tcPr>
          <w:p w:rsidR="00F40B4C" w:rsidRPr="00F40B4C" w:rsidRDefault="00F40B4C" w:rsidP="00F40B4C">
            <w:pPr>
              <w:snapToGrid w:val="0"/>
              <w:ind w:left="290" w:hangingChars="121" w:hanging="290"/>
              <w:textDirection w:val="lrTbV"/>
              <w:rPr>
                <w:snapToGrid w:val="0"/>
                <w:spacing w:val="0"/>
                <w:sz w:val="24"/>
                <w:szCs w:val="24"/>
              </w:rPr>
            </w:pPr>
            <w:r w:rsidRPr="00F40B4C">
              <w:rPr>
                <w:snapToGrid w:val="0"/>
                <w:spacing w:val="0"/>
                <w:sz w:val="24"/>
                <w:szCs w:val="24"/>
              </w:rPr>
              <w:lastRenderedPageBreak/>
              <w:t>第二條</w:t>
            </w:r>
            <w:r w:rsidRPr="00F40B4C">
              <w:rPr>
                <w:snapToGrid w:val="0"/>
                <w:spacing w:val="0"/>
                <w:sz w:val="24"/>
                <w:szCs w:val="24"/>
              </w:rPr>
              <w:t xml:space="preserve">  </w:t>
            </w:r>
            <w:r w:rsidRPr="00F40B4C">
              <w:rPr>
                <w:snapToGrid w:val="0"/>
                <w:spacing w:val="0"/>
                <w:sz w:val="24"/>
                <w:szCs w:val="24"/>
              </w:rPr>
              <w:t>本標準專用名詞定義如下：</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一、貯存：指事業廢棄物於清除、處理前，放置於特定地點或貯存容器、設施內之行為。</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二、清除：指事業廢棄物之收集、運輸行為。</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三、處理：</w:t>
            </w:r>
            <w:r w:rsidRPr="00F40B4C">
              <w:rPr>
                <w:snapToGrid w:val="0"/>
                <w:spacing w:val="0"/>
                <w:sz w:val="24"/>
                <w:szCs w:val="24"/>
                <w:u w:val="single"/>
              </w:rPr>
              <w:t>指下列行為：</w:t>
            </w:r>
          </w:p>
          <w:p w:rsidR="00F40B4C" w:rsidRPr="00F40B4C" w:rsidRDefault="00F40B4C" w:rsidP="00F40B4C">
            <w:pPr>
              <w:snapToGrid w:val="0"/>
              <w:ind w:leftChars="176" w:left="961" w:hangingChars="166" w:hanging="398"/>
              <w:textDirection w:val="lrTbV"/>
              <w:rPr>
                <w:strike/>
                <w:snapToGrid w:val="0"/>
                <w:spacing w:val="0"/>
                <w:sz w:val="24"/>
                <w:szCs w:val="24"/>
              </w:rPr>
            </w:pPr>
            <w:r w:rsidRPr="00F40B4C">
              <w:rPr>
                <w:snapToGrid w:val="0"/>
                <w:spacing w:val="0"/>
                <w:sz w:val="24"/>
                <w:szCs w:val="24"/>
                <w:u w:val="single"/>
              </w:rPr>
              <w:t>(</w:t>
            </w:r>
            <w:proofErr w:type="gramStart"/>
            <w:r w:rsidRPr="00F40B4C">
              <w:rPr>
                <w:snapToGrid w:val="0"/>
                <w:spacing w:val="0"/>
                <w:sz w:val="24"/>
                <w:szCs w:val="24"/>
                <w:u w:val="single"/>
              </w:rPr>
              <w:t>一</w:t>
            </w:r>
            <w:proofErr w:type="gramEnd"/>
            <w:r w:rsidRPr="00F40B4C">
              <w:rPr>
                <w:snapToGrid w:val="0"/>
                <w:spacing w:val="0"/>
                <w:sz w:val="24"/>
                <w:szCs w:val="24"/>
                <w:u w:val="single"/>
              </w:rPr>
              <w:t>)</w:t>
            </w:r>
            <w:r w:rsidRPr="00F40B4C">
              <w:rPr>
                <w:snapToGrid w:val="0"/>
                <w:spacing w:val="0"/>
                <w:sz w:val="24"/>
                <w:szCs w:val="24"/>
                <w:u w:val="single"/>
              </w:rPr>
              <w:t>中間</w:t>
            </w:r>
            <w:r w:rsidRPr="00F40B4C">
              <w:rPr>
                <w:snapToGrid w:val="0"/>
                <w:spacing w:val="0"/>
                <w:sz w:val="24"/>
                <w:szCs w:val="24"/>
              </w:rPr>
              <w:t>處理</w:t>
            </w:r>
            <w:r w:rsidRPr="00F40B4C">
              <w:rPr>
                <w:snapToGrid w:val="0"/>
                <w:spacing w:val="0"/>
                <w:sz w:val="24"/>
                <w:szCs w:val="24"/>
                <w:u w:val="single"/>
              </w:rPr>
              <w:t>：指事業廢棄物在最終處置或再利用前，</w:t>
            </w:r>
            <w:r w:rsidRPr="00F40B4C">
              <w:rPr>
                <w:snapToGrid w:val="0"/>
                <w:spacing w:val="0"/>
                <w:sz w:val="24"/>
                <w:szCs w:val="24"/>
              </w:rPr>
              <w:t>以物理、化學、生物、熱處理或其他</w:t>
            </w:r>
            <w:r w:rsidRPr="00F40B4C">
              <w:rPr>
                <w:snapToGrid w:val="0"/>
                <w:spacing w:val="0"/>
                <w:sz w:val="24"/>
                <w:szCs w:val="24"/>
                <w:u w:val="single"/>
              </w:rPr>
              <w:t>處理</w:t>
            </w:r>
            <w:r w:rsidRPr="00F40B4C">
              <w:rPr>
                <w:snapToGrid w:val="0"/>
                <w:spacing w:val="0"/>
                <w:sz w:val="24"/>
                <w:szCs w:val="24"/>
              </w:rPr>
              <w:t>方法，</w:t>
            </w:r>
            <w:r w:rsidRPr="00F40B4C">
              <w:rPr>
                <w:snapToGrid w:val="0"/>
                <w:spacing w:val="0"/>
                <w:sz w:val="24"/>
                <w:szCs w:val="24"/>
                <w:u w:val="single"/>
              </w:rPr>
              <w:t>改變其物理、化學、生物特性或成分，達成</w:t>
            </w:r>
            <w:r w:rsidRPr="00F40B4C">
              <w:rPr>
                <w:snapToGrid w:val="0"/>
                <w:spacing w:val="0"/>
                <w:sz w:val="24"/>
                <w:szCs w:val="24"/>
              </w:rPr>
              <w:t>分離、</w:t>
            </w:r>
            <w:proofErr w:type="gramStart"/>
            <w:r w:rsidRPr="00F40B4C">
              <w:rPr>
                <w:snapToGrid w:val="0"/>
                <w:spacing w:val="0"/>
                <w:sz w:val="24"/>
                <w:szCs w:val="24"/>
              </w:rPr>
              <w:t>減積</w:t>
            </w:r>
            <w:proofErr w:type="gramEnd"/>
            <w:r w:rsidRPr="00F40B4C">
              <w:rPr>
                <w:snapToGrid w:val="0"/>
                <w:spacing w:val="0"/>
                <w:sz w:val="24"/>
                <w:szCs w:val="24"/>
              </w:rPr>
              <w:t>、</w:t>
            </w:r>
            <w:r w:rsidRPr="00F40B4C">
              <w:rPr>
                <w:snapToGrid w:val="0"/>
                <w:spacing w:val="0"/>
                <w:sz w:val="24"/>
                <w:szCs w:val="24"/>
                <w:u w:val="single"/>
              </w:rPr>
              <w:t>去毒、</w:t>
            </w:r>
            <w:r w:rsidRPr="00F40B4C">
              <w:rPr>
                <w:rFonts w:hint="eastAsia"/>
                <w:snapToGrid w:val="0"/>
                <w:spacing w:val="0"/>
                <w:sz w:val="24"/>
                <w:szCs w:val="24"/>
                <w:u w:val="single"/>
              </w:rPr>
              <w:t>固化</w:t>
            </w:r>
            <w:r w:rsidRPr="00F40B4C">
              <w:rPr>
                <w:snapToGrid w:val="0"/>
                <w:spacing w:val="0"/>
                <w:sz w:val="24"/>
                <w:szCs w:val="24"/>
                <w:u w:val="single"/>
              </w:rPr>
              <w:t>或</w:t>
            </w:r>
            <w:r w:rsidRPr="00F40B4C">
              <w:rPr>
                <w:rFonts w:hint="eastAsia"/>
                <w:snapToGrid w:val="0"/>
                <w:spacing w:val="0"/>
                <w:sz w:val="24"/>
                <w:szCs w:val="24"/>
                <w:u w:val="single"/>
              </w:rPr>
              <w:t>穩</w:t>
            </w:r>
            <w:r w:rsidRPr="00F40B4C">
              <w:rPr>
                <w:snapToGrid w:val="0"/>
                <w:spacing w:val="0"/>
                <w:sz w:val="24"/>
                <w:szCs w:val="24"/>
                <w:u w:val="single"/>
              </w:rPr>
              <w:t>定</w:t>
            </w:r>
            <w:r w:rsidRPr="00F40B4C">
              <w:rPr>
                <w:snapToGrid w:val="0"/>
                <w:spacing w:val="0"/>
                <w:sz w:val="24"/>
                <w:szCs w:val="24"/>
              </w:rPr>
              <w:t>之行為。</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二</w:t>
            </w:r>
            <w:r w:rsidRPr="00F40B4C">
              <w:rPr>
                <w:snapToGrid w:val="0"/>
                <w:spacing w:val="0"/>
                <w:sz w:val="24"/>
                <w:szCs w:val="24"/>
              </w:rPr>
              <w:t>)</w:t>
            </w:r>
            <w:r w:rsidRPr="00F40B4C">
              <w:rPr>
                <w:snapToGrid w:val="0"/>
                <w:spacing w:val="0"/>
                <w:sz w:val="24"/>
                <w:szCs w:val="24"/>
              </w:rPr>
              <w:t>最終處置：指衛生掩埋、封閉掩埋、安定掩埋</w:t>
            </w:r>
            <w:r w:rsidRPr="00C03546">
              <w:rPr>
                <w:snapToGrid w:val="0"/>
                <w:spacing w:val="0"/>
                <w:sz w:val="24"/>
                <w:szCs w:val="24"/>
                <w:u w:val="single"/>
              </w:rPr>
              <w:t>或海洋棄置</w:t>
            </w:r>
            <w:r w:rsidRPr="00F40B4C">
              <w:rPr>
                <w:snapToGrid w:val="0"/>
                <w:spacing w:val="0"/>
                <w:sz w:val="24"/>
                <w:szCs w:val="24"/>
              </w:rPr>
              <w:t>事業廢棄物之行為。</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三</w:t>
            </w:r>
            <w:r w:rsidRPr="00F40B4C">
              <w:rPr>
                <w:snapToGrid w:val="0"/>
                <w:spacing w:val="0"/>
                <w:sz w:val="24"/>
                <w:szCs w:val="24"/>
              </w:rPr>
              <w:t>)</w:t>
            </w:r>
            <w:r w:rsidRPr="00F40B4C">
              <w:rPr>
                <w:snapToGrid w:val="0"/>
                <w:spacing w:val="0"/>
                <w:sz w:val="24"/>
                <w:szCs w:val="24"/>
              </w:rPr>
              <w:t>再利用：指</w:t>
            </w:r>
            <w:r w:rsidRPr="00F40B4C">
              <w:rPr>
                <w:snapToGrid w:val="0"/>
                <w:spacing w:val="0"/>
                <w:sz w:val="24"/>
                <w:szCs w:val="24"/>
                <w:u w:val="single"/>
              </w:rPr>
              <w:t>事業產生之</w:t>
            </w:r>
            <w:r w:rsidRPr="00F40B4C">
              <w:rPr>
                <w:snapToGrid w:val="0"/>
                <w:spacing w:val="0"/>
                <w:sz w:val="24"/>
                <w:szCs w:val="24"/>
              </w:rPr>
              <w:t>事業廢棄物</w:t>
            </w:r>
            <w:r w:rsidRPr="00F40B4C">
              <w:rPr>
                <w:snapToGrid w:val="0"/>
                <w:spacing w:val="0"/>
                <w:sz w:val="24"/>
                <w:szCs w:val="24"/>
                <w:u w:val="single"/>
              </w:rPr>
              <w:t>自行、販賣、轉讓或委託做為原料、材料、燃料、填土或其他經中</w:t>
            </w:r>
            <w:r w:rsidRPr="00F40B4C">
              <w:rPr>
                <w:rFonts w:hint="eastAsia"/>
                <w:snapToGrid w:val="0"/>
                <w:spacing w:val="0"/>
                <w:sz w:val="24"/>
                <w:szCs w:val="24"/>
                <w:u w:val="single"/>
              </w:rPr>
              <w:t xml:space="preserve"> </w:t>
            </w:r>
            <w:r w:rsidRPr="00F40B4C">
              <w:rPr>
                <w:snapToGrid w:val="0"/>
                <w:spacing w:val="0"/>
                <w:sz w:val="24"/>
                <w:szCs w:val="24"/>
                <w:u w:val="single"/>
              </w:rPr>
              <w:lastRenderedPageBreak/>
              <w:t>央目的事業主管機關認定之用途行為，並應符合其規定者。</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四、清理：指貯存、清除或處理事業廢棄物之行為。</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五、相容性：指事業廢棄物與容器、材料接觸，或二種以上之事業廢棄物混合，不發生下列效應者：</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proofErr w:type="gramStart"/>
            <w:r w:rsidRPr="00F40B4C">
              <w:rPr>
                <w:snapToGrid w:val="0"/>
                <w:spacing w:val="0"/>
                <w:sz w:val="24"/>
                <w:szCs w:val="24"/>
              </w:rPr>
              <w:t>一</w:t>
            </w:r>
            <w:proofErr w:type="gramEnd"/>
            <w:r w:rsidRPr="00F40B4C">
              <w:rPr>
                <w:snapToGrid w:val="0"/>
                <w:spacing w:val="0"/>
                <w:sz w:val="24"/>
                <w:szCs w:val="24"/>
              </w:rPr>
              <w:t>)</w:t>
            </w:r>
            <w:r w:rsidRPr="00F40B4C">
              <w:rPr>
                <w:snapToGrid w:val="0"/>
                <w:spacing w:val="0"/>
                <w:sz w:val="24"/>
                <w:szCs w:val="24"/>
              </w:rPr>
              <w:t>產生熱。</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snapToGrid w:val="0"/>
                <w:spacing w:val="0"/>
                <w:sz w:val="24"/>
                <w:szCs w:val="24"/>
              </w:rPr>
              <w:t>二</w:t>
            </w:r>
            <w:r w:rsidRPr="00F40B4C">
              <w:rPr>
                <w:snapToGrid w:val="0"/>
                <w:spacing w:val="0"/>
                <w:sz w:val="24"/>
                <w:szCs w:val="24"/>
              </w:rPr>
              <w:t>)</w:t>
            </w:r>
            <w:r w:rsidRPr="00F40B4C">
              <w:rPr>
                <w:snapToGrid w:val="0"/>
                <w:spacing w:val="0"/>
                <w:sz w:val="24"/>
                <w:szCs w:val="24"/>
              </w:rPr>
              <w:t>產生激烈反應、火災或爆炸。</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三</w:t>
            </w:r>
            <w:r w:rsidRPr="00F40B4C">
              <w:rPr>
                <w:snapToGrid w:val="0"/>
                <w:spacing w:val="0"/>
                <w:sz w:val="24"/>
                <w:szCs w:val="24"/>
              </w:rPr>
              <w:t>)</w:t>
            </w:r>
            <w:r w:rsidRPr="00F40B4C">
              <w:rPr>
                <w:snapToGrid w:val="0"/>
                <w:spacing w:val="0"/>
                <w:sz w:val="24"/>
                <w:szCs w:val="24"/>
              </w:rPr>
              <w:t>產生可燃性</w:t>
            </w:r>
            <w:r w:rsidRPr="00C03546">
              <w:rPr>
                <w:snapToGrid w:val="0"/>
                <w:spacing w:val="0"/>
                <w:sz w:val="24"/>
                <w:szCs w:val="24"/>
                <w:u w:val="single"/>
              </w:rPr>
              <w:t>流體</w:t>
            </w:r>
            <w:r w:rsidRPr="00F40B4C">
              <w:rPr>
                <w:snapToGrid w:val="0"/>
                <w:spacing w:val="0"/>
                <w:sz w:val="24"/>
                <w:szCs w:val="24"/>
              </w:rPr>
              <w:t>或有害流體。</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四</w:t>
            </w:r>
            <w:r w:rsidRPr="00F40B4C">
              <w:rPr>
                <w:snapToGrid w:val="0"/>
                <w:spacing w:val="0"/>
                <w:sz w:val="24"/>
                <w:szCs w:val="24"/>
              </w:rPr>
              <w:t>)</w:t>
            </w:r>
            <w:r w:rsidRPr="00F40B4C">
              <w:rPr>
                <w:snapToGrid w:val="0"/>
                <w:spacing w:val="0"/>
                <w:sz w:val="24"/>
                <w:szCs w:val="24"/>
              </w:rPr>
              <w:t>造成容器材料劣化，致降低污染防治之效果。</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u w:val="single"/>
              </w:rPr>
            </w:pPr>
            <w:r w:rsidRPr="00F40B4C">
              <w:rPr>
                <w:snapToGrid w:val="0"/>
                <w:spacing w:val="0"/>
                <w:sz w:val="24"/>
                <w:szCs w:val="24"/>
                <w:u w:val="single"/>
              </w:rPr>
              <w:t>六、固化法：指利用固化劑與事業廢棄物混合固化之處理方法。</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u w:val="single"/>
              </w:rPr>
            </w:pPr>
            <w:r w:rsidRPr="00F40B4C">
              <w:rPr>
                <w:snapToGrid w:val="0"/>
                <w:spacing w:val="0"/>
                <w:sz w:val="24"/>
                <w:szCs w:val="24"/>
                <w:u w:val="single"/>
              </w:rPr>
              <w:t>七、穩定法：指利用化學劑與事業廢棄物混合或反應使事業廢棄物穩定化之處理方法。</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snapToGrid w:val="0"/>
                <w:spacing w:val="0"/>
                <w:sz w:val="24"/>
                <w:szCs w:val="24"/>
              </w:rPr>
              <w:t>八、熱處理</w:t>
            </w:r>
            <w:r w:rsidRPr="00F40B4C">
              <w:rPr>
                <w:snapToGrid w:val="0"/>
                <w:spacing w:val="0"/>
                <w:sz w:val="24"/>
                <w:szCs w:val="24"/>
                <w:u w:val="single"/>
              </w:rPr>
              <w:t>法</w:t>
            </w:r>
            <w:r w:rsidRPr="00F40B4C">
              <w:rPr>
                <w:snapToGrid w:val="0"/>
                <w:spacing w:val="0"/>
                <w:sz w:val="24"/>
                <w:szCs w:val="24"/>
              </w:rPr>
              <w:t>：</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proofErr w:type="gramStart"/>
            <w:r w:rsidRPr="00F40B4C">
              <w:rPr>
                <w:snapToGrid w:val="0"/>
                <w:spacing w:val="0"/>
                <w:sz w:val="24"/>
                <w:szCs w:val="24"/>
              </w:rPr>
              <w:t>一</w:t>
            </w:r>
            <w:proofErr w:type="gramEnd"/>
            <w:r w:rsidRPr="00F40B4C">
              <w:rPr>
                <w:snapToGrid w:val="0"/>
                <w:spacing w:val="0"/>
                <w:sz w:val="24"/>
                <w:szCs w:val="24"/>
              </w:rPr>
              <w:t>)</w:t>
            </w:r>
            <w:r w:rsidRPr="00F40B4C">
              <w:rPr>
                <w:snapToGrid w:val="0"/>
                <w:spacing w:val="0"/>
                <w:sz w:val="24"/>
                <w:szCs w:val="24"/>
              </w:rPr>
              <w:t>焚化</w:t>
            </w:r>
            <w:r w:rsidRPr="00F40B4C">
              <w:rPr>
                <w:snapToGrid w:val="0"/>
                <w:spacing w:val="0"/>
                <w:sz w:val="24"/>
                <w:szCs w:val="24"/>
                <w:u w:val="single"/>
              </w:rPr>
              <w:t>法</w:t>
            </w:r>
            <w:r w:rsidRPr="00F40B4C">
              <w:rPr>
                <w:snapToGrid w:val="0"/>
                <w:spacing w:val="0"/>
                <w:sz w:val="24"/>
                <w:szCs w:val="24"/>
              </w:rPr>
              <w:t>：指利用高溫燃燒，將事業廢棄物轉變為安定之氣體或物質之處理方法。</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二</w:t>
            </w:r>
            <w:r w:rsidRPr="00F40B4C">
              <w:rPr>
                <w:snapToGrid w:val="0"/>
                <w:spacing w:val="0"/>
                <w:sz w:val="24"/>
                <w:szCs w:val="24"/>
              </w:rPr>
              <w:t>)</w:t>
            </w:r>
            <w:r w:rsidRPr="00F40B4C">
              <w:rPr>
                <w:snapToGrid w:val="0"/>
                <w:spacing w:val="0"/>
                <w:sz w:val="24"/>
                <w:szCs w:val="24"/>
              </w:rPr>
              <w:t>熱解</w:t>
            </w:r>
            <w:r w:rsidRPr="00F40B4C">
              <w:rPr>
                <w:snapToGrid w:val="0"/>
                <w:spacing w:val="0"/>
                <w:sz w:val="24"/>
                <w:szCs w:val="24"/>
                <w:u w:val="single"/>
              </w:rPr>
              <w:t>法</w:t>
            </w:r>
            <w:r w:rsidRPr="00F40B4C">
              <w:rPr>
                <w:snapToGrid w:val="0"/>
                <w:spacing w:val="0"/>
                <w:sz w:val="24"/>
                <w:szCs w:val="24"/>
              </w:rPr>
              <w:t>：指將事業廢棄物置於</w:t>
            </w:r>
            <w:proofErr w:type="gramStart"/>
            <w:r w:rsidRPr="00F40B4C">
              <w:rPr>
                <w:snapToGrid w:val="0"/>
                <w:spacing w:val="0"/>
                <w:sz w:val="24"/>
                <w:szCs w:val="24"/>
              </w:rPr>
              <w:t>無氧或少量</w:t>
            </w:r>
            <w:proofErr w:type="gramEnd"/>
            <w:r w:rsidRPr="00F40B4C">
              <w:rPr>
                <w:snapToGrid w:val="0"/>
                <w:spacing w:val="0"/>
                <w:sz w:val="24"/>
                <w:szCs w:val="24"/>
              </w:rPr>
              <w:t>氧氣之狀態下，利用熱能裂解使其分解成為氣體、液體或殘渣之處理方法。</w:t>
            </w:r>
          </w:p>
          <w:p w:rsidR="00F40B4C" w:rsidRPr="00F40B4C" w:rsidRDefault="00F40B4C" w:rsidP="00F40B4C">
            <w:pPr>
              <w:snapToGrid w:val="0"/>
              <w:ind w:leftChars="176" w:left="961" w:hangingChars="166" w:hanging="398"/>
              <w:rPr>
                <w:snapToGrid w:val="0"/>
                <w:spacing w:val="0"/>
                <w:sz w:val="24"/>
                <w:szCs w:val="24"/>
              </w:rPr>
            </w:pPr>
            <w:r w:rsidRPr="00F40B4C">
              <w:rPr>
                <w:snapToGrid w:val="0"/>
                <w:spacing w:val="0"/>
                <w:sz w:val="24"/>
                <w:szCs w:val="24"/>
              </w:rPr>
              <w:t>(</w:t>
            </w:r>
            <w:r w:rsidRPr="00F40B4C">
              <w:rPr>
                <w:snapToGrid w:val="0"/>
                <w:spacing w:val="0"/>
                <w:sz w:val="24"/>
                <w:szCs w:val="24"/>
              </w:rPr>
              <w:t>三</w:t>
            </w:r>
            <w:r w:rsidRPr="00F40B4C">
              <w:rPr>
                <w:snapToGrid w:val="0"/>
                <w:spacing w:val="0"/>
                <w:sz w:val="24"/>
                <w:szCs w:val="24"/>
              </w:rPr>
              <w:t>)</w:t>
            </w:r>
            <w:r w:rsidRPr="00F40B4C">
              <w:rPr>
                <w:snapToGrid w:val="0"/>
                <w:spacing w:val="0"/>
                <w:sz w:val="24"/>
                <w:szCs w:val="24"/>
              </w:rPr>
              <w:t>熔融</w:t>
            </w:r>
            <w:r w:rsidRPr="00F40B4C">
              <w:rPr>
                <w:snapToGrid w:val="0"/>
                <w:spacing w:val="0"/>
                <w:sz w:val="24"/>
                <w:szCs w:val="24"/>
                <w:u w:val="single"/>
              </w:rPr>
              <w:t>法</w:t>
            </w:r>
            <w:r w:rsidRPr="00F40B4C">
              <w:rPr>
                <w:snapToGrid w:val="0"/>
                <w:spacing w:val="0"/>
                <w:sz w:val="24"/>
                <w:szCs w:val="24"/>
              </w:rPr>
              <w:t>：指將事業廢棄物加熱</w:t>
            </w:r>
            <w:proofErr w:type="gramStart"/>
            <w:r w:rsidRPr="00F40B4C">
              <w:rPr>
                <w:snapToGrid w:val="0"/>
                <w:spacing w:val="0"/>
                <w:sz w:val="24"/>
                <w:szCs w:val="24"/>
              </w:rPr>
              <w:t>至熔流點</w:t>
            </w:r>
            <w:proofErr w:type="gramEnd"/>
            <w:r w:rsidRPr="00F40B4C">
              <w:rPr>
                <w:snapToGrid w:val="0"/>
                <w:spacing w:val="0"/>
                <w:sz w:val="24"/>
                <w:szCs w:val="24"/>
              </w:rPr>
              <w:t>以</w:t>
            </w:r>
            <w:r w:rsidRPr="00F40B4C">
              <w:rPr>
                <w:snapToGrid w:val="0"/>
                <w:spacing w:val="0"/>
                <w:sz w:val="24"/>
                <w:szCs w:val="24"/>
              </w:rPr>
              <w:lastRenderedPageBreak/>
              <w:t>上，使其中所含有害有機物質進一步氧化或重金屬揮發，其餘有害物質</w:t>
            </w:r>
            <w:proofErr w:type="gramStart"/>
            <w:r w:rsidRPr="00F40B4C">
              <w:rPr>
                <w:snapToGrid w:val="0"/>
                <w:spacing w:val="0"/>
                <w:sz w:val="24"/>
                <w:szCs w:val="24"/>
              </w:rPr>
              <w:t>則存留於熔渣中</w:t>
            </w:r>
            <w:proofErr w:type="gramEnd"/>
            <w:r w:rsidRPr="00F40B4C">
              <w:rPr>
                <w:snapToGrid w:val="0"/>
                <w:spacing w:val="0"/>
                <w:sz w:val="24"/>
                <w:szCs w:val="24"/>
              </w:rPr>
              <w:t>產生穩定化、固化作用之處理方法。</w:t>
            </w:r>
          </w:p>
          <w:p w:rsidR="00F40B4C" w:rsidRPr="00F40B4C" w:rsidRDefault="00F40B4C" w:rsidP="00F40B4C">
            <w:pPr>
              <w:snapToGrid w:val="0"/>
              <w:ind w:leftChars="176" w:left="961" w:hangingChars="166" w:hanging="398"/>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四</w:t>
            </w:r>
            <w:r w:rsidRPr="00F40B4C">
              <w:rPr>
                <w:rFonts w:hint="eastAsia"/>
                <w:snapToGrid w:val="0"/>
                <w:spacing w:val="0"/>
                <w:sz w:val="24"/>
                <w:szCs w:val="24"/>
              </w:rPr>
              <w:t>)</w:t>
            </w:r>
            <w:r w:rsidRPr="00F40B4C">
              <w:rPr>
                <w:rFonts w:hint="eastAsia"/>
                <w:snapToGrid w:val="0"/>
                <w:spacing w:val="0"/>
                <w:sz w:val="24"/>
                <w:szCs w:val="24"/>
              </w:rPr>
              <w:t>熔煉</w:t>
            </w:r>
            <w:r w:rsidRPr="00F40B4C">
              <w:rPr>
                <w:snapToGrid w:val="0"/>
                <w:spacing w:val="0"/>
                <w:sz w:val="24"/>
                <w:szCs w:val="24"/>
                <w:u w:val="single"/>
              </w:rPr>
              <w:t>法</w:t>
            </w:r>
            <w:r w:rsidRPr="00F40B4C">
              <w:rPr>
                <w:rFonts w:hint="eastAsia"/>
                <w:snapToGrid w:val="0"/>
                <w:spacing w:val="0"/>
                <w:sz w:val="24"/>
                <w:szCs w:val="24"/>
              </w:rPr>
              <w:t>：指將事業廢棄物併入金屬高溫冶煉製程中，合併進行高溫減量處理或金屬資源回收之處理方法。</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rFonts w:hint="eastAsia"/>
                <w:snapToGrid w:val="0"/>
                <w:spacing w:val="0"/>
                <w:sz w:val="24"/>
                <w:szCs w:val="24"/>
              </w:rPr>
              <w:t>五</w:t>
            </w:r>
            <w:r w:rsidRPr="00F40B4C">
              <w:rPr>
                <w:snapToGrid w:val="0"/>
                <w:spacing w:val="0"/>
                <w:sz w:val="24"/>
                <w:szCs w:val="24"/>
              </w:rPr>
              <w:t>)</w:t>
            </w:r>
            <w:r w:rsidRPr="00F40B4C">
              <w:rPr>
                <w:snapToGrid w:val="0"/>
                <w:spacing w:val="0"/>
                <w:sz w:val="24"/>
                <w:szCs w:val="24"/>
              </w:rPr>
              <w:t>其他熱處理</w:t>
            </w:r>
            <w:r w:rsidRPr="00C03546">
              <w:rPr>
                <w:snapToGrid w:val="0"/>
                <w:spacing w:val="0"/>
                <w:sz w:val="24"/>
                <w:szCs w:val="24"/>
                <w:u w:val="single"/>
              </w:rPr>
              <w:t>法</w:t>
            </w:r>
            <w:r w:rsidRPr="00F40B4C">
              <w:rPr>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九、氧化分解</w:t>
            </w:r>
            <w:r w:rsidRPr="00F40B4C">
              <w:rPr>
                <w:snapToGrid w:val="0"/>
                <w:spacing w:val="0"/>
                <w:sz w:val="24"/>
                <w:szCs w:val="24"/>
                <w:u w:val="single"/>
              </w:rPr>
              <w:t>法</w:t>
            </w:r>
            <w:r w:rsidRPr="00F40B4C">
              <w:rPr>
                <w:rFonts w:hint="eastAsia"/>
                <w:snapToGrid w:val="0"/>
                <w:spacing w:val="0"/>
                <w:sz w:val="24"/>
                <w:szCs w:val="24"/>
              </w:rPr>
              <w:t>：指利用化學氧化、電解氧化或濕式氧化方式，將事業廢棄物中特定污染物分解之處理方法。</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十、化學處理</w:t>
            </w:r>
            <w:r w:rsidRPr="00F40B4C">
              <w:rPr>
                <w:snapToGrid w:val="0"/>
                <w:spacing w:val="0"/>
                <w:sz w:val="24"/>
                <w:szCs w:val="24"/>
                <w:u w:val="single"/>
              </w:rPr>
              <w:t>法</w:t>
            </w:r>
            <w:r w:rsidRPr="00F40B4C">
              <w:rPr>
                <w:rFonts w:hint="eastAsia"/>
                <w:snapToGrid w:val="0"/>
                <w:spacing w:val="0"/>
                <w:sz w:val="24"/>
                <w:szCs w:val="24"/>
              </w:rPr>
              <w:t>：指利用化學方式處理事業廢棄物者，包括中和</w:t>
            </w:r>
            <w:r w:rsidRPr="00F40B4C">
              <w:rPr>
                <w:rFonts w:hint="eastAsia"/>
                <w:snapToGrid w:val="0"/>
                <w:spacing w:val="0"/>
                <w:sz w:val="24"/>
                <w:szCs w:val="24"/>
                <w:u w:val="single"/>
              </w:rPr>
              <w:t>法</w:t>
            </w:r>
            <w:r w:rsidRPr="00F40B4C">
              <w:rPr>
                <w:rFonts w:hint="eastAsia"/>
                <w:snapToGrid w:val="0"/>
                <w:spacing w:val="0"/>
                <w:sz w:val="24"/>
                <w:szCs w:val="24"/>
              </w:rPr>
              <w:t>、氧化還原</w:t>
            </w:r>
            <w:r w:rsidRPr="00F40B4C">
              <w:rPr>
                <w:rFonts w:hint="eastAsia"/>
                <w:snapToGrid w:val="0"/>
                <w:spacing w:val="0"/>
                <w:sz w:val="24"/>
                <w:szCs w:val="24"/>
                <w:u w:val="single"/>
              </w:rPr>
              <w:t>法</w:t>
            </w:r>
            <w:r w:rsidRPr="00F40B4C">
              <w:rPr>
                <w:rFonts w:hint="eastAsia"/>
                <w:snapToGrid w:val="0"/>
                <w:spacing w:val="0"/>
                <w:sz w:val="24"/>
                <w:szCs w:val="24"/>
              </w:rPr>
              <w:t>、萃取</w:t>
            </w:r>
            <w:r w:rsidRPr="00F40B4C">
              <w:rPr>
                <w:rFonts w:hint="eastAsia"/>
                <w:snapToGrid w:val="0"/>
                <w:spacing w:val="0"/>
                <w:sz w:val="24"/>
                <w:szCs w:val="24"/>
                <w:u w:val="single"/>
              </w:rPr>
              <w:t>法</w:t>
            </w:r>
            <w:r w:rsidRPr="00F40B4C">
              <w:rPr>
                <w:rFonts w:hint="eastAsia"/>
                <w:snapToGrid w:val="0"/>
                <w:spacing w:val="0"/>
                <w:sz w:val="24"/>
                <w:szCs w:val="24"/>
              </w:rPr>
              <w:t>、化學調理</w:t>
            </w:r>
            <w:r w:rsidRPr="00F40B4C">
              <w:rPr>
                <w:rFonts w:hint="eastAsia"/>
                <w:snapToGrid w:val="0"/>
                <w:spacing w:val="0"/>
                <w:sz w:val="24"/>
                <w:szCs w:val="24"/>
                <w:u w:val="single"/>
              </w:rPr>
              <w:t>法</w:t>
            </w:r>
            <w:r w:rsidRPr="00F40B4C">
              <w:rPr>
                <w:rFonts w:hint="eastAsia"/>
                <w:snapToGrid w:val="0"/>
                <w:spacing w:val="0"/>
                <w:sz w:val="24"/>
                <w:szCs w:val="24"/>
              </w:rPr>
              <w:t>、離子交換</w:t>
            </w:r>
            <w:r w:rsidRPr="00F40B4C">
              <w:rPr>
                <w:rFonts w:hint="eastAsia"/>
                <w:snapToGrid w:val="0"/>
                <w:spacing w:val="0"/>
                <w:sz w:val="24"/>
                <w:szCs w:val="24"/>
                <w:u w:val="single"/>
              </w:rPr>
              <w:t>法</w:t>
            </w:r>
            <w:r w:rsidRPr="00F40B4C">
              <w:rPr>
                <w:rFonts w:hint="eastAsia"/>
                <w:snapToGrid w:val="0"/>
                <w:spacing w:val="0"/>
                <w:sz w:val="24"/>
                <w:szCs w:val="24"/>
              </w:rPr>
              <w:t>、化學冶煉</w:t>
            </w:r>
            <w:r w:rsidRPr="00F40B4C">
              <w:rPr>
                <w:rFonts w:hint="eastAsia"/>
                <w:snapToGrid w:val="0"/>
                <w:spacing w:val="0"/>
                <w:sz w:val="24"/>
                <w:szCs w:val="24"/>
                <w:u w:val="single"/>
              </w:rPr>
              <w:t>法</w:t>
            </w:r>
            <w:r w:rsidRPr="00F40B4C">
              <w:rPr>
                <w:rFonts w:hint="eastAsia"/>
                <w:snapToGrid w:val="0"/>
                <w:spacing w:val="0"/>
                <w:sz w:val="24"/>
                <w:szCs w:val="24"/>
              </w:rPr>
              <w:t>、電解</w:t>
            </w:r>
            <w:proofErr w:type="gramStart"/>
            <w:r w:rsidRPr="00F40B4C">
              <w:rPr>
                <w:rFonts w:hint="eastAsia"/>
                <w:snapToGrid w:val="0"/>
                <w:spacing w:val="0"/>
                <w:sz w:val="24"/>
                <w:szCs w:val="24"/>
                <w:u w:val="single"/>
              </w:rPr>
              <w:t>法</w:t>
            </w:r>
            <w:r w:rsidRPr="00F40B4C">
              <w:rPr>
                <w:rFonts w:hint="eastAsia"/>
                <w:snapToGrid w:val="0"/>
                <w:spacing w:val="0"/>
                <w:sz w:val="24"/>
                <w:szCs w:val="24"/>
              </w:rPr>
              <w:t>及氣提</w:t>
            </w:r>
            <w:proofErr w:type="gramEnd"/>
            <w:r w:rsidRPr="00F40B4C">
              <w:rPr>
                <w:rFonts w:hint="eastAsia"/>
                <w:snapToGrid w:val="0"/>
                <w:spacing w:val="0"/>
                <w:sz w:val="24"/>
                <w:szCs w:val="24"/>
                <w:u w:val="single"/>
              </w:rPr>
              <w:t>法</w:t>
            </w:r>
            <w:r w:rsidRPr="00F40B4C">
              <w:rPr>
                <w:rFonts w:hint="eastAsia"/>
                <w:snapToGrid w:val="0"/>
                <w:spacing w:val="0"/>
                <w:sz w:val="24"/>
                <w:szCs w:val="24"/>
              </w:rPr>
              <w:t>等各式處理方法。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rFonts w:hint="eastAsia"/>
                <w:snapToGrid w:val="0"/>
                <w:spacing w:val="0"/>
                <w:sz w:val="24"/>
                <w:szCs w:val="24"/>
              </w:rPr>
              <w:t>十一、洗淨處理</w:t>
            </w:r>
            <w:r w:rsidRPr="00F40B4C">
              <w:rPr>
                <w:snapToGrid w:val="0"/>
                <w:spacing w:val="0"/>
                <w:sz w:val="24"/>
                <w:szCs w:val="24"/>
                <w:u w:val="single"/>
              </w:rPr>
              <w:t>法</w:t>
            </w:r>
            <w:r w:rsidRPr="00F40B4C">
              <w:rPr>
                <w:rFonts w:hint="eastAsia"/>
                <w:snapToGrid w:val="0"/>
                <w:spacing w:val="0"/>
                <w:sz w:val="24"/>
                <w:szCs w:val="24"/>
              </w:rPr>
              <w:t>：指事業廢棄物貯存容器經水洗或溶劑清洗後，該貯存容器所含有害成分特性消失之處理方法。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rFonts w:hint="eastAsia"/>
                <w:snapToGrid w:val="0"/>
                <w:spacing w:val="0"/>
                <w:sz w:val="24"/>
                <w:szCs w:val="24"/>
                <w:u w:val="single"/>
              </w:rPr>
              <w:t>十二</w:t>
            </w:r>
            <w:r w:rsidRPr="00F40B4C">
              <w:rPr>
                <w:rFonts w:hint="eastAsia"/>
                <w:snapToGrid w:val="0"/>
                <w:spacing w:val="0"/>
                <w:sz w:val="24"/>
                <w:szCs w:val="24"/>
              </w:rPr>
              <w:t>、物理處理</w:t>
            </w:r>
            <w:r w:rsidRPr="00F40B4C">
              <w:rPr>
                <w:snapToGrid w:val="0"/>
                <w:spacing w:val="0"/>
                <w:sz w:val="24"/>
                <w:szCs w:val="24"/>
                <w:u w:val="single"/>
              </w:rPr>
              <w:t>法</w:t>
            </w:r>
            <w:r w:rsidRPr="00F40B4C">
              <w:rPr>
                <w:rFonts w:hint="eastAsia"/>
                <w:snapToGrid w:val="0"/>
                <w:spacing w:val="0"/>
                <w:sz w:val="24"/>
                <w:szCs w:val="24"/>
              </w:rPr>
              <w:t>：指利用物理方式處理事業廢棄物者，包括蒸發、蒸餾、薄膜分離、油水分離、固液分離、破碎、粉碎、拆解、剝離、</w:t>
            </w:r>
            <w:proofErr w:type="gramStart"/>
            <w:r w:rsidRPr="00F40B4C">
              <w:rPr>
                <w:rFonts w:hint="eastAsia"/>
                <w:snapToGrid w:val="0"/>
                <w:spacing w:val="0"/>
                <w:sz w:val="24"/>
                <w:szCs w:val="24"/>
              </w:rPr>
              <w:t>分選或</w:t>
            </w:r>
            <w:proofErr w:type="gramEnd"/>
            <w:r w:rsidRPr="00F40B4C">
              <w:rPr>
                <w:rFonts w:hint="eastAsia"/>
                <w:snapToGrid w:val="0"/>
                <w:spacing w:val="0"/>
                <w:sz w:val="24"/>
                <w:szCs w:val="24"/>
              </w:rPr>
              <w:t>壓縮等</w:t>
            </w:r>
            <w:r w:rsidRPr="00F40B4C">
              <w:rPr>
                <w:rFonts w:hint="eastAsia"/>
                <w:snapToGrid w:val="0"/>
                <w:spacing w:val="0"/>
                <w:sz w:val="24"/>
                <w:szCs w:val="24"/>
              </w:rPr>
              <w:lastRenderedPageBreak/>
              <w:t>各式處理方法。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rFonts w:hint="eastAsia"/>
                <w:snapToGrid w:val="0"/>
                <w:spacing w:val="0"/>
                <w:sz w:val="24"/>
                <w:szCs w:val="24"/>
              </w:rPr>
              <w:t>十</w:t>
            </w:r>
            <w:r w:rsidRPr="00F40B4C">
              <w:rPr>
                <w:rFonts w:hint="eastAsia"/>
                <w:snapToGrid w:val="0"/>
                <w:spacing w:val="0"/>
                <w:sz w:val="24"/>
                <w:szCs w:val="24"/>
                <w:u w:val="single"/>
              </w:rPr>
              <w:t>三</w:t>
            </w:r>
            <w:r w:rsidRPr="00F40B4C">
              <w:rPr>
                <w:snapToGrid w:val="0"/>
                <w:spacing w:val="0"/>
                <w:sz w:val="24"/>
                <w:szCs w:val="24"/>
              </w:rPr>
              <w:t>、滅菌</w:t>
            </w:r>
            <w:r w:rsidRPr="00F40B4C">
              <w:rPr>
                <w:snapToGrid w:val="0"/>
                <w:spacing w:val="0"/>
                <w:sz w:val="24"/>
                <w:szCs w:val="24"/>
                <w:u w:val="single"/>
              </w:rPr>
              <w:t>法</w:t>
            </w:r>
            <w:r w:rsidRPr="00F40B4C">
              <w:rPr>
                <w:snapToGrid w:val="0"/>
                <w:spacing w:val="0"/>
                <w:sz w:val="24"/>
                <w:szCs w:val="24"/>
              </w:rPr>
              <w:t>：指在一定時間內，以物理</w:t>
            </w:r>
            <w:r w:rsidRPr="00F40B4C">
              <w:rPr>
                <w:snapToGrid w:val="0"/>
                <w:spacing w:val="0"/>
                <w:sz w:val="24"/>
                <w:szCs w:val="24"/>
              </w:rPr>
              <w:t>(</w:t>
            </w:r>
            <w:r w:rsidRPr="00F40B4C">
              <w:rPr>
                <w:snapToGrid w:val="0"/>
                <w:spacing w:val="0"/>
                <w:sz w:val="24"/>
                <w:szCs w:val="24"/>
              </w:rPr>
              <w:t>含微波處理</w:t>
            </w:r>
            <w:r w:rsidRPr="00F40B4C">
              <w:rPr>
                <w:snapToGrid w:val="0"/>
                <w:spacing w:val="0"/>
                <w:sz w:val="24"/>
                <w:szCs w:val="24"/>
              </w:rPr>
              <w:t>)</w:t>
            </w:r>
            <w:r w:rsidRPr="00F40B4C">
              <w:rPr>
                <w:snapToGrid w:val="0"/>
                <w:spacing w:val="0"/>
                <w:sz w:val="24"/>
                <w:szCs w:val="24"/>
              </w:rPr>
              <w:t>或化學原理將</w:t>
            </w:r>
            <w:r w:rsidRPr="00F40B4C">
              <w:rPr>
                <w:rFonts w:hint="eastAsia"/>
                <w:snapToGrid w:val="0"/>
                <w:spacing w:val="0"/>
                <w:sz w:val="24"/>
                <w:szCs w:val="24"/>
              </w:rPr>
              <w:t>事業</w:t>
            </w:r>
            <w:r w:rsidRPr="00F40B4C">
              <w:rPr>
                <w:snapToGrid w:val="0"/>
                <w:spacing w:val="0"/>
                <w:sz w:val="24"/>
                <w:szCs w:val="24"/>
              </w:rPr>
              <w:t>廢棄物中微生物消滅之處理方法</w:t>
            </w:r>
            <w:r w:rsidRPr="00F40B4C">
              <w:rPr>
                <w:rFonts w:hint="eastAsia"/>
                <w:snapToGrid w:val="0"/>
                <w:spacing w:val="0"/>
                <w:sz w:val="24"/>
                <w:szCs w:val="24"/>
              </w:rPr>
              <w:t>，其指標微生物削減率</w:t>
            </w:r>
            <w:r w:rsidRPr="00F40B4C">
              <w:rPr>
                <w:rFonts w:hint="eastAsia"/>
                <w:snapToGrid w:val="0"/>
                <w:spacing w:val="0"/>
                <w:sz w:val="24"/>
                <w:szCs w:val="24"/>
              </w:rPr>
              <w:t>(reduction rate)</w:t>
            </w:r>
            <w:r w:rsidRPr="00F40B4C">
              <w:rPr>
                <w:rFonts w:hint="eastAsia"/>
                <w:snapToGrid w:val="0"/>
                <w:spacing w:val="0"/>
                <w:sz w:val="24"/>
                <w:szCs w:val="24"/>
              </w:rPr>
              <w:t>至少須</w:t>
            </w:r>
            <w:r w:rsidRPr="00F40B4C">
              <w:rPr>
                <w:snapToGrid w:val="0"/>
                <w:spacing w:val="0"/>
                <w:sz w:val="24"/>
                <w:szCs w:val="24"/>
              </w:rPr>
              <w:t>達百分之九九．九九九</w:t>
            </w:r>
            <w:r w:rsidRPr="00F40B4C">
              <w:rPr>
                <w:rFonts w:hint="eastAsia"/>
                <w:snapToGrid w:val="0"/>
                <w:spacing w:val="0"/>
                <w:sz w:val="24"/>
                <w:szCs w:val="24"/>
              </w:rPr>
              <w:t>者；其</w:t>
            </w:r>
            <w:proofErr w:type="gramStart"/>
            <w:r w:rsidRPr="00F40B4C">
              <w:rPr>
                <w:rFonts w:hint="eastAsia"/>
                <w:snapToGrid w:val="0"/>
                <w:spacing w:val="0"/>
                <w:sz w:val="24"/>
                <w:szCs w:val="24"/>
              </w:rPr>
              <w:t>採</w:t>
            </w:r>
            <w:proofErr w:type="gramEnd"/>
            <w:r w:rsidRPr="00F40B4C">
              <w:rPr>
                <w:rFonts w:hint="eastAsia"/>
                <w:snapToGrid w:val="0"/>
                <w:spacing w:val="0"/>
                <w:sz w:val="24"/>
                <w:szCs w:val="24"/>
              </w:rPr>
              <w:t>高溫高壓蒸氣滅菌者，</w:t>
            </w:r>
            <w:proofErr w:type="gramStart"/>
            <w:r w:rsidRPr="00F40B4C">
              <w:rPr>
                <w:snapToGrid w:val="0"/>
                <w:spacing w:val="0"/>
                <w:sz w:val="24"/>
                <w:szCs w:val="24"/>
              </w:rPr>
              <w:t>以嗜熱</w:t>
            </w:r>
            <w:proofErr w:type="gramEnd"/>
            <w:r w:rsidRPr="00F40B4C">
              <w:rPr>
                <w:snapToGrid w:val="0"/>
                <w:spacing w:val="0"/>
                <w:sz w:val="24"/>
                <w:szCs w:val="24"/>
              </w:rPr>
              <w:t>桿菌芽孢測試</w:t>
            </w:r>
            <w:r w:rsidRPr="00F40B4C">
              <w:rPr>
                <w:rFonts w:hint="eastAsia"/>
                <w:snapToGrid w:val="0"/>
                <w:spacing w:val="0"/>
                <w:sz w:val="24"/>
                <w:szCs w:val="24"/>
              </w:rPr>
              <w:t>；</w:t>
            </w:r>
            <w:proofErr w:type="gramStart"/>
            <w:r w:rsidRPr="00F40B4C">
              <w:rPr>
                <w:rFonts w:hint="eastAsia"/>
                <w:snapToGrid w:val="0"/>
                <w:spacing w:val="0"/>
                <w:sz w:val="24"/>
                <w:szCs w:val="24"/>
              </w:rPr>
              <w:t>採</w:t>
            </w:r>
            <w:proofErr w:type="gramEnd"/>
            <w:r w:rsidRPr="00F40B4C">
              <w:rPr>
                <w:snapToGrid w:val="0"/>
                <w:spacing w:val="0"/>
                <w:sz w:val="24"/>
                <w:szCs w:val="24"/>
              </w:rPr>
              <w:t>其他滅菌法</w:t>
            </w:r>
            <w:r w:rsidRPr="00F40B4C">
              <w:rPr>
                <w:rFonts w:hint="eastAsia"/>
                <w:snapToGrid w:val="0"/>
                <w:spacing w:val="0"/>
                <w:sz w:val="24"/>
                <w:szCs w:val="24"/>
              </w:rPr>
              <w:t>者，</w:t>
            </w:r>
            <w:r w:rsidRPr="00F40B4C">
              <w:rPr>
                <w:snapToGrid w:val="0"/>
                <w:spacing w:val="0"/>
                <w:sz w:val="24"/>
                <w:szCs w:val="24"/>
              </w:rPr>
              <w:t>以枯草桿菌芽孢測試</w:t>
            </w:r>
            <w:r w:rsidRPr="00F40B4C">
              <w:rPr>
                <w:rFonts w:hint="eastAsia"/>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u w:val="single"/>
              </w:rPr>
            </w:pPr>
            <w:r w:rsidRPr="00F40B4C">
              <w:rPr>
                <w:snapToGrid w:val="0"/>
                <w:spacing w:val="0"/>
                <w:sz w:val="24"/>
                <w:szCs w:val="24"/>
                <w:u w:val="single"/>
              </w:rPr>
              <w:t>十</w:t>
            </w:r>
            <w:r w:rsidRPr="00F40B4C">
              <w:rPr>
                <w:rFonts w:hint="eastAsia"/>
                <w:snapToGrid w:val="0"/>
                <w:spacing w:val="0"/>
                <w:sz w:val="24"/>
                <w:szCs w:val="24"/>
                <w:u w:val="single"/>
              </w:rPr>
              <w:t>四</w:t>
            </w:r>
            <w:r w:rsidRPr="00F40B4C">
              <w:rPr>
                <w:snapToGrid w:val="0"/>
                <w:spacing w:val="0"/>
                <w:sz w:val="24"/>
                <w:szCs w:val="24"/>
                <w:u w:val="single"/>
              </w:rPr>
              <w:t>、掩埋法：</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proofErr w:type="gramStart"/>
            <w:r w:rsidRPr="00F40B4C">
              <w:rPr>
                <w:snapToGrid w:val="0"/>
                <w:spacing w:val="0"/>
                <w:sz w:val="24"/>
                <w:szCs w:val="24"/>
              </w:rPr>
              <w:t>一</w:t>
            </w:r>
            <w:proofErr w:type="gramEnd"/>
            <w:r w:rsidRPr="00F40B4C">
              <w:rPr>
                <w:snapToGrid w:val="0"/>
                <w:spacing w:val="0"/>
                <w:sz w:val="24"/>
                <w:szCs w:val="24"/>
              </w:rPr>
              <w:t>)</w:t>
            </w:r>
            <w:r w:rsidRPr="00F40B4C">
              <w:rPr>
                <w:snapToGrid w:val="0"/>
                <w:spacing w:val="0"/>
                <w:sz w:val="24"/>
                <w:szCs w:val="24"/>
              </w:rPr>
              <w:t>安定掩埋</w:t>
            </w:r>
            <w:r w:rsidRPr="00F40B4C">
              <w:rPr>
                <w:snapToGrid w:val="0"/>
                <w:spacing w:val="0"/>
                <w:sz w:val="24"/>
                <w:szCs w:val="24"/>
                <w:u w:val="single"/>
              </w:rPr>
              <w:t>法</w:t>
            </w:r>
            <w:r w:rsidRPr="00F40B4C">
              <w:rPr>
                <w:snapToGrid w:val="0"/>
                <w:spacing w:val="0"/>
                <w:sz w:val="24"/>
                <w:szCs w:val="24"/>
              </w:rPr>
              <w:t>：指將一般事業廢棄物置於掩埋場，設有防止地盤滑動、沈陷及水土保持設施或措施之處理方法。</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二</w:t>
            </w:r>
            <w:r w:rsidRPr="00F40B4C">
              <w:rPr>
                <w:snapToGrid w:val="0"/>
                <w:spacing w:val="0"/>
                <w:sz w:val="24"/>
                <w:szCs w:val="24"/>
              </w:rPr>
              <w:t>)</w:t>
            </w:r>
            <w:r w:rsidRPr="00F40B4C">
              <w:rPr>
                <w:snapToGrid w:val="0"/>
                <w:spacing w:val="0"/>
                <w:sz w:val="24"/>
                <w:szCs w:val="24"/>
              </w:rPr>
              <w:t>衛生掩埋</w:t>
            </w:r>
            <w:r w:rsidRPr="00F40B4C">
              <w:rPr>
                <w:snapToGrid w:val="0"/>
                <w:spacing w:val="0"/>
                <w:sz w:val="24"/>
                <w:szCs w:val="24"/>
                <w:u w:val="single"/>
              </w:rPr>
              <w:t>法</w:t>
            </w:r>
            <w:r w:rsidRPr="00F40B4C">
              <w:rPr>
                <w:snapToGrid w:val="0"/>
                <w:spacing w:val="0"/>
                <w:sz w:val="24"/>
                <w:szCs w:val="24"/>
              </w:rPr>
              <w:t>：指將一般事業廢棄物掩埋於以不透水材質</w:t>
            </w:r>
            <w:proofErr w:type="gramStart"/>
            <w:r w:rsidRPr="00F40B4C">
              <w:rPr>
                <w:snapToGrid w:val="0"/>
                <w:spacing w:val="0"/>
                <w:sz w:val="24"/>
                <w:szCs w:val="24"/>
              </w:rPr>
              <w:t>或低滲水性</w:t>
            </w:r>
            <w:proofErr w:type="gramEnd"/>
            <w:r w:rsidRPr="00F40B4C">
              <w:rPr>
                <w:snapToGrid w:val="0"/>
                <w:spacing w:val="0"/>
                <w:sz w:val="24"/>
                <w:szCs w:val="24"/>
              </w:rPr>
              <w:t>土壤所構築，並設有滲出水、廢氣收集處理設施及地下水監測裝置之掩埋場之處理方法。</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snapToGrid w:val="0"/>
                <w:spacing w:val="0"/>
                <w:sz w:val="24"/>
                <w:szCs w:val="24"/>
              </w:rPr>
              <w:t>(</w:t>
            </w:r>
            <w:r w:rsidRPr="00F40B4C">
              <w:rPr>
                <w:snapToGrid w:val="0"/>
                <w:spacing w:val="0"/>
                <w:sz w:val="24"/>
                <w:szCs w:val="24"/>
              </w:rPr>
              <w:t>三</w:t>
            </w:r>
            <w:r w:rsidRPr="00F40B4C">
              <w:rPr>
                <w:snapToGrid w:val="0"/>
                <w:spacing w:val="0"/>
                <w:sz w:val="24"/>
                <w:szCs w:val="24"/>
              </w:rPr>
              <w:t>)</w:t>
            </w:r>
            <w:r w:rsidRPr="00F40B4C">
              <w:rPr>
                <w:snapToGrid w:val="0"/>
                <w:spacing w:val="0"/>
                <w:sz w:val="24"/>
                <w:szCs w:val="24"/>
              </w:rPr>
              <w:t>封閉掩埋</w:t>
            </w:r>
            <w:r w:rsidRPr="00F40B4C">
              <w:rPr>
                <w:snapToGrid w:val="0"/>
                <w:spacing w:val="0"/>
                <w:sz w:val="24"/>
                <w:szCs w:val="24"/>
                <w:u w:val="single"/>
              </w:rPr>
              <w:t>法</w:t>
            </w:r>
            <w:r w:rsidRPr="00F40B4C">
              <w:rPr>
                <w:snapToGrid w:val="0"/>
                <w:spacing w:val="0"/>
                <w:sz w:val="24"/>
                <w:szCs w:val="24"/>
              </w:rPr>
              <w:t>：指將有害事業廢棄物掩埋於以抗壓及雙層不透水材質所構築，並設有阻止污染物外</w:t>
            </w:r>
            <w:proofErr w:type="gramStart"/>
            <w:r w:rsidRPr="00F40B4C">
              <w:rPr>
                <w:snapToGrid w:val="0"/>
                <w:spacing w:val="0"/>
                <w:sz w:val="24"/>
                <w:szCs w:val="24"/>
              </w:rPr>
              <w:t>洩</w:t>
            </w:r>
            <w:proofErr w:type="gramEnd"/>
            <w:r w:rsidRPr="00F40B4C">
              <w:rPr>
                <w:snapToGrid w:val="0"/>
                <w:spacing w:val="0"/>
                <w:sz w:val="24"/>
                <w:szCs w:val="24"/>
              </w:rPr>
              <w:t>及地下水監測裝置之掩埋場之處理方法。</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u w:val="single"/>
              </w:rPr>
            </w:pPr>
            <w:r w:rsidRPr="00F40B4C">
              <w:rPr>
                <w:snapToGrid w:val="0"/>
                <w:spacing w:val="0"/>
                <w:sz w:val="24"/>
                <w:szCs w:val="24"/>
                <w:u w:val="single"/>
              </w:rPr>
              <w:t>十</w:t>
            </w:r>
            <w:r w:rsidRPr="00F40B4C">
              <w:rPr>
                <w:rFonts w:hint="eastAsia"/>
                <w:snapToGrid w:val="0"/>
                <w:spacing w:val="0"/>
                <w:sz w:val="24"/>
                <w:szCs w:val="24"/>
                <w:u w:val="single"/>
              </w:rPr>
              <w:t>五、自動</w:t>
            </w:r>
            <w:r w:rsidRPr="00F40B4C">
              <w:rPr>
                <w:snapToGrid w:val="0"/>
                <w:spacing w:val="0"/>
                <w:sz w:val="24"/>
                <w:szCs w:val="24"/>
                <w:u w:val="single"/>
              </w:rPr>
              <w:t>辨識</w:t>
            </w:r>
            <w:r w:rsidRPr="00F40B4C">
              <w:rPr>
                <w:rFonts w:hint="eastAsia"/>
                <w:snapToGrid w:val="0"/>
                <w:spacing w:val="0"/>
                <w:sz w:val="24"/>
                <w:szCs w:val="24"/>
                <w:u w:val="single"/>
              </w:rPr>
              <w:t>及資料擷取</w:t>
            </w:r>
            <w:r w:rsidRPr="00F40B4C">
              <w:rPr>
                <w:snapToGrid w:val="0"/>
                <w:spacing w:val="0"/>
                <w:sz w:val="24"/>
                <w:szCs w:val="24"/>
                <w:u w:val="single"/>
              </w:rPr>
              <w:t>系統</w:t>
            </w:r>
            <w:r w:rsidRPr="00F40B4C">
              <w:rPr>
                <w:rFonts w:hint="eastAsia"/>
                <w:snapToGrid w:val="0"/>
                <w:spacing w:val="0"/>
                <w:sz w:val="24"/>
                <w:szCs w:val="24"/>
                <w:u w:val="single"/>
              </w:rPr>
              <w:t>(AIDC</w:t>
            </w:r>
            <w:r w:rsidRPr="00F40B4C">
              <w:rPr>
                <w:snapToGrid w:val="0"/>
                <w:spacing w:val="0"/>
                <w:sz w:val="24"/>
                <w:szCs w:val="24"/>
                <w:u w:val="single"/>
              </w:rPr>
              <w:t>)</w:t>
            </w:r>
            <w:r w:rsidRPr="00F40B4C">
              <w:rPr>
                <w:rFonts w:hint="eastAsia"/>
                <w:snapToGrid w:val="0"/>
                <w:spacing w:val="0"/>
                <w:sz w:val="24"/>
                <w:szCs w:val="24"/>
                <w:u w:val="single"/>
              </w:rPr>
              <w:t>：</w:t>
            </w:r>
            <w:r w:rsidRPr="00F40B4C">
              <w:rPr>
                <w:snapToGrid w:val="0"/>
                <w:spacing w:val="0"/>
                <w:sz w:val="24"/>
                <w:szCs w:val="24"/>
                <w:u w:val="single"/>
              </w:rPr>
              <w:t>指</w:t>
            </w:r>
            <w:r w:rsidRPr="00F40B4C">
              <w:rPr>
                <w:rFonts w:hint="eastAsia"/>
                <w:snapToGrid w:val="0"/>
                <w:spacing w:val="0"/>
                <w:sz w:val="24"/>
                <w:szCs w:val="24"/>
                <w:u w:val="single"/>
              </w:rPr>
              <w:t>藉由不同輸入介面之讀取</w:t>
            </w:r>
            <w:r w:rsidRPr="00F40B4C">
              <w:rPr>
                <w:rFonts w:hint="eastAsia"/>
                <w:snapToGrid w:val="0"/>
                <w:spacing w:val="0"/>
                <w:sz w:val="24"/>
                <w:szCs w:val="24"/>
                <w:u w:val="single"/>
              </w:rPr>
              <w:lastRenderedPageBreak/>
              <w:t>裝置自動辨識物件，並將擷取資料儲存至電腦系統，</w:t>
            </w:r>
            <w:r w:rsidRPr="00F40B4C">
              <w:rPr>
                <w:snapToGrid w:val="0"/>
                <w:spacing w:val="0"/>
                <w:sz w:val="24"/>
                <w:szCs w:val="24"/>
                <w:u w:val="single"/>
              </w:rPr>
              <w:t>達到</w:t>
            </w:r>
            <w:r w:rsidRPr="00F40B4C">
              <w:rPr>
                <w:rFonts w:hint="eastAsia"/>
                <w:snapToGrid w:val="0"/>
                <w:spacing w:val="0"/>
                <w:sz w:val="24"/>
                <w:szCs w:val="24"/>
                <w:u w:val="single"/>
              </w:rPr>
              <w:t>廢棄物</w:t>
            </w:r>
            <w:r w:rsidRPr="00F40B4C">
              <w:rPr>
                <w:snapToGrid w:val="0"/>
                <w:spacing w:val="0"/>
                <w:sz w:val="24"/>
                <w:szCs w:val="24"/>
                <w:u w:val="single"/>
              </w:rPr>
              <w:t>識別</w:t>
            </w:r>
            <w:r w:rsidRPr="00F40B4C">
              <w:rPr>
                <w:rFonts w:hint="eastAsia"/>
                <w:snapToGrid w:val="0"/>
                <w:spacing w:val="0"/>
                <w:sz w:val="24"/>
                <w:szCs w:val="24"/>
                <w:u w:val="single"/>
              </w:rPr>
              <w:t>之</w:t>
            </w:r>
            <w:r w:rsidRPr="00F40B4C">
              <w:rPr>
                <w:snapToGrid w:val="0"/>
                <w:spacing w:val="0"/>
                <w:sz w:val="24"/>
                <w:szCs w:val="24"/>
                <w:u w:val="single"/>
              </w:rPr>
              <w:t>系統。</w:t>
            </w:r>
          </w:p>
          <w:p w:rsidR="00F40B4C" w:rsidRPr="00F40B4C" w:rsidRDefault="00F40B4C" w:rsidP="00F40B4C">
            <w:pPr>
              <w:overflowPunct w:val="0"/>
              <w:autoSpaceDE w:val="0"/>
              <w:autoSpaceDN w:val="0"/>
              <w:snapToGrid w:val="0"/>
              <w:ind w:leftChars="76" w:left="963" w:hangingChars="300" w:hanging="720"/>
              <w:textDirection w:val="lrTbV"/>
              <w:rPr>
                <w:strike/>
                <w:snapToGrid w:val="0"/>
                <w:spacing w:val="0"/>
                <w:sz w:val="24"/>
                <w:szCs w:val="24"/>
                <w:u w:val="single"/>
              </w:rPr>
            </w:pPr>
            <w:r w:rsidRPr="00F40B4C">
              <w:rPr>
                <w:snapToGrid w:val="0"/>
                <w:spacing w:val="0"/>
                <w:sz w:val="24"/>
                <w:szCs w:val="24"/>
                <w:u w:val="single"/>
              </w:rPr>
              <w:t>十六、破壞去除效率</w:t>
            </w:r>
            <w:r w:rsidRPr="00F40B4C">
              <w:rPr>
                <w:snapToGrid w:val="0"/>
                <w:spacing w:val="0"/>
                <w:sz w:val="24"/>
                <w:szCs w:val="24"/>
                <w:u w:val="single"/>
              </w:rPr>
              <w:t>(DRE)</w:t>
            </w:r>
            <w:r w:rsidRPr="00F40B4C">
              <w:rPr>
                <w:snapToGrid w:val="0"/>
                <w:spacing w:val="0"/>
                <w:sz w:val="24"/>
                <w:szCs w:val="24"/>
                <w:u w:val="single"/>
              </w:rPr>
              <w:t>：指主要有害有機物質</w:t>
            </w:r>
            <w:r w:rsidRPr="00F40B4C">
              <w:rPr>
                <w:snapToGrid w:val="0"/>
                <w:spacing w:val="0"/>
                <w:sz w:val="24"/>
                <w:szCs w:val="24"/>
                <w:u w:val="single"/>
              </w:rPr>
              <w:t>(POHCs)</w:t>
            </w:r>
            <w:r w:rsidRPr="00F40B4C">
              <w:rPr>
                <w:snapToGrid w:val="0"/>
                <w:spacing w:val="0"/>
                <w:sz w:val="24"/>
                <w:szCs w:val="24"/>
                <w:u w:val="single"/>
              </w:rPr>
              <w:t>以熱處理法處理時，其</w:t>
            </w:r>
            <w:r w:rsidRPr="00F40B4C">
              <w:rPr>
                <w:rFonts w:hint="eastAsia"/>
                <w:snapToGrid w:val="0"/>
                <w:spacing w:val="0"/>
                <w:sz w:val="24"/>
                <w:szCs w:val="24"/>
                <w:u w:val="single"/>
              </w:rPr>
              <w:t>處理</w:t>
            </w:r>
            <w:r w:rsidRPr="00F40B4C">
              <w:rPr>
                <w:snapToGrid w:val="0"/>
                <w:spacing w:val="0"/>
                <w:sz w:val="24"/>
                <w:szCs w:val="24"/>
                <w:u w:val="single"/>
              </w:rPr>
              <w:t>前總重量減去煙道</w:t>
            </w:r>
            <w:r w:rsidRPr="00F40B4C">
              <w:rPr>
                <w:rFonts w:hint="eastAsia"/>
                <w:snapToGrid w:val="0"/>
                <w:spacing w:val="0"/>
                <w:sz w:val="24"/>
                <w:szCs w:val="24"/>
                <w:u w:val="single"/>
              </w:rPr>
              <w:t>排</w:t>
            </w:r>
            <w:r w:rsidRPr="00F40B4C">
              <w:rPr>
                <w:snapToGrid w:val="0"/>
                <w:spacing w:val="0"/>
                <w:sz w:val="24"/>
                <w:szCs w:val="24"/>
                <w:u w:val="single"/>
              </w:rPr>
              <w:t>氣</w:t>
            </w:r>
            <w:r w:rsidRPr="00F40B4C">
              <w:rPr>
                <w:rFonts w:hint="eastAsia"/>
                <w:snapToGrid w:val="0"/>
                <w:spacing w:val="0"/>
                <w:sz w:val="24"/>
                <w:szCs w:val="24"/>
                <w:u w:val="single"/>
              </w:rPr>
              <w:t>所含</w:t>
            </w:r>
            <w:r w:rsidRPr="00F40B4C">
              <w:rPr>
                <w:snapToGrid w:val="0"/>
                <w:spacing w:val="0"/>
                <w:sz w:val="24"/>
                <w:szCs w:val="24"/>
                <w:u w:val="single"/>
              </w:rPr>
              <w:t>總重量</w:t>
            </w:r>
            <w:r w:rsidRPr="00F40B4C">
              <w:rPr>
                <w:rFonts w:hint="eastAsia"/>
                <w:snapToGrid w:val="0"/>
                <w:spacing w:val="0"/>
                <w:sz w:val="24"/>
                <w:szCs w:val="24"/>
                <w:u w:val="single"/>
              </w:rPr>
              <w:t>，</w:t>
            </w:r>
            <w:r w:rsidRPr="00F40B4C">
              <w:rPr>
                <w:snapToGrid w:val="0"/>
                <w:spacing w:val="0"/>
                <w:sz w:val="24"/>
                <w:szCs w:val="24"/>
                <w:u w:val="single"/>
              </w:rPr>
              <w:t>除以</w:t>
            </w:r>
            <w:r w:rsidRPr="00F40B4C">
              <w:rPr>
                <w:rFonts w:hint="eastAsia"/>
                <w:snapToGrid w:val="0"/>
                <w:spacing w:val="0"/>
                <w:sz w:val="24"/>
                <w:szCs w:val="24"/>
                <w:u w:val="single"/>
              </w:rPr>
              <w:t>處理</w:t>
            </w:r>
            <w:r w:rsidRPr="00F40B4C">
              <w:rPr>
                <w:snapToGrid w:val="0"/>
                <w:spacing w:val="0"/>
                <w:sz w:val="24"/>
                <w:szCs w:val="24"/>
                <w:u w:val="single"/>
              </w:rPr>
              <w:t>前總重量之百分比。</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snapToGrid w:val="0"/>
                <w:spacing w:val="0"/>
                <w:sz w:val="24"/>
                <w:szCs w:val="24"/>
              </w:rPr>
              <w:t>十</w:t>
            </w:r>
            <w:r w:rsidRPr="00F40B4C">
              <w:rPr>
                <w:rFonts w:hint="eastAsia"/>
                <w:snapToGrid w:val="0"/>
                <w:spacing w:val="0"/>
                <w:sz w:val="24"/>
                <w:szCs w:val="24"/>
              </w:rPr>
              <w:t>七</w:t>
            </w:r>
            <w:r w:rsidRPr="00F40B4C">
              <w:rPr>
                <w:snapToGrid w:val="0"/>
                <w:spacing w:val="0"/>
                <w:sz w:val="24"/>
                <w:szCs w:val="24"/>
              </w:rPr>
              <w:t>、燃燒效率</w:t>
            </w:r>
            <w:r w:rsidRPr="00F40B4C">
              <w:rPr>
                <w:snapToGrid w:val="0"/>
                <w:spacing w:val="0"/>
                <w:sz w:val="24"/>
                <w:szCs w:val="24"/>
              </w:rPr>
              <w:t>(CE)</w:t>
            </w:r>
            <w:r w:rsidRPr="00F40B4C">
              <w:rPr>
                <w:snapToGrid w:val="0"/>
                <w:spacing w:val="0"/>
                <w:sz w:val="24"/>
                <w:szCs w:val="24"/>
              </w:rPr>
              <w:t>：指煙道出口之排氣中所含二氧化碳濃度與二氧化碳及一氧化碳濃度總和之百分比。</w:t>
            </w:r>
          </w:p>
          <w:p w:rsidR="00F40B4C" w:rsidRPr="00F40B4C" w:rsidRDefault="00F40B4C" w:rsidP="00F40B4C">
            <w:pPr>
              <w:overflowPunct w:val="0"/>
              <w:autoSpaceDE w:val="0"/>
              <w:autoSpaceDN w:val="0"/>
              <w:snapToGrid w:val="0"/>
              <w:ind w:leftChars="76" w:left="963" w:hangingChars="300" w:hanging="720"/>
              <w:textDirection w:val="lrTbV"/>
              <w:rPr>
                <w:snapToGrid w:val="0"/>
                <w:spacing w:val="0"/>
                <w:sz w:val="24"/>
                <w:szCs w:val="24"/>
              </w:rPr>
            </w:pPr>
            <w:r w:rsidRPr="00F40B4C">
              <w:rPr>
                <w:rFonts w:hint="eastAsia"/>
                <w:snapToGrid w:val="0"/>
                <w:spacing w:val="0"/>
                <w:sz w:val="24"/>
                <w:szCs w:val="24"/>
                <w:u w:val="single"/>
              </w:rPr>
              <w:t>十八、有毒重金屬廢棄物：指含有害事業廢棄物認定標準附表一所列成分為重金屬之事業廢棄物，或經毒性特性溶出程序超過有害事業廢棄物認定標準附表四所列有毒重金屬項目標準之事業廢棄物。</w:t>
            </w:r>
          </w:p>
        </w:tc>
        <w:tc>
          <w:tcPr>
            <w:tcW w:w="1666" w:type="pct"/>
          </w:tcPr>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lastRenderedPageBreak/>
              <w:t>一、第一款自現行條文第四款移列，</w:t>
            </w:r>
            <w:proofErr w:type="gramStart"/>
            <w:r w:rsidRPr="00F40B4C">
              <w:rPr>
                <w:rFonts w:hint="eastAsia"/>
                <w:snapToGrid w:val="0"/>
                <w:spacing w:val="0"/>
                <w:sz w:val="24"/>
                <w:szCs w:val="24"/>
              </w:rPr>
              <w:t>並酌作文字</w:t>
            </w:r>
            <w:proofErr w:type="gramEnd"/>
            <w:r w:rsidRPr="00F40B4C">
              <w:rPr>
                <w:rFonts w:hint="eastAsia"/>
                <w:snapToGrid w:val="0"/>
                <w:spacing w:val="0"/>
                <w:sz w:val="24"/>
                <w:szCs w:val="24"/>
              </w:rPr>
              <w:t>修正。</w:t>
            </w:r>
          </w:p>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t>二、第二款參考「一般廢棄物回收清除處理辦法」修正草案，新增分類之定義。</w:t>
            </w:r>
          </w:p>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t>三、第三款</w:t>
            </w:r>
            <w:r w:rsidR="00616BF7">
              <w:rPr>
                <w:rFonts w:hint="eastAsia"/>
                <w:snapToGrid w:val="0"/>
                <w:spacing w:val="0"/>
                <w:sz w:val="24"/>
                <w:szCs w:val="24"/>
              </w:rPr>
              <w:t>及</w:t>
            </w:r>
            <w:r w:rsidR="00616BF7" w:rsidRPr="00F40B4C">
              <w:rPr>
                <w:rFonts w:hint="eastAsia"/>
                <w:snapToGrid w:val="0"/>
                <w:spacing w:val="0"/>
                <w:sz w:val="24"/>
                <w:szCs w:val="24"/>
              </w:rPr>
              <w:t>第四款</w:t>
            </w:r>
            <w:r w:rsidR="00616BF7">
              <w:rPr>
                <w:rFonts w:hint="eastAsia"/>
                <w:snapToGrid w:val="0"/>
                <w:spacing w:val="0"/>
                <w:sz w:val="24"/>
                <w:szCs w:val="24"/>
              </w:rPr>
              <w:t>分別</w:t>
            </w:r>
            <w:r w:rsidRPr="00F40B4C">
              <w:rPr>
                <w:rFonts w:hint="eastAsia"/>
                <w:snapToGrid w:val="0"/>
                <w:spacing w:val="0"/>
                <w:sz w:val="24"/>
                <w:szCs w:val="24"/>
              </w:rPr>
              <w:t>自現行條文第一款</w:t>
            </w:r>
            <w:r w:rsidR="00616BF7">
              <w:rPr>
                <w:rFonts w:hint="eastAsia"/>
                <w:snapToGrid w:val="0"/>
                <w:spacing w:val="0"/>
                <w:sz w:val="24"/>
                <w:szCs w:val="24"/>
              </w:rPr>
              <w:t>及</w:t>
            </w:r>
            <w:r w:rsidR="00616BF7" w:rsidRPr="00F40B4C">
              <w:rPr>
                <w:rFonts w:hint="eastAsia"/>
                <w:snapToGrid w:val="0"/>
                <w:spacing w:val="0"/>
                <w:sz w:val="24"/>
                <w:szCs w:val="24"/>
              </w:rPr>
              <w:t>第二款</w:t>
            </w:r>
            <w:r w:rsidRPr="00F40B4C">
              <w:rPr>
                <w:rFonts w:hint="eastAsia"/>
                <w:snapToGrid w:val="0"/>
                <w:spacing w:val="0"/>
                <w:sz w:val="24"/>
                <w:szCs w:val="24"/>
              </w:rPr>
              <w:t>移列。</w:t>
            </w:r>
          </w:p>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t>四、</w:t>
            </w:r>
            <w:r w:rsidR="00616BF7" w:rsidRPr="00F40B4C">
              <w:rPr>
                <w:rFonts w:hint="eastAsia"/>
                <w:snapToGrid w:val="0"/>
                <w:spacing w:val="0"/>
                <w:sz w:val="24"/>
                <w:szCs w:val="24"/>
              </w:rPr>
              <w:t>第五款參考</w:t>
            </w:r>
            <w:r w:rsidR="00616BF7">
              <w:rPr>
                <w:rFonts w:hint="eastAsia"/>
                <w:snapToGrid w:val="0"/>
                <w:spacing w:val="0"/>
                <w:sz w:val="24"/>
                <w:szCs w:val="24"/>
              </w:rPr>
              <w:t>「</w:t>
            </w:r>
            <w:r w:rsidR="00616BF7" w:rsidRPr="00F40B4C">
              <w:rPr>
                <w:rFonts w:hint="eastAsia"/>
                <w:snapToGrid w:val="0"/>
                <w:spacing w:val="0"/>
                <w:sz w:val="24"/>
                <w:szCs w:val="24"/>
              </w:rPr>
              <w:t>資源循環利用法</w:t>
            </w:r>
            <w:r w:rsidR="00616BF7">
              <w:rPr>
                <w:rFonts w:hint="eastAsia"/>
                <w:snapToGrid w:val="0"/>
                <w:spacing w:val="0"/>
                <w:sz w:val="24"/>
                <w:szCs w:val="24"/>
              </w:rPr>
              <w:t>」</w:t>
            </w:r>
            <w:r w:rsidR="00616BF7" w:rsidRPr="00F40B4C">
              <w:rPr>
                <w:rFonts w:hint="eastAsia"/>
                <w:snapToGrid w:val="0"/>
                <w:spacing w:val="0"/>
                <w:sz w:val="24"/>
                <w:szCs w:val="24"/>
              </w:rPr>
              <w:t xml:space="preserve"> (</w:t>
            </w:r>
            <w:r w:rsidR="00616BF7" w:rsidRPr="00F40B4C">
              <w:rPr>
                <w:rFonts w:hint="eastAsia"/>
                <w:snapToGrid w:val="0"/>
                <w:spacing w:val="0"/>
                <w:sz w:val="24"/>
                <w:szCs w:val="24"/>
              </w:rPr>
              <w:t>草案</w:t>
            </w:r>
            <w:r w:rsidR="00616BF7" w:rsidRPr="00F40B4C">
              <w:rPr>
                <w:rFonts w:hint="eastAsia"/>
                <w:snapToGrid w:val="0"/>
                <w:spacing w:val="0"/>
                <w:sz w:val="24"/>
                <w:szCs w:val="24"/>
              </w:rPr>
              <w:t>)</w:t>
            </w:r>
            <w:r w:rsidR="00616BF7" w:rsidRPr="00F40B4C">
              <w:rPr>
                <w:rFonts w:hint="eastAsia"/>
                <w:snapToGrid w:val="0"/>
                <w:spacing w:val="0"/>
                <w:sz w:val="24"/>
                <w:szCs w:val="24"/>
              </w:rPr>
              <w:t>，明定處理之定義，並刪除現行條文第三款第二目中間處理，以資明確。</w:t>
            </w:r>
          </w:p>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t>五、</w:t>
            </w:r>
            <w:r w:rsidR="00616BF7" w:rsidRPr="00F40B4C">
              <w:rPr>
                <w:rFonts w:hint="eastAsia"/>
                <w:snapToGrid w:val="0"/>
                <w:spacing w:val="0"/>
                <w:sz w:val="24"/>
                <w:szCs w:val="24"/>
              </w:rPr>
              <w:t>第六款由現行條文第三款第二目移列，</w:t>
            </w:r>
            <w:proofErr w:type="gramStart"/>
            <w:r w:rsidR="00616BF7" w:rsidRPr="00F40B4C">
              <w:rPr>
                <w:rFonts w:hint="eastAsia"/>
                <w:snapToGrid w:val="0"/>
                <w:spacing w:val="0"/>
                <w:sz w:val="24"/>
                <w:szCs w:val="24"/>
              </w:rPr>
              <w:t>酌作文字</w:t>
            </w:r>
            <w:proofErr w:type="gramEnd"/>
            <w:r w:rsidR="00616BF7" w:rsidRPr="00F40B4C">
              <w:rPr>
                <w:rFonts w:hint="eastAsia"/>
                <w:snapToGrid w:val="0"/>
                <w:spacing w:val="0"/>
                <w:sz w:val="24"/>
                <w:szCs w:val="24"/>
              </w:rPr>
              <w:t>修正，並刪除海洋棄置。</w:t>
            </w:r>
          </w:p>
          <w:p w:rsidR="00F40B4C" w:rsidRPr="00F40B4C" w:rsidRDefault="00F40B4C" w:rsidP="0074283B">
            <w:pPr>
              <w:kinsoku w:val="0"/>
              <w:snapToGrid w:val="0"/>
              <w:ind w:left="530" w:hanging="530"/>
              <w:rPr>
                <w:snapToGrid w:val="0"/>
                <w:spacing w:val="0"/>
                <w:sz w:val="24"/>
                <w:szCs w:val="24"/>
              </w:rPr>
            </w:pPr>
            <w:r w:rsidRPr="00F40B4C">
              <w:rPr>
                <w:rFonts w:hint="eastAsia"/>
                <w:snapToGrid w:val="0"/>
                <w:spacing w:val="0"/>
                <w:sz w:val="24"/>
                <w:szCs w:val="24"/>
              </w:rPr>
              <w:t>六、</w:t>
            </w:r>
            <w:r w:rsidR="00616BF7" w:rsidRPr="00F40B4C">
              <w:rPr>
                <w:rFonts w:hint="eastAsia"/>
                <w:snapToGrid w:val="0"/>
                <w:spacing w:val="0"/>
                <w:sz w:val="24"/>
                <w:szCs w:val="24"/>
              </w:rPr>
              <w:t>第七款由現行條文第三款第三目移列。並參考</w:t>
            </w:r>
            <w:r w:rsidR="00616BF7">
              <w:rPr>
                <w:rFonts w:hint="eastAsia"/>
                <w:snapToGrid w:val="0"/>
                <w:spacing w:val="0"/>
                <w:sz w:val="24"/>
                <w:szCs w:val="24"/>
              </w:rPr>
              <w:t>「</w:t>
            </w:r>
            <w:r w:rsidR="00616BF7" w:rsidRPr="00F40B4C">
              <w:rPr>
                <w:rFonts w:hint="eastAsia"/>
                <w:snapToGrid w:val="0"/>
                <w:spacing w:val="0"/>
                <w:sz w:val="24"/>
                <w:szCs w:val="24"/>
              </w:rPr>
              <w:t>資源循環利用法</w:t>
            </w:r>
            <w:r w:rsidR="00616BF7">
              <w:rPr>
                <w:rFonts w:hint="eastAsia"/>
                <w:snapToGrid w:val="0"/>
                <w:spacing w:val="0"/>
                <w:sz w:val="24"/>
                <w:szCs w:val="24"/>
              </w:rPr>
              <w:t>」</w:t>
            </w:r>
            <w:r w:rsidR="00616BF7" w:rsidRPr="00F40B4C">
              <w:rPr>
                <w:rFonts w:hint="eastAsia"/>
                <w:snapToGrid w:val="0"/>
                <w:spacing w:val="0"/>
                <w:sz w:val="24"/>
                <w:szCs w:val="24"/>
              </w:rPr>
              <w:t>(</w:t>
            </w:r>
            <w:r w:rsidR="00616BF7" w:rsidRPr="00F40B4C">
              <w:rPr>
                <w:rFonts w:hint="eastAsia"/>
                <w:snapToGrid w:val="0"/>
                <w:spacing w:val="0"/>
                <w:sz w:val="24"/>
                <w:szCs w:val="24"/>
              </w:rPr>
              <w:t>草案</w:t>
            </w:r>
            <w:r w:rsidR="00616BF7" w:rsidRPr="00F40B4C">
              <w:rPr>
                <w:rFonts w:hint="eastAsia"/>
                <w:snapToGrid w:val="0"/>
                <w:spacing w:val="0"/>
                <w:sz w:val="24"/>
                <w:szCs w:val="24"/>
              </w:rPr>
              <w:t>)</w:t>
            </w:r>
            <w:r w:rsidR="00616BF7" w:rsidRPr="00F40B4C">
              <w:rPr>
                <w:rFonts w:hint="eastAsia"/>
                <w:snapToGrid w:val="0"/>
                <w:spacing w:val="0"/>
                <w:sz w:val="24"/>
                <w:szCs w:val="24"/>
              </w:rPr>
              <w:t>明定再利用之定義。</w:t>
            </w:r>
          </w:p>
          <w:p w:rsidR="00F40B4C" w:rsidRPr="00F40B4C" w:rsidRDefault="00F40B4C" w:rsidP="0074283B">
            <w:pPr>
              <w:kinsoku w:val="0"/>
              <w:snapToGrid w:val="0"/>
              <w:ind w:left="488" w:hanging="488"/>
              <w:rPr>
                <w:snapToGrid w:val="0"/>
                <w:spacing w:val="0"/>
                <w:sz w:val="24"/>
                <w:szCs w:val="24"/>
              </w:rPr>
            </w:pPr>
            <w:r w:rsidRPr="00F40B4C">
              <w:rPr>
                <w:rFonts w:hint="eastAsia"/>
                <w:snapToGrid w:val="0"/>
                <w:spacing w:val="0"/>
                <w:sz w:val="24"/>
                <w:szCs w:val="24"/>
              </w:rPr>
              <w:t>七、</w:t>
            </w:r>
            <w:r w:rsidR="00616BF7" w:rsidRPr="00F40B4C">
              <w:rPr>
                <w:rFonts w:hAnsi="標楷體" w:cs="TimesNewRoman" w:hint="eastAsia"/>
                <w:snapToGrid w:val="0"/>
                <w:spacing w:val="0"/>
                <w:sz w:val="24"/>
                <w:szCs w:val="24"/>
              </w:rPr>
              <w:t>第八款增訂資源化之定義</w:t>
            </w:r>
            <w:r w:rsidR="00616BF7" w:rsidRPr="00F40B4C">
              <w:rPr>
                <w:rFonts w:hint="eastAsia"/>
                <w:snapToGrid w:val="0"/>
                <w:spacing w:val="0"/>
                <w:sz w:val="24"/>
                <w:szCs w:val="24"/>
              </w:rPr>
              <w:t>。</w:t>
            </w:r>
          </w:p>
          <w:p w:rsidR="00F40B4C" w:rsidRPr="00F40B4C" w:rsidRDefault="00F40B4C" w:rsidP="00F40B4C">
            <w:pPr>
              <w:kinsoku w:val="0"/>
              <w:snapToGrid w:val="0"/>
              <w:ind w:left="509" w:hangingChars="212" w:hanging="509"/>
              <w:rPr>
                <w:snapToGrid w:val="0"/>
                <w:spacing w:val="0"/>
                <w:sz w:val="24"/>
                <w:szCs w:val="24"/>
              </w:rPr>
            </w:pPr>
            <w:r w:rsidRPr="00F40B4C">
              <w:rPr>
                <w:rFonts w:hint="eastAsia"/>
                <w:snapToGrid w:val="0"/>
                <w:spacing w:val="0"/>
                <w:sz w:val="24"/>
                <w:szCs w:val="24"/>
              </w:rPr>
              <w:t>八、</w:t>
            </w:r>
            <w:r w:rsidR="00616BF7" w:rsidRPr="00F40B4C">
              <w:rPr>
                <w:rFonts w:hint="eastAsia"/>
                <w:snapToGrid w:val="0"/>
                <w:spacing w:val="0"/>
                <w:sz w:val="24"/>
                <w:szCs w:val="24"/>
              </w:rPr>
              <w:t>第九款自現行條文第五款移列。</w:t>
            </w:r>
          </w:p>
          <w:p w:rsidR="00F40B4C" w:rsidRPr="00F40B4C" w:rsidRDefault="00F40B4C" w:rsidP="00F40B4C">
            <w:pPr>
              <w:kinsoku w:val="0"/>
              <w:snapToGrid w:val="0"/>
              <w:ind w:left="509" w:hangingChars="212" w:hanging="509"/>
              <w:rPr>
                <w:snapToGrid w:val="0"/>
                <w:spacing w:val="0"/>
                <w:sz w:val="24"/>
                <w:szCs w:val="24"/>
              </w:rPr>
            </w:pPr>
            <w:r w:rsidRPr="00F40B4C">
              <w:rPr>
                <w:rFonts w:hint="eastAsia"/>
                <w:snapToGrid w:val="0"/>
                <w:spacing w:val="0"/>
                <w:sz w:val="24"/>
                <w:szCs w:val="24"/>
              </w:rPr>
              <w:t>九、</w:t>
            </w:r>
            <w:r w:rsidR="00616BF7" w:rsidRPr="00F40B4C">
              <w:rPr>
                <w:rFonts w:hint="eastAsia"/>
                <w:snapToGrid w:val="0"/>
                <w:spacing w:val="0"/>
                <w:sz w:val="24"/>
                <w:szCs w:val="24"/>
              </w:rPr>
              <w:t>第十款參考</w:t>
            </w:r>
            <w:r w:rsidR="00616BF7">
              <w:rPr>
                <w:rFonts w:hint="eastAsia"/>
                <w:snapToGrid w:val="0"/>
                <w:spacing w:val="0"/>
                <w:sz w:val="24"/>
                <w:szCs w:val="24"/>
              </w:rPr>
              <w:t>「</w:t>
            </w:r>
            <w:r w:rsidR="00616BF7" w:rsidRPr="00F40B4C">
              <w:rPr>
                <w:rFonts w:hint="eastAsia"/>
                <w:snapToGrid w:val="0"/>
                <w:spacing w:val="0"/>
                <w:sz w:val="24"/>
                <w:szCs w:val="24"/>
              </w:rPr>
              <w:t>資源循環利用法</w:t>
            </w:r>
            <w:r w:rsidR="00616BF7">
              <w:rPr>
                <w:rFonts w:hint="eastAsia"/>
                <w:snapToGrid w:val="0"/>
                <w:spacing w:val="0"/>
                <w:sz w:val="24"/>
                <w:szCs w:val="24"/>
              </w:rPr>
              <w:t>」</w:t>
            </w:r>
            <w:r w:rsidR="00616BF7" w:rsidRPr="00F40B4C">
              <w:rPr>
                <w:rFonts w:hint="eastAsia"/>
                <w:snapToGrid w:val="0"/>
                <w:spacing w:val="0"/>
                <w:sz w:val="24"/>
                <w:szCs w:val="24"/>
              </w:rPr>
              <w:t>(</w:t>
            </w:r>
            <w:r w:rsidR="00616BF7" w:rsidRPr="00F40B4C">
              <w:rPr>
                <w:rFonts w:hint="eastAsia"/>
                <w:snapToGrid w:val="0"/>
                <w:spacing w:val="0"/>
                <w:sz w:val="24"/>
                <w:szCs w:val="24"/>
              </w:rPr>
              <w:t>草案</w:t>
            </w:r>
            <w:r w:rsidR="00616BF7" w:rsidRPr="00F40B4C">
              <w:rPr>
                <w:rFonts w:hint="eastAsia"/>
                <w:snapToGrid w:val="0"/>
                <w:spacing w:val="0"/>
                <w:sz w:val="24"/>
                <w:szCs w:val="24"/>
              </w:rPr>
              <w:t>)</w:t>
            </w:r>
            <w:r w:rsidR="00616BF7" w:rsidRPr="00F40B4C">
              <w:rPr>
                <w:rFonts w:hint="eastAsia"/>
                <w:snapToGrid w:val="0"/>
                <w:spacing w:val="0"/>
                <w:sz w:val="24"/>
                <w:szCs w:val="24"/>
              </w:rPr>
              <w:t>，增訂填</w:t>
            </w:r>
            <w:proofErr w:type="gramStart"/>
            <w:r w:rsidR="00616BF7" w:rsidRPr="00F40B4C">
              <w:rPr>
                <w:rFonts w:hint="eastAsia"/>
                <w:snapToGrid w:val="0"/>
                <w:spacing w:val="0"/>
                <w:sz w:val="24"/>
                <w:szCs w:val="24"/>
              </w:rPr>
              <w:t>海造島</w:t>
            </w:r>
            <w:proofErr w:type="gramEnd"/>
            <w:r w:rsidR="00616BF7" w:rsidRPr="00F40B4C">
              <w:rPr>
                <w:rFonts w:hint="eastAsia"/>
                <w:snapToGrid w:val="0"/>
                <w:spacing w:val="0"/>
                <w:sz w:val="24"/>
                <w:szCs w:val="24"/>
              </w:rPr>
              <w:t>(</w:t>
            </w:r>
            <w:r w:rsidR="00616BF7" w:rsidRPr="00F40B4C">
              <w:rPr>
                <w:rFonts w:hint="eastAsia"/>
                <w:snapToGrid w:val="0"/>
                <w:spacing w:val="0"/>
                <w:sz w:val="24"/>
                <w:szCs w:val="24"/>
              </w:rPr>
              <w:t>陸</w:t>
            </w:r>
            <w:r w:rsidR="00616BF7" w:rsidRPr="00F40B4C">
              <w:rPr>
                <w:rFonts w:hint="eastAsia"/>
                <w:snapToGrid w:val="0"/>
                <w:spacing w:val="0"/>
                <w:sz w:val="24"/>
                <w:szCs w:val="24"/>
              </w:rPr>
              <w:t>)</w:t>
            </w:r>
            <w:r w:rsidR="00616BF7" w:rsidRPr="00F40B4C">
              <w:rPr>
                <w:rFonts w:hint="eastAsia"/>
                <w:snapToGrid w:val="0"/>
                <w:spacing w:val="0"/>
                <w:sz w:val="24"/>
                <w:szCs w:val="24"/>
              </w:rPr>
              <w:t>之定義。</w:t>
            </w:r>
          </w:p>
          <w:p w:rsidR="00F40B4C" w:rsidRPr="00F40B4C" w:rsidRDefault="00F40B4C" w:rsidP="00F40B4C">
            <w:pPr>
              <w:kinsoku w:val="0"/>
              <w:snapToGrid w:val="0"/>
              <w:ind w:left="509" w:hangingChars="212" w:hanging="509"/>
              <w:rPr>
                <w:snapToGrid w:val="0"/>
                <w:spacing w:val="0"/>
                <w:sz w:val="24"/>
                <w:szCs w:val="24"/>
              </w:rPr>
            </w:pPr>
            <w:r w:rsidRPr="00F40B4C">
              <w:rPr>
                <w:rFonts w:hint="eastAsia"/>
                <w:snapToGrid w:val="0"/>
                <w:spacing w:val="0"/>
                <w:sz w:val="24"/>
                <w:szCs w:val="24"/>
              </w:rPr>
              <w:lastRenderedPageBreak/>
              <w:t>十、</w:t>
            </w:r>
            <w:r w:rsidR="00616BF7" w:rsidRPr="00F40B4C">
              <w:rPr>
                <w:rFonts w:hint="eastAsia"/>
                <w:snapToGrid w:val="0"/>
                <w:spacing w:val="0"/>
                <w:sz w:val="24"/>
                <w:szCs w:val="24"/>
              </w:rPr>
              <w:t>第十一款鑒於實務操作情形，</w:t>
            </w:r>
            <w:r w:rsidR="00616BF7" w:rsidRPr="00576E53">
              <w:rPr>
                <w:rFonts w:hint="eastAsia"/>
                <w:snapToGrid w:val="0"/>
                <w:spacing w:val="0"/>
                <w:sz w:val="24"/>
                <w:szCs w:val="24"/>
              </w:rPr>
              <w:t>整合</w:t>
            </w:r>
            <w:r w:rsidR="00616BF7" w:rsidRPr="00F40B4C">
              <w:rPr>
                <w:rFonts w:hint="eastAsia"/>
                <w:snapToGrid w:val="0"/>
                <w:spacing w:val="0"/>
                <w:sz w:val="24"/>
                <w:szCs w:val="24"/>
              </w:rPr>
              <w:t>現行條文第六款</w:t>
            </w:r>
            <w:r w:rsidR="00616BF7">
              <w:rPr>
                <w:rFonts w:hint="eastAsia"/>
                <w:snapToGrid w:val="0"/>
                <w:spacing w:val="0"/>
                <w:sz w:val="24"/>
                <w:szCs w:val="24"/>
              </w:rPr>
              <w:t>及</w:t>
            </w:r>
            <w:r w:rsidR="00616BF7" w:rsidRPr="00F40B4C">
              <w:rPr>
                <w:rFonts w:hint="eastAsia"/>
                <w:snapToGrid w:val="0"/>
                <w:spacing w:val="0"/>
                <w:sz w:val="24"/>
                <w:szCs w:val="24"/>
              </w:rPr>
              <w:t>第七款</w:t>
            </w:r>
            <w:r w:rsidR="00616BF7">
              <w:rPr>
                <w:rFonts w:hint="eastAsia"/>
                <w:snapToGrid w:val="0"/>
                <w:spacing w:val="0"/>
                <w:sz w:val="24"/>
                <w:szCs w:val="24"/>
              </w:rPr>
              <w:t>之</w:t>
            </w:r>
            <w:r w:rsidR="00616BF7" w:rsidRPr="00F40B4C">
              <w:rPr>
                <w:rFonts w:hint="eastAsia"/>
                <w:snapToGrid w:val="0"/>
                <w:spacing w:val="0"/>
                <w:sz w:val="24"/>
                <w:szCs w:val="24"/>
              </w:rPr>
              <w:t>固化法及穩定法規定，增訂安定化定義。</w:t>
            </w:r>
          </w:p>
          <w:p w:rsidR="00F40B4C" w:rsidRPr="00F40B4C" w:rsidRDefault="00F40B4C" w:rsidP="00F40B4C">
            <w:pPr>
              <w:kinsoku w:val="0"/>
              <w:snapToGrid w:val="0"/>
              <w:ind w:left="751" w:hangingChars="313" w:hanging="751"/>
              <w:rPr>
                <w:snapToGrid w:val="0"/>
                <w:spacing w:val="0"/>
                <w:sz w:val="24"/>
                <w:szCs w:val="24"/>
              </w:rPr>
            </w:pPr>
            <w:r w:rsidRPr="00F40B4C">
              <w:rPr>
                <w:rFonts w:hint="eastAsia"/>
                <w:snapToGrid w:val="0"/>
                <w:spacing w:val="0"/>
                <w:sz w:val="24"/>
                <w:szCs w:val="24"/>
              </w:rPr>
              <w:t>十一、</w:t>
            </w:r>
            <w:r w:rsidR="00616BF7" w:rsidRPr="00F40B4C">
              <w:rPr>
                <w:rFonts w:hint="eastAsia"/>
                <w:snapToGrid w:val="0"/>
                <w:spacing w:val="0"/>
                <w:sz w:val="24"/>
                <w:szCs w:val="24"/>
              </w:rPr>
              <w:t>第十二款增訂無害化之定義。</w:t>
            </w:r>
          </w:p>
          <w:p w:rsidR="00F40B4C" w:rsidRPr="00F40B4C" w:rsidRDefault="00F40B4C" w:rsidP="00F40B4C">
            <w:pPr>
              <w:kinsoku w:val="0"/>
              <w:snapToGrid w:val="0"/>
              <w:ind w:left="751" w:hangingChars="313" w:hanging="751"/>
              <w:rPr>
                <w:snapToGrid w:val="0"/>
                <w:spacing w:val="0"/>
                <w:sz w:val="24"/>
                <w:szCs w:val="24"/>
              </w:rPr>
            </w:pPr>
            <w:r w:rsidRPr="00F40B4C">
              <w:rPr>
                <w:rFonts w:hint="eastAsia"/>
                <w:snapToGrid w:val="0"/>
                <w:spacing w:val="0"/>
                <w:sz w:val="24"/>
                <w:szCs w:val="24"/>
              </w:rPr>
              <w:t>十二、</w:t>
            </w:r>
            <w:r w:rsidR="00616BF7" w:rsidRPr="00F40B4C">
              <w:rPr>
                <w:rFonts w:hint="eastAsia"/>
                <w:snapToGrid w:val="0"/>
                <w:spacing w:val="0"/>
                <w:sz w:val="24"/>
                <w:szCs w:val="24"/>
              </w:rPr>
              <w:t>第十三款</w:t>
            </w:r>
            <w:r w:rsidR="00616BF7">
              <w:rPr>
                <w:rFonts w:hint="eastAsia"/>
                <w:snapToGrid w:val="0"/>
                <w:spacing w:val="0"/>
                <w:sz w:val="24"/>
                <w:szCs w:val="24"/>
              </w:rPr>
              <w:t>至</w:t>
            </w:r>
            <w:r w:rsidR="00616BF7" w:rsidRPr="00F40B4C">
              <w:rPr>
                <w:rFonts w:hint="eastAsia"/>
                <w:snapToGrid w:val="0"/>
                <w:spacing w:val="0"/>
                <w:sz w:val="24"/>
                <w:szCs w:val="24"/>
              </w:rPr>
              <w:t>第十八款</w:t>
            </w:r>
            <w:r w:rsidR="00616BF7">
              <w:rPr>
                <w:rFonts w:hint="eastAsia"/>
                <w:snapToGrid w:val="0"/>
                <w:spacing w:val="0"/>
                <w:sz w:val="24"/>
                <w:szCs w:val="24"/>
              </w:rPr>
              <w:t>分別</w:t>
            </w:r>
            <w:r w:rsidR="00616BF7" w:rsidRPr="00F40B4C">
              <w:rPr>
                <w:rFonts w:hint="eastAsia"/>
                <w:snapToGrid w:val="0"/>
                <w:spacing w:val="0"/>
                <w:sz w:val="24"/>
                <w:szCs w:val="24"/>
              </w:rPr>
              <w:t>自現行條文第八款</w:t>
            </w:r>
            <w:r w:rsidR="00616BF7">
              <w:rPr>
                <w:rFonts w:hint="eastAsia"/>
                <w:snapToGrid w:val="0"/>
                <w:spacing w:val="0"/>
                <w:sz w:val="24"/>
                <w:szCs w:val="24"/>
              </w:rPr>
              <w:t>至</w:t>
            </w:r>
            <w:r w:rsidR="00616BF7" w:rsidRPr="00F40B4C">
              <w:rPr>
                <w:rFonts w:hint="eastAsia"/>
                <w:snapToGrid w:val="0"/>
                <w:spacing w:val="0"/>
                <w:sz w:val="24"/>
                <w:szCs w:val="24"/>
              </w:rPr>
              <w:t>第十三款移列，</w:t>
            </w:r>
            <w:proofErr w:type="gramStart"/>
            <w:r w:rsidR="00616BF7" w:rsidRPr="00F40B4C">
              <w:rPr>
                <w:rFonts w:hint="eastAsia"/>
                <w:snapToGrid w:val="0"/>
                <w:spacing w:val="0"/>
                <w:sz w:val="24"/>
                <w:szCs w:val="24"/>
              </w:rPr>
              <w:t>並酌作文字</w:t>
            </w:r>
            <w:proofErr w:type="gramEnd"/>
            <w:r w:rsidR="00616BF7" w:rsidRPr="00F40B4C">
              <w:rPr>
                <w:rFonts w:hint="eastAsia"/>
                <w:snapToGrid w:val="0"/>
                <w:spacing w:val="0"/>
                <w:sz w:val="24"/>
                <w:szCs w:val="24"/>
              </w:rPr>
              <w:t>修正。</w:t>
            </w:r>
          </w:p>
          <w:p w:rsidR="00F40B4C" w:rsidRPr="00F40B4C" w:rsidRDefault="00F40B4C" w:rsidP="00616BF7">
            <w:pPr>
              <w:kinsoku w:val="0"/>
              <w:snapToGrid w:val="0"/>
              <w:ind w:left="751" w:hangingChars="313" w:hanging="751"/>
              <w:rPr>
                <w:snapToGrid w:val="0"/>
                <w:spacing w:val="0"/>
                <w:sz w:val="24"/>
                <w:szCs w:val="24"/>
              </w:rPr>
            </w:pPr>
            <w:r w:rsidRPr="00F40B4C">
              <w:rPr>
                <w:rFonts w:hint="eastAsia"/>
                <w:snapToGrid w:val="0"/>
                <w:spacing w:val="0"/>
                <w:sz w:val="24"/>
                <w:szCs w:val="24"/>
              </w:rPr>
              <w:t>十三、</w:t>
            </w:r>
            <w:r w:rsidR="00616BF7" w:rsidRPr="00F40B4C">
              <w:rPr>
                <w:rFonts w:hint="eastAsia"/>
                <w:snapToGrid w:val="0"/>
                <w:spacing w:val="0"/>
                <w:sz w:val="24"/>
                <w:szCs w:val="24"/>
              </w:rPr>
              <w:t>第十九款自現行條文第十七款移列</w:t>
            </w:r>
            <w:r w:rsidRPr="00F40B4C">
              <w:rPr>
                <w:rFonts w:hint="eastAsia"/>
                <w:snapToGrid w:val="0"/>
                <w:spacing w:val="0"/>
                <w:sz w:val="24"/>
                <w:szCs w:val="24"/>
              </w:rPr>
              <w:t>。</w:t>
            </w:r>
          </w:p>
          <w:p w:rsidR="00F40B4C" w:rsidRPr="00F40B4C" w:rsidRDefault="00F40B4C" w:rsidP="00F40B4C">
            <w:pPr>
              <w:kinsoku w:val="0"/>
              <w:snapToGrid w:val="0"/>
              <w:ind w:left="751" w:hangingChars="313" w:hanging="751"/>
              <w:rPr>
                <w:snapToGrid w:val="0"/>
                <w:spacing w:val="0"/>
                <w:sz w:val="24"/>
                <w:szCs w:val="24"/>
              </w:rPr>
            </w:pPr>
            <w:r w:rsidRPr="00F40B4C">
              <w:rPr>
                <w:rFonts w:hint="eastAsia"/>
                <w:snapToGrid w:val="0"/>
                <w:spacing w:val="0"/>
                <w:sz w:val="24"/>
                <w:szCs w:val="24"/>
              </w:rPr>
              <w:t>十</w:t>
            </w:r>
            <w:r w:rsidR="00616BF7">
              <w:rPr>
                <w:rFonts w:hint="eastAsia"/>
                <w:snapToGrid w:val="0"/>
                <w:spacing w:val="0"/>
                <w:sz w:val="24"/>
                <w:szCs w:val="24"/>
              </w:rPr>
              <w:t>四</w:t>
            </w:r>
            <w:r w:rsidRPr="00F40B4C">
              <w:rPr>
                <w:rFonts w:hint="eastAsia"/>
                <w:snapToGrid w:val="0"/>
                <w:spacing w:val="0"/>
                <w:sz w:val="24"/>
                <w:szCs w:val="24"/>
              </w:rPr>
              <w:t>、</w:t>
            </w:r>
            <w:r w:rsidR="00616BF7" w:rsidRPr="00F40B4C">
              <w:rPr>
                <w:rFonts w:hint="eastAsia"/>
                <w:snapToGrid w:val="0"/>
                <w:spacing w:val="0"/>
                <w:sz w:val="24"/>
                <w:szCs w:val="24"/>
              </w:rPr>
              <w:t>現行條文第十五款、第十六款及第十八款，考量實務操作情形，</w:t>
            </w:r>
            <w:proofErr w:type="gramStart"/>
            <w:r w:rsidR="00616BF7" w:rsidRPr="00F40B4C">
              <w:rPr>
                <w:rFonts w:hint="eastAsia"/>
                <w:snapToGrid w:val="0"/>
                <w:spacing w:val="0"/>
                <w:sz w:val="24"/>
                <w:szCs w:val="24"/>
              </w:rPr>
              <w:t>爰</w:t>
            </w:r>
            <w:proofErr w:type="gramEnd"/>
            <w:r w:rsidR="00616BF7" w:rsidRPr="00F40B4C">
              <w:rPr>
                <w:rFonts w:hint="eastAsia"/>
                <w:snapToGrid w:val="0"/>
                <w:spacing w:val="0"/>
                <w:sz w:val="24"/>
                <w:szCs w:val="24"/>
              </w:rPr>
              <w:t>予刪除。</w:t>
            </w:r>
          </w:p>
          <w:p w:rsidR="00F40B4C" w:rsidRPr="00F40B4C" w:rsidRDefault="00F40B4C" w:rsidP="00F40B4C">
            <w:pPr>
              <w:kinsoku w:val="0"/>
              <w:snapToGrid w:val="0"/>
              <w:ind w:left="751" w:hangingChars="313" w:hanging="751"/>
              <w:rPr>
                <w:snapToGrid w:val="0"/>
                <w:spacing w:val="0"/>
                <w:sz w:val="24"/>
                <w:szCs w:val="24"/>
              </w:rPr>
            </w:pPr>
          </w:p>
          <w:p w:rsidR="00F40B4C" w:rsidRPr="00F40B4C" w:rsidRDefault="00F40B4C" w:rsidP="0074283B">
            <w:pPr>
              <w:kinsoku w:val="0"/>
              <w:snapToGrid w:val="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第三條</w:t>
            </w:r>
            <w:r w:rsidRPr="00F40B4C">
              <w:rPr>
                <w:rFonts w:hint="eastAsia"/>
                <w:snapToGrid w:val="0"/>
                <w:spacing w:val="0"/>
                <w:sz w:val="24"/>
                <w:szCs w:val="24"/>
              </w:rPr>
              <w:t xml:space="preserve">  </w:t>
            </w:r>
            <w:r w:rsidRPr="00F40B4C">
              <w:rPr>
                <w:rFonts w:hint="eastAsia"/>
                <w:snapToGrid w:val="0"/>
                <w:spacing w:val="0"/>
                <w:sz w:val="24"/>
                <w:szCs w:val="24"/>
              </w:rPr>
              <w:t>事業產生或受託清除處理之廢棄物屬本法第十八條第一項規定之應回收廢棄物，應依相關回收清除處理規定清除處理之。</w:t>
            </w:r>
          </w:p>
        </w:tc>
        <w:tc>
          <w:tcPr>
            <w:tcW w:w="1667" w:type="pct"/>
          </w:tcPr>
          <w:p w:rsidR="00F40B4C" w:rsidRPr="00F40B4C" w:rsidRDefault="00F40B4C" w:rsidP="00F40B4C">
            <w:pPr>
              <w:overflowPunct w:val="0"/>
              <w:autoSpaceDE w:val="0"/>
              <w:autoSpaceDN w:val="0"/>
              <w:snapToGrid w:val="0"/>
              <w:ind w:leftChars="-4" w:left="244" w:hangingChars="107" w:hanging="257"/>
              <w:textDirection w:val="lrTbV"/>
              <w:rPr>
                <w:snapToGrid w:val="0"/>
                <w:spacing w:val="0"/>
                <w:sz w:val="24"/>
                <w:szCs w:val="24"/>
              </w:rPr>
            </w:pPr>
            <w:r w:rsidRPr="00F40B4C">
              <w:rPr>
                <w:rFonts w:hint="eastAsia"/>
                <w:snapToGrid w:val="0"/>
                <w:spacing w:val="0"/>
                <w:sz w:val="24"/>
                <w:szCs w:val="24"/>
              </w:rPr>
              <w:t>第三條</w:t>
            </w:r>
            <w:r w:rsidRPr="00F40B4C">
              <w:rPr>
                <w:rFonts w:hint="eastAsia"/>
                <w:snapToGrid w:val="0"/>
                <w:spacing w:val="0"/>
                <w:sz w:val="24"/>
                <w:szCs w:val="24"/>
              </w:rPr>
              <w:t xml:space="preserve">  </w:t>
            </w:r>
            <w:r w:rsidRPr="00F40B4C">
              <w:rPr>
                <w:rFonts w:hint="eastAsia"/>
                <w:snapToGrid w:val="0"/>
                <w:spacing w:val="0"/>
                <w:sz w:val="24"/>
                <w:szCs w:val="24"/>
              </w:rPr>
              <w:t>事業產生或受託清除處理之廢棄物屬本法第十八條第一項規定之應回收廢棄物，應依相關回收清除處理規定清除處理之。</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snapToGrid w:val="0"/>
                <w:spacing w:val="0"/>
                <w:sz w:val="24"/>
                <w:szCs w:val="24"/>
              </w:rPr>
              <w:t>本</w:t>
            </w:r>
            <w:r w:rsidRPr="00F40B4C">
              <w:rPr>
                <w:rFonts w:hint="eastAsia"/>
                <w:snapToGrid w:val="0"/>
                <w:spacing w:val="0"/>
                <w:sz w:val="24"/>
                <w:szCs w:val="24"/>
              </w:rPr>
              <w:t>條</w:t>
            </w:r>
            <w:r w:rsidRPr="00F40B4C">
              <w:rPr>
                <w:snapToGrid w:val="0"/>
                <w:spacing w:val="0"/>
                <w:sz w:val="24"/>
                <w:szCs w:val="24"/>
              </w:rPr>
              <w:t>未修正。</w:t>
            </w:r>
          </w:p>
          <w:p w:rsidR="00F40B4C" w:rsidRPr="00F40B4C" w:rsidRDefault="00F40B4C" w:rsidP="00F40B4C">
            <w:pPr>
              <w:overflowPunct w:val="0"/>
              <w:autoSpaceDE w:val="0"/>
              <w:autoSpaceDN w:val="0"/>
              <w:snapToGrid w:val="0"/>
              <w:ind w:leftChars="-75" w:left="-24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第四條</w:t>
            </w:r>
            <w:r w:rsidRPr="00F40B4C">
              <w:rPr>
                <w:rFonts w:hint="eastAsia"/>
                <w:snapToGrid w:val="0"/>
                <w:spacing w:val="0"/>
                <w:sz w:val="24"/>
                <w:szCs w:val="24"/>
              </w:rPr>
              <w:t xml:space="preserve">  </w:t>
            </w:r>
            <w:r w:rsidRPr="00F40B4C">
              <w:rPr>
                <w:rFonts w:hint="eastAsia"/>
                <w:snapToGrid w:val="0"/>
                <w:spacing w:val="0"/>
                <w:sz w:val="24"/>
                <w:szCs w:val="24"/>
              </w:rPr>
              <w:t>中央主管機關得依事業廢棄物主要成分特性或有害事業廢棄物之認定方式，</w:t>
            </w:r>
            <w:r w:rsidRPr="00F40B4C">
              <w:rPr>
                <w:rFonts w:hint="eastAsia"/>
                <w:snapToGrid w:val="0"/>
                <w:color w:val="FF0000"/>
                <w:spacing w:val="0"/>
                <w:sz w:val="24"/>
                <w:szCs w:val="24"/>
                <w:u w:val="single"/>
              </w:rPr>
              <w:t>訂定廢棄物名稱、有害特性、主要</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有害</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成分及清理方式等分類代碼。</w:t>
            </w:r>
          </w:p>
        </w:tc>
        <w:tc>
          <w:tcPr>
            <w:tcW w:w="1667" w:type="pct"/>
          </w:tcPr>
          <w:p w:rsidR="00F40B4C" w:rsidRPr="00F40B4C" w:rsidRDefault="00F40B4C" w:rsidP="00F40B4C">
            <w:pPr>
              <w:snapToGrid w:val="0"/>
              <w:ind w:left="240" w:hangingChars="100" w:hanging="240"/>
              <w:textDirection w:val="lrTbV"/>
              <w:rPr>
                <w:snapToGrid w:val="0"/>
                <w:spacing w:val="0"/>
                <w:sz w:val="24"/>
                <w:szCs w:val="24"/>
              </w:rPr>
            </w:pPr>
            <w:r w:rsidRPr="00F40B4C">
              <w:rPr>
                <w:rFonts w:hint="eastAsia"/>
                <w:snapToGrid w:val="0"/>
                <w:spacing w:val="0"/>
                <w:sz w:val="24"/>
                <w:szCs w:val="24"/>
              </w:rPr>
              <w:t>第四條</w:t>
            </w:r>
            <w:r w:rsidRPr="00F40B4C">
              <w:rPr>
                <w:rFonts w:hint="eastAsia"/>
                <w:snapToGrid w:val="0"/>
                <w:spacing w:val="0"/>
                <w:sz w:val="24"/>
                <w:szCs w:val="24"/>
              </w:rPr>
              <w:t xml:space="preserve">  </w:t>
            </w:r>
            <w:r w:rsidRPr="00F40B4C">
              <w:rPr>
                <w:rFonts w:hint="eastAsia"/>
                <w:snapToGrid w:val="0"/>
                <w:spacing w:val="0"/>
                <w:sz w:val="24"/>
                <w:szCs w:val="24"/>
              </w:rPr>
              <w:t>中央主管機關得依事業廢棄物主要成分特性或有害事業廢棄物之認定方式，</w:t>
            </w:r>
            <w:r w:rsidRPr="00F40B4C">
              <w:rPr>
                <w:rFonts w:hint="eastAsia"/>
                <w:snapToGrid w:val="0"/>
                <w:spacing w:val="0"/>
                <w:sz w:val="24"/>
                <w:szCs w:val="24"/>
                <w:u w:val="single"/>
              </w:rPr>
              <w:t>公告其分類代碼</w:t>
            </w:r>
            <w:r w:rsidRPr="00F40B4C">
              <w:rPr>
                <w:rFonts w:hint="eastAsia"/>
                <w:snapToGrid w:val="0"/>
                <w:spacing w:val="0"/>
                <w:sz w:val="24"/>
                <w:szCs w:val="24"/>
              </w:rPr>
              <w:t>。</w:t>
            </w:r>
          </w:p>
        </w:tc>
        <w:tc>
          <w:tcPr>
            <w:tcW w:w="1666" w:type="pct"/>
          </w:tcPr>
          <w:p w:rsidR="00F40B4C" w:rsidRPr="00F40B4C" w:rsidRDefault="00F40B4C" w:rsidP="0074283B">
            <w:pPr>
              <w:overflowPunct w:val="0"/>
              <w:autoSpaceDE w:val="0"/>
              <w:autoSpaceDN w:val="0"/>
              <w:snapToGrid w:val="0"/>
              <w:rPr>
                <w:snapToGrid w:val="0"/>
                <w:spacing w:val="0"/>
                <w:sz w:val="24"/>
                <w:szCs w:val="24"/>
              </w:rPr>
            </w:pPr>
            <w:r w:rsidRPr="00F40B4C">
              <w:rPr>
                <w:rFonts w:hint="eastAsia"/>
                <w:snapToGrid w:val="0"/>
                <w:spacing w:val="0"/>
                <w:sz w:val="24"/>
                <w:szCs w:val="24"/>
              </w:rPr>
              <w:t>依現行操作情形增列分類代碼項目，以資明確</w:t>
            </w:r>
            <w:r w:rsidRPr="00F40B4C">
              <w:rPr>
                <w:snapToGrid w:val="0"/>
                <w:spacing w:val="0"/>
                <w:sz w:val="24"/>
                <w:szCs w:val="24"/>
              </w:rPr>
              <w:t>。</w:t>
            </w:r>
          </w:p>
          <w:p w:rsidR="00F40B4C" w:rsidRPr="00F40B4C" w:rsidRDefault="00F40B4C" w:rsidP="00F40B4C">
            <w:pPr>
              <w:overflowPunct w:val="0"/>
              <w:autoSpaceDE w:val="0"/>
              <w:autoSpaceDN w:val="0"/>
              <w:snapToGrid w:val="0"/>
              <w:ind w:left="480" w:hangingChars="200" w:hanging="480"/>
              <w:textDirection w:val="lrTbV"/>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第二章　貯存</w:t>
            </w:r>
          </w:p>
        </w:tc>
        <w:tc>
          <w:tcPr>
            <w:tcW w:w="1667" w:type="pct"/>
          </w:tcPr>
          <w:p w:rsidR="00F40B4C" w:rsidRPr="00F40B4C" w:rsidRDefault="00F40B4C" w:rsidP="00F40B4C">
            <w:pPr>
              <w:snapToGrid w:val="0"/>
              <w:ind w:left="240" w:hangingChars="100" w:hanging="240"/>
              <w:textDirection w:val="lrTbV"/>
              <w:rPr>
                <w:snapToGrid w:val="0"/>
                <w:spacing w:val="0"/>
                <w:sz w:val="24"/>
                <w:szCs w:val="24"/>
              </w:rPr>
            </w:pPr>
            <w:r w:rsidRPr="00F40B4C">
              <w:rPr>
                <w:rFonts w:hint="eastAsia"/>
                <w:snapToGrid w:val="0"/>
                <w:spacing w:val="0"/>
                <w:sz w:val="24"/>
                <w:szCs w:val="24"/>
              </w:rPr>
              <w:t xml:space="preserve">第二章　</w:t>
            </w:r>
            <w:r w:rsidRPr="00F40B4C">
              <w:rPr>
                <w:rFonts w:hint="eastAsia"/>
                <w:snapToGrid w:val="0"/>
                <w:spacing w:val="0"/>
                <w:sz w:val="24"/>
                <w:szCs w:val="24"/>
                <w:u w:val="single"/>
              </w:rPr>
              <w:t>事業廢棄物之</w:t>
            </w:r>
            <w:r w:rsidRPr="00F40B4C">
              <w:rPr>
                <w:rFonts w:hint="eastAsia"/>
                <w:snapToGrid w:val="0"/>
                <w:spacing w:val="0"/>
                <w:sz w:val="24"/>
                <w:szCs w:val="24"/>
              </w:rPr>
              <w:t>貯存</w:t>
            </w:r>
          </w:p>
        </w:tc>
        <w:tc>
          <w:tcPr>
            <w:tcW w:w="1666" w:type="pct"/>
          </w:tcPr>
          <w:p w:rsidR="00F40B4C" w:rsidRPr="00F40B4C" w:rsidRDefault="00F40B4C" w:rsidP="00F40B4C">
            <w:pPr>
              <w:overflowPunct w:val="0"/>
              <w:autoSpaceDE w:val="0"/>
              <w:autoSpaceDN w:val="0"/>
              <w:snapToGrid w:val="0"/>
              <w:ind w:left="480" w:hangingChars="200" w:hanging="480"/>
              <w:textDirection w:val="lrTbV"/>
              <w:rPr>
                <w:snapToGrid w:val="0"/>
                <w:spacing w:val="0"/>
                <w:sz w:val="24"/>
                <w:szCs w:val="24"/>
              </w:rPr>
            </w:pPr>
            <w:proofErr w:type="gramStart"/>
            <w:r w:rsidRPr="00F40B4C">
              <w:rPr>
                <w:rFonts w:hint="eastAsia"/>
                <w:snapToGrid w:val="0"/>
                <w:spacing w:val="0"/>
                <w:sz w:val="24"/>
                <w:szCs w:val="24"/>
              </w:rPr>
              <w:t>章名酌作</w:t>
            </w:r>
            <w:proofErr w:type="gramEnd"/>
            <w:r w:rsidRPr="00F40B4C">
              <w:rPr>
                <w:rFonts w:hint="eastAsia"/>
                <w:snapToGrid w:val="0"/>
                <w:spacing w:val="0"/>
                <w:sz w:val="24"/>
                <w:szCs w:val="24"/>
              </w:rPr>
              <w:t>修正</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第五條</w:t>
            </w:r>
            <w:r w:rsidRPr="00F40B4C">
              <w:rPr>
                <w:rFonts w:hint="eastAsia"/>
                <w:snapToGrid w:val="0"/>
                <w:spacing w:val="0"/>
                <w:sz w:val="24"/>
                <w:szCs w:val="24"/>
              </w:rPr>
              <w:t xml:space="preserve">  </w:t>
            </w:r>
            <w:r w:rsidRPr="00F40B4C">
              <w:rPr>
                <w:rFonts w:hint="eastAsia"/>
                <w:snapToGrid w:val="0"/>
                <w:spacing w:val="0"/>
                <w:sz w:val="24"/>
                <w:szCs w:val="24"/>
              </w:rPr>
              <w:t>有害事業廢棄物應與一般事業廢棄物分開貯存。</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第五條</w:t>
            </w:r>
            <w:r w:rsidRPr="00F40B4C">
              <w:rPr>
                <w:rFonts w:hint="eastAsia"/>
                <w:snapToGrid w:val="0"/>
                <w:spacing w:val="0"/>
                <w:sz w:val="24"/>
                <w:szCs w:val="24"/>
              </w:rPr>
              <w:t xml:space="preserve">  </w:t>
            </w:r>
            <w:r w:rsidRPr="00F40B4C">
              <w:rPr>
                <w:rFonts w:hint="eastAsia"/>
                <w:snapToGrid w:val="0"/>
                <w:spacing w:val="0"/>
                <w:sz w:val="24"/>
                <w:szCs w:val="24"/>
              </w:rPr>
              <w:t>有害事業廢棄物應與一般事業廢棄物分開貯存。</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snapToGrid w:val="0"/>
                <w:spacing w:val="0"/>
                <w:sz w:val="24"/>
                <w:szCs w:val="24"/>
              </w:rPr>
              <w:t>本</w:t>
            </w:r>
            <w:r w:rsidRPr="00F40B4C">
              <w:rPr>
                <w:rFonts w:hint="eastAsia"/>
                <w:snapToGrid w:val="0"/>
                <w:spacing w:val="0"/>
                <w:sz w:val="24"/>
                <w:szCs w:val="24"/>
              </w:rPr>
              <w:t>條</w:t>
            </w:r>
            <w:r w:rsidRPr="00F40B4C">
              <w:rPr>
                <w:snapToGrid w:val="0"/>
                <w:spacing w:val="0"/>
                <w:sz w:val="24"/>
                <w:szCs w:val="24"/>
              </w:rPr>
              <w:t>未修正。</w:t>
            </w:r>
          </w:p>
          <w:p w:rsidR="00F40B4C" w:rsidRPr="00F40B4C" w:rsidRDefault="00F40B4C" w:rsidP="0074283B">
            <w:pPr>
              <w:overflowPunct w:val="0"/>
              <w:autoSpaceDE w:val="0"/>
              <w:autoSpaceDN w:val="0"/>
              <w:snapToGrid w:val="0"/>
              <w:ind w:left="406" w:hanging="406"/>
              <w:textDirection w:val="lrTbV"/>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第六條</w:t>
            </w:r>
            <w:r w:rsidRPr="00F40B4C">
              <w:rPr>
                <w:snapToGrid w:val="0"/>
                <w:spacing w:val="0"/>
                <w:sz w:val="24"/>
                <w:szCs w:val="24"/>
              </w:rPr>
              <w:t xml:space="preserve">  </w:t>
            </w:r>
            <w:r w:rsidRPr="00F40B4C">
              <w:rPr>
                <w:rFonts w:hint="eastAsia"/>
                <w:snapToGrid w:val="0"/>
                <w:spacing w:val="0"/>
                <w:sz w:val="24"/>
                <w:szCs w:val="24"/>
              </w:rPr>
              <w:t>一般事業廢棄物之貯存方法，應符合下列規定：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一、應依事業廢棄物主要成分特性分類貯存。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w:t>
            </w:r>
            <w:r w:rsidRPr="00F40B4C">
              <w:rPr>
                <w:snapToGrid w:val="0"/>
                <w:spacing w:val="0"/>
                <w:sz w:val="24"/>
                <w:szCs w:val="24"/>
              </w:rPr>
              <w:t>、</w:t>
            </w:r>
            <w:r w:rsidRPr="00F40B4C">
              <w:rPr>
                <w:rFonts w:hint="eastAsia"/>
                <w:snapToGrid w:val="0"/>
                <w:spacing w:val="0"/>
                <w:sz w:val="24"/>
                <w:szCs w:val="24"/>
              </w:rPr>
              <w:t>貯存地點、容器、設施應保持清潔完整，不得有廢棄物飛揚、逸散、滲出、污染地面或散發惡臭情事。</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w:t>
            </w:r>
            <w:r w:rsidRPr="00F40B4C">
              <w:rPr>
                <w:snapToGrid w:val="0"/>
                <w:spacing w:val="0"/>
                <w:sz w:val="24"/>
                <w:szCs w:val="24"/>
              </w:rPr>
              <w:t>、</w:t>
            </w:r>
            <w:r w:rsidRPr="00F40B4C">
              <w:rPr>
                <w:rFonts w:hint="eastAsia"/>
                <w:snapToGrid w:val="0"/>
                <w:spacing w:val="0"/>
                <w:sz w:val="24"/>
                <w:szCs w:val="24"/>
              </w:rPr>
              <w:t>貯存容器、設施應與所存放之廢棄物具有相容性，不具相容性之廢棄物應分別貯存。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四、貯存地點、容器及設施，應於明顯處以中文標示廢棄物名稱、</w:t>
            </w:r>
            <w:r w:rsidRPr="00F40B4C">
              <w:rPr>
                <w:rFonts w:hint="eastAsia"/>
                <w:snapToGrid w:val="0"/>
                <w:color w:val="FF0000"/>
                <w:spacing w:val="0"/>
                <w:sz w:val="24"/>
                <w:szCs w:val="24"/>
                <w:u w:val="single"/>
              </w:rPr>
              <w:t>貯存機構名稱、廢棄物產源事業名稱、貯存日期及貯存數量。</w:t>
            </w:r>
          </w:p>
          <w:p w:rsidR="00F40B4C" w:rsidRPr="00F40B4C" w:rsidRDefault="00F40B4C" w:rsidP="00F40B4C">
            <w:pPr>
              <w:overflowPunct w:val="0"/>
              <w:autoSpaceDE w:val="0"/>
              <w:autoSpaceDN w:val="0"/>
              <w:snapToGrid w:val="0"/>
              <w:ind w:left="228" w:firstLineChars="200" w:firstLine="480"/>
              <w:textDirection w:val="lrTbV"/>
              <w:rPr>
                <w:snapToGrid w:val="0"/>
                <w:color w:val="FF0000"/>
                <w:spacing w:val="0"/>
                <w:sz w:val="24"/>
                <w:szCs w:val="24"/>
                <w:u w:val="single"/>
              </w:rPr>
            </w:pPr>
            <w:r w:rsidRPr="00F40B4C">
              <w:rPr>
                <w:rFonts w:hint="eastAsia"/>
                <w:snapToGrid w:val="0"/>
                <w:color w:val="FF0000"/>
                <w:spacing w:val="0"/>
                <w:sz w:val="24"/>
                <w:szCs w:val="24"/>
                <w:u w:val="single"/>
              </w:rPr>
              <w:t>一般事業廢棄物貯存數量、方法或設施改變者，事業應依本法第三十一條第一項第一款規定辦理事業廢棄物清理計畫書</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以下簡稱</w:t>
            </w:r>
            <w:proofErr w:type="gramStart"/>
            <w:r w:rsidRPr="00F40B4C">
              <w:rPr>
                <w:rFonts w:hint="eastAsia"/>
                <w:snapToGrid w:val="0"/>
                <w:color w:val="FF0000"/>
                <w:spacing w:val="0"/>
                <w:sz w:val="24"/>
                <w:szCs w:val="24"/>
                <w:u w:val="single"/>
              </w:rPr>
              <w:t>廢清書</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變更並經審查核准。</w:t>
            </w:r>
          </w:p>
          <w:p w:rsidR="00F40B4C" w:rsidRPr="00F40B4C" w:rsidRDefault="00F40B4C" w:rsidP="00F40B4C">
            <w:pPr>
              <w:overflowPunct w:val="0"/>
              <w:autoSpaceDE w:val="0"/>
              <w:autoSpaceDN w:val="0"/>
              <w:snapToGrid w:val="0"/>
              <w:ind w:left="228" w:firstLineChars="200" w:firstLine="480"/>
              <w:textDirection w:val="lrTbV"/>
              <w:rPr>
                <w:rFonts w:hAnsi="標楷體"/>
                <w:snapToGrid w:val="0"/>
                <w:color w:val="FF0000"/>
                <w:spacing w:val="0"/>
                <w:sz w:val="24"/>
                <w:szCs w:val="24"/>
              </w:rPr>
            </w:pPr>
            <w:r w:rsidRPr="00F40B4C">
              <w:rPr>
                <w:rFonts w:hAnsi="標楷體" w:hint="eastAsia"/>
                <w:snapToGrid w:val="0"/>
                <w:color w:val="FF0000"/>
                <w:spacing w:val="0"/>
                <w:sz w:val="24"/>
                <w:szCs w:val="24"/>
                <w:u w:val="single"/>
              </w:rPr>
              <w:t>一般事業廢棄物有長期違法貯存或棄置之虞，或有污染環境、危害人體健康之虞者，主管機關得命該事業重提</w:t>
            </w:r>
            <w:proofErr w:type="gramStart"/>
            <w:r w:rsidRPr="00F40B4C">
              <w:rPr>
                <w:rFonts w:hAnsi="標楷體" w:hint="eastAsia"/>
                <w:snapToGrid w:val="0"/>
                <w:color w:val="FF0000"/>
                <w:spacing w:val="0"/>
                <w:sz w:val="24"/>
                <w:szCs w:val="24"/>
                <w:u w:val="single"/>
              </w:rPr>
              <w:t>廢清書</w:t>
            </w:r>
            <w:proofErr w:type="gramEnd"/>
            <w:r w:rsidRPr="00F40B4C">
              <w:rPr>
                <w:rFonts w:hAnsi="標楷體" w:hint="eastAsia"/>
                <w:snapToGrid w:val="0"/>
                <w:color w:val="FF0000"/>
                <w:spacing w:val="0"/>
                <w:sz w:val="24"/>
                <w:szCs w:val="24"/>
                <w:u w:val="single"/>
              </w:rPr>
              <w:t>。</w:t>
            </w:r>
          </w:p>
          <w:p w:rsidR="00F40B4C" w:rsidRPr="00F40B4C" w:rsidRDefault="00F40B4C" w:rsidP="00F40B4C">
            <w:pPr>
              <w:ind w:left="227" w:firstLineChars="200" w:firstLine="480"/>
              <w:rPr>
                <w:color w:val="FF0000"/>
                <w:spacing w:val="0"/>
                <w:sz w:val="24"/>
                <w:szCs w:val="24"/>
                <w:u w:val="single"/>
              </w:rPr>
            </w:pPr>
            <w:r w:rsidRPr="00F40B4C">
              <w:rPr>
                <w:rFonts w:hAnsi="標楷體" w:hint="eastAsia"/>
                <w:snapToGrid w:val="0"/>
                <w:color w:val="FF0000"/>
                <w:spacing w:val="0"/>
                <w:sz w:val="24"/>
                <w:szCs w:val="24"/>
                <w:u w:val="single"/>
              </w:rPr>
              <w:t>事業廢棄物於清除或輸出入過程有貯存行為者，</w:t>
            </w:r>
            <w:r w:rsidRPr="00F40B4C">
              <w:rPr>
                <w:rFonts w:hAnsi="標楷體"/>
                <w:snapToGrid w:val="0"/>
                <w:color w:val="FF0000"/>
                <w:spacing w:val="0"/>
                <w:sz w:val="24"/>
                <w:szCs w:val="24"/>
                <w:u w:val="single"/>
              </w:rPr>
              <w:t>應</w:t>
            </w:r>
            <w:r w:rsidRPr="00F40B4C">
              <w:rPr>
                <w:rFonts w:hAnsi="標楷體" w:hint="eastAsia"/>
                <w:snapToGrid w:val="0"/>
                <w:color w:val="FF0000"/>
                <w:spacing w:val="0"/>
                <w:sz w:val="24"/>
                <w:szCs w:val="24"/>
                <w:u w:val="single"/>
              </w:rPr>
              <w:t>分別</w:t>
            </w:r>
            <w:r w:rsidRPr="00F40B4C">
              <w:rPr>
                <w:rFonts w:hAnsi="標楷體"/>
                <w:snapToGrid w:val="0"/>
                <w:color w:val="FF0000"/>
                <w:spacing w:val="0"/>
                <w:sz w:val="24"/>
                <w:szCs w:val="24"/>
                <w:u w:val="single"/>
              </w:rPr>
              <w:t>符合公民營廢棄物清除處理機構許可管理辦法</w:t>
            </w:r>
            <w:r w:rsidRPr="00F40B4C">
              <w:rPr>
                <w:rFonts w:hAnsi="標楷體" w:hint="eastAsia"/>
                <w:snapToGrid w:val="0"/>
                <w:color w:val="FF0000"/>
                <w:spacing w:val="0"/>
                <w:sz w:val="24"/>
                <w:szCs w:val="24"/>
                <w:u w:val="single"/>
              </w:rPr>
              <w:t>及</w:t>
            </w:r>
            <w:r w:rsidRPr="00F40B4C">
              <w:rPr>
                <w:rFonts w:hAnsi="標楷體"/>
                <w:snapToGrid w:val="0"/>
                <w:color w:val="FF0000"/>
                <w:spacing w:val="0"/>
                <w:sz w:val="24"/>
                <w:szCs w:val="24"/>
                <w:u w:val="single"/>
              </w:rPr>
              <w:t>廢棄物輸出入過境轉口管理辦法</w:t>
            </w:r>
            <w:r w:rsidRPr="00F40B4C">
              <w:rPr>
                <w:rFonts w:hAnsi="標楷體" w:hint="eastAsia"/>
                <w:snapToGrid w:val="0"/>
                <w:color w:val="FF0000"/>
                <w:spacing w:val="0"/>
                <w:sz w:val="24"/>
                <w:szCs w:val="24"/>
                <w:u w:val="single"/>
              </w:rPr>
              <w:t>之規定</w:t>
            </w:r>
            <w:r w:rsidRPr="00F40B4C">
              <w:rPr>
                <w:rFonts w:hAnsi="標楷體"/>
                <w:snapToGrid w:val="0"/>
                <w:color w:val="FF0000"/>
                <w:spacing w:val="0"/>
                <w:sz w:val="24"/>
                <w:szCs w:val="24"/>
                <w:u w:val="single"/>
              </w:rPr>
              <w:t>，</w:t>
            </w:r>
            <w:r w:rsidRPr="00F40B4C">
              <w:rPr>
                <w:rFonts w:hAnsi="標楷體" w:hint="eastAsia"/>
                <w:snapToGrid w:val="0"/>
                <w:color w:val="FF0000"/>
                <w:spacing w:val="0"/>
                <w:sz w:val="24"/>
                <w:szCs w:val="24"/>
                <w:u w:val="single"/>
              </w:rPr>
              <w:t>不適用前二項規定</w:t>
            </w:r>
            <w:r w:rsidRPr="00F40B4C">
              <w:rPr>
                <w:rFonts w:hAnsi="標楷體"/>
                <w:snapToGrid w:val="0"/>
                <w:color w:val="FF0000"/>
                <w:spacing w:val="0"/>
                <w:sz w:val="24"/>
                <w:szCs w:val="24"/>
                <w:u w:val="single"/>
              </w:rPr>
              <w:t>。</w:t>
            </w:r>
          </w:p>
          <w:p w:rsidR="00F40B4C" w:rsidRPr="00F40B4C" w:rsidRDefault="00F40B4C" w:rsidP="00F40B4C">
            <w:pPr>
              <w:overflowPunct w:val="0"/>
              <w:autoSpaceDE w:val="0"/>
              <w:autoSpaceDN w:val="0"/>
              <w:snapToGrid w:val="0"/>
              <w:ind w:leftChars="71" w:left="227" w:firstLineChars="200" w:firstLine="480"/>
              <w:textDirection w:val="lrTbV"/>
              <w:rPr>
                <w:rFonts w:ascii="標楷體" w:hAnsi="標楷體"/>
                <w:snapToGrid w:val="0"/>
                <w:color w:val="FF0000"/>
                <w:spacing w:val="0"/>
                <w:sz w:val="24"/>
                <w:szCs w:val="24"/>
                <w:u w:val="single"/>
              </w:rPr>
            </w:pPr>
            <w:proofErr w:type="gramStart"/>
            <w:r w:rsidRPr="00F40B4C">
              <w:rPr>
                <w:rFonts w:hAnsi="標楷體" w:hint="eastAsia"/>
                <w:snapToGrid w:val="0"/>
                <w:color w:val="FF0000"/>
                <w:spacing w:val="0"/>
                <w:sz w:val="24"/>
                <w:szCs w:val="24"/>
                <w:u w:val="single"/>
              </w:rPr>
              <w:lastRenderedPageBreak/>
              <w:t>採</w:t>
            </w:r>
            <w:proofErr w:type="gramEnd"/>
            <w:r w:rsidRPr="00F40B4C">
              <w:rPr>
                <w:rFonts w:hAnsi="標楷體" w:hint="eastAsia"/>
                <w:snapToGrid w:val="0"/>
                <w:color w:val="FF0000"/>
                <w:spacing w:val="0"/>
                <w:sz w:val="24"/>
                <w:szCs w:val="24"/>
                <w:u w:val="single"/>
              </w:rPr>
              <w:t>離場處理之土壤或地下水污染整治場址，及廢棄毒性化學物質</w:t>
            </w:r>
            <w:r w:rsidR="00616BF7">
              <w:rPr>
                <w:rFonts w:hAnsi="標楷體" w:hint="eastAsia"/>
                <w:snapToGrid w:val="0"/>
                <w:color w:val="FF0000"/>
                <w:spacing w:val="0"/>
                <w:sz w:val="24"/>
                <w:szCs w:val="24"/>
                <w:u w:val="single"/>
              </w:rPr>
              <w:t>，其貯存方法</w:t>
            </w:r>
            <w:r w:rsidRPr="00F40B4C">
              <w:rPr>
                <w:rFonts w:hAnsi="標楷體" w:hint="eastAsia"/>
                <w:snapToGrid w:val="0"/>
                <w:color w:val="FF0000"/>
                <w:spacing w:val="0"/>
                <w:sz w:val="24"/>
                <w:szCs w:val="24"/>
                <w:u w:val="single"/>
              </w:rPr>
              <w:t>應分別依土壤及地下水污染整治法規定之計畫書及經核准之</w:t>
            </w:r>
            <w:r w:rsidRPr="00F40B4C">
              <w:rPr>
                <w:rFonts w:hAnsi="標楷體"/>
                <w:snapToGrid w:val="0"/>
                <w:color w:val="FF0000"/>
                <w:spacing w:val="0"/>
                <w:sz w:val="24"/>
                <w:szCs w:val="24"/>
                <w:u w:val="single"/>
              </w:rPr>
              <w:t>毒性化學物質廢棄聲明書</w:t>
            </w:r>
            <w:r w:rsidRPr="00F40B4C">
              <w:rPr>
                <w:rFonts w:hAnsi="標楷體" w:hint="eastAsia"/>
                <w:snapToGrid w:val="0"/>
                <w:color w:val="FF0000"/>
                <w:spacing w:val="0"/>
                <w:sz w:val="24"/>
                <w:szCs w:val="24"/>
                <w:u w:val="single"/>
              </w:rPr>
              <w:t>內容辦理，不適用本條第二項及第三項之規定。</w:t>
            </w:r>
          </w:p>
          <w:p w:rsidR="00F40B4C" w:rsidRPr="00F40B4C" w:rsidRDefault="00F40B4C" w:rsidP="00F40B4C">
            <w:pPr>
              <w:overflowPunct w:val="0"/>
              <w:autoSpaceDE w:val="0"/>
              <w:autoSpaceDN w:val="0"/>
              <w:snapToGrid w:val="0"/>
              <w:ind w:leftChars="71" w:left="227" w:firstLineChars="200" w:firstLine="480"/>
              <w:textDirection w:val="lrTbV"/>
              <w:rPr>
                <w:snapToGrid w:val="0"/>
                <w:color w:val="FF0000"/>
                <w:spacing w:val="0"/>
                <w:sz w:val="24"/>
                <w:szCs w:val="24"/>
                <w:u w:val="single"/>
              </w:rPr>
            </w:pP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snapToGrid w:val="0"/>
                <w:spacing w:val="0"/>
                <w:sz w:val="24"/>
                <w:szCs w:val="24"/>
              </w:rPr>
              <w:lastRenderedPageBreak/>
              <w:t>第</w:t>
            </w:r>
            <w:r w:rsidRPr="00F40B4C">
              <w:rPr>
                <w:rFonts w:hint="eastAsia"/>
                <w:snapToGrid w:val="0"/>
                <w:spacing w:val="0"/>
                <w:sz w:val="24"/>
                <w:szCs w:val="24"/>
              </w:rPr>
              <w:t>六</w:t>
            </w:r>
            <w:r w:rsidRPr="00F40B4C">
              <w:rPr>
                <w:snapToGrid w:val="0"/>
                <w:spacing w:val="0"/>
                <w:sz w:val="24"/>
                <w:szCs w:val="24"/>
              </w:rPr>
              <w:t>條</w:t>
            </w:r>
            <w:r w:rsidRPr="00F40B4C">
              <w:rPr>
                <w:snapToGrid w:val="0"/>
                <w:spacing w:val="0"/>
                <w:sz w:val="24"/>
                <w:szCs w:val="24"/>
              </w:rPr>
              <w:t xml:space="preserve">  </w:t>
            </w:r>
            <w:r w:rsidRPr="00F40B4C">
              <w:rPr>
                <w:snapToGrid w:val="0"/>
                <w:spacing w:val="0"/>
                <w:sz w:val="24"/>
                <w:szCs w:val="24"/>
              </w:rPr>
              <w:t>一般事業廢棄物之貯存方法，應符合下列規定：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一、應依事業廢棄物主要成分特性分類貯存。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w:t>
            </w:r>
            <w:r w:rsidRPr="00F40B4C">
              <w:rPr>
                <w:snapToGrid w:val="0"/>
                <w:spacing w:val="0"/>
                <w:sz w:val="24"/>
                <w:szCs w:val="24"/>
              </w:rPr>
              <w:t>、貯存地點、容器、設施應保持清潔完整，不得有廢棄物飛揚、逸散、滲出、污染地面或散發惡臭情事。</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w:t>
            </w:r>
            <w:r w:rsidRPr="00F40B4C">
              <w:rPr>
                <w:snapToGrid w:val="0"/>
                <w:spacing w:val="0"/>
                <w:sz w:val="24"/>
                <w:szCs w:val="24"/>
              </w:rPr>
              <w:t>、貯存容器、設施應與所存放之廢棄物具有相容性，不具相容性之廢棄物應分別貯存。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w:t>
            </w:r>
            <w:r w:rsidRPr="00F40B4C">
              <w:rPr>
                <w:snapToGrid w:val="0"/>
                <w:spacing w:val="0"/>
                <w:sz w:val="24"/>
                <w:szCs w:val="24"/>
              </w:rPr>
              <w:t>貯存地點、容器</w:t>
            </w:r>
            <w:r w:rsidRPr="00F40B4C">
              <w:rPr>
                <w:rFonts w:hint="eastAsia"/>
                <w:snapToGrid w:val="0"/>
                <w:spacing w:val="0"/>
                <w:sz w:val="24"/>
                <w:szCs w:val="24"/>
              </w:rPr>
              <w:t>及</w:t>
            </w:r>
            <w:r w:rsidRPr="00F40B4C">
              <w:rPr>
                <w:snapToGrid w:val="0"/>
                <w:spacing w:val="0"/>
                <w:sz w:val="24"/>
                <w:szCs w:val="24"/>
              </w:rPr>
              <w:t>設施</w:t>
            </w:r>
            <w:r w:rsidRPr="00F40B4C">
              <w:rPr>
                <w:rFonts w:hint="eastAsia"/>
                <w:snapToGrid w:val="0"/>
                <w:spacing w:val="0"/>
                <w:sz w:val="24"/>
                <w:szCs w:val="24"/>
              </w:rPr>
              <w:t>，</w:t>
            </w:r>
            <w:r w:rsidRPr="00F40B4C">
              <w:rPr>
                <w:snapToGrid w:val="0"/>
                <w:spacing w:val="0"/>
                <w:sz w:val="24"/>
                <w:szCs w:val="24"/>
              </w:rPr>
              <w:t>應於明顯處以中文標示廢棄物名稱。</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u w:val="single"/>
              </w:rPr>
            </w:pPr>
            <w:r w:rsidRPr="00F40B4C">
              <w:rPr>
                <w:rFonts w:hAnsi="新細明體" w:hint="eastAsia"/>
                <w:snapToGrid w:val="0"/>
                <w:spacing w:val="0"/>
                <w:sz w:val="24"/>
                <w:szCs w:val="24"/>
                <w:u w:val="single"/>
              </w:rPr>
              <w:t>中央主管機關得依事業別、特定種類之一般事業廢棄物及其數量與特性，公告其包裝標示、貯存期限及申請延長貯存期限申請方式。</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p>
        </w:tc>
        <w:tc>
          <w:tcPr>
            <w:tcW w:w="1666" w:type="pct"/>
          </w:tcPr>
          <w:p w:rsidR="00F40B4C" w:rsidRPr="00F40B4C" w:rsidRDefault="00F40B4C" w:rsidP="00F40B4C">
            <w:pPr>
              <w:overflowPunct w:val="0"/>
              <w:autoSpaceDE w:val="0"/>
              <w:autoSpaceDN w:val="0"/>
              <w:snapToGrid w:val="0"/>
              <w:ind w:left="480" w:hangingChars="200" w:hanging="480"/>
              <w:rPr>
                <w:snapToGrid w:val="0"/>
                <w:color w:val="000000"/>
                <w:spacing w:val="0"/>
                <w:sz w:val="24"/>
                <w:szCs w:val="24"/>
              </w:rPr>
            </w:pPr>
            <w:r w:rsidRPr="00F40B4C">
              <w:rPr>
                <w:rFonts w:hAnsi="標楷體" w:hint="eastAsia"/>
                <w:snapToGrid w:val="0"/>
                <w:color w:val="000000"/>
                <w:spacing w:val="0"/>
                <w:sz w:val="24"/>
                <w:szCs w:val="24"/>
              </w:rPr>
              <w:t>一、第一項第四款增訂須標示貯存機構名稱、廢棄物產源事業名稱、貯存日期及貯存數量，</w:t>
            </w:r>
            <w:proofErr w:type="gramStart"/>
            <w:r w:rsidRPr="00F40B4C">
              <w:rPr>
                <w:rFonts w:hAnsi="標楷體" w:hint="eastAsia"/>
                <w:snapToGrid w:val="0"/>
                <w:color w:val="000000"/>
                <w:spacing w:val="0"/>
                <w:sz w:val="24"/>
                <w:szCs w:val="24"/>
              </w:rPr>
              <w:t>俾強化產源及</w:t>
            </w:r>
            <w:proofErr w:type="gramEnd"/>
            <w:r w:rsidRPr="00F40B4C">
              <w:rPr>
                <w:rFonts w:hAnsi="標楷體" w:hint="eastAsia"/>
                <w:snapToGrid w:val="0"/>
                <w:color w:val="000000"/>
                <w:spacing w:val="0"/>
                <w:sz w:val="24"/>
                <w:szCs w:val="24"/>
              </w:rPr>
              <w:t>貯存機構之管理責任。</w:t>
            </w:r>
          </w:p>
          <w:p w:rsidR="00F40B4C" w:rsidRPr="00F40B4C" w:rsidRDefault="00F40B4C" w:rsidP="00F40B4C">
            <w:pPr>
              <w:overflowPunct w:val="0"/>
              <w:autoSpaceDE w:val="0"/>
              <w:autoSpaceDN w:val="0"/>
              <w:snapToGrid w:val="0"/>
              <w:ind w:left="480" w:hangingChars="200" w:hanging="480"/>
              <w:rPr>
                <w:snapToGrid w:val="0"/>
                <w:color w:val="000000"/>
                <w:spacing w:val="0"/>
                <w:sz w:val="24"/>
                <w:szCs w:val="24"/>
              </w:rPr>
            </w:pPr>
            <w:r w:rsidRPr="00F40B4C">
              <w:rPr>
                <w:rFonts w:hint="eastAsia"/>
                <w:snapToGrid w:val="0"/>
                <w:color w:val="000000"/>
                <w:spacing w:val="0"/>
                <w:sz w:val="24"/>
                <w:szCs w:val="24"/>
              </w:rPr>
              <w:t>二、現行條文第二項係屬「再授權」規定，違反大法官釋字五四三解釋，</w:t>
            </w:r>
            <w:proofErr w:type="gramStart"/>
            <w:r w:rsidRPr="00F40B4C">
              <w:rPr>
                <w:rFonts w:hint="eastAsia"/>
                <w:snapToGrid w:val="0"/>
                <w:color w:val="000000"/>
                <w:spacing w:val="0"/>
                <w:sz w:val="24"/>
                <w:szCs w:val="24"/>
              </w:rPr>
              <w:t>即母法</w:t>
            </w:r>
            <w:proofErr w:type="gramEnd"/>
            <w:r w:rsidRPr="00F40B4C">
              <w:rPr>
                <w:rFonts w:hint="eastAsia"/>
                <w:snapToGrid w:val="0"/>
                <w:color w:val="000000"/>
                <w:spacing w:val="0"/>
                <w:sz w:val="24"/>
                <w:szCs w:val="24"/>
              </w:rPr>
              <w:t>(</w:t>
            </w:r>
            <w:r w:rsidRPr="00F40B4C">
              <w:rPr>
                <w:rFonts w:hint="eastAsia"/>
                <w:snapToGrid w:val="0"/>
                <w:color w:val="000000"/>
                <w:spacing w:val="0"/>
                <w:sz w:val="24"/>
                <w:szCs w:val="24"/>
              </w:rPr>
              <w:t>廢棄物清理法</w:t>
            </w:r>
            <w:r w:rsidRPr="00F40B4C">
              <w:rPr>
                <w:rFonts w:hint="eastAsia"/>
                <w:snapToGrid w:val="0"/>
                <w:color w:val="000000"/>
                <w:spacing w:val="0"/>
                <w:sz w:val="24"/>
                <w:szCs w:val="24"/>
              </w:rPr>
              <w:t>)</w:t>
            </w:r>
            <w:r w:rsidRPr="00F40B4C">
              <w:rPr>
                <w:rFonts w:hint="eastAsia"/>
                <w:snapToGrid w:val="0"/>
                <w:color w:val="000000"/>
                <w:spacing w:val="0"/>
                <w:sz w:val="24"/>
                <w:szCs w:val="24"/>
              </w:rPr>
              <w:t>未規定子法</w:t>
            </w:r>
            <w:r w:rsidRPr="00F40B4C">
              <w:rPr>
                <w:rFonts w:hint="eastAsia"/>
                <w:snapToGrid w:val="0"/>
                <w:color w:val="000000"/>
                <w:spacing w:val="0"/>
                <w:sz w:val="24"/>
                <w:szCs w:val="24"/>
              </w:rPr>
              <w:t>(</w:t>
            </w:r>
            <w:r w:rsidRPr="00F40B4C">
              <w:rPr>
                <w:rFonts w:hint="eastAsia"/>
                <w:snapToGrid w:val="0"/>
                <w:color w:val="000000"/>
                <w:spacing w:val="0"/>
                <w:sz w:val="24"/>
                <w:szCs w:val="24"/>
              </w:rPr>
              <w:t>本標準</w:t>
            </w:r>
            <w:r w:rsidRPr="00F40B4C">
              <w:rPr>
                <w:rFonts w:hint="eastAsia"/>
                <w:snapToGrid w:val="0"/>
                <w:color w:val="000000"/>
                <w:spacing w:val="0"/>
                <w:sz w:val="24"/>
                <w:szCs w:val="24"/>
              </w:rPr>
              <w:t>)</w:t>
            </w:r>
            <w:r w:rsidRPr="00F40B4C">
              <w:rPr>
                <w:rFonts w:hint="eastAsia"/>
                <w:snapToGrid w:val="0"/>
                <w:color w:val="000000"/>
                <w:spacing w:val="0"/>
                <w:sz w:val="24"/>
                <w:szCs w:val="24"/>
              </w:rPr>
              <w:t>得再授權時，子法不得再為授權立法。</w:t>
            </w:r>
            <w:proofErr w:type="gramStart"/>
            <w:r w:rsidRPr="00F40B4C">
              <w:rPr>
                <w:rFonts w:hint="eastAsia"/>
                <w:snapToGrid w:val="0"/>
                <w:color w:val="000000"/>
                <w:spacing w:val="0"/>
                <w:sz w:val="24"/>
                <w:szCs w:val="24"/>
              </w:rPr>
              <w:t>爰</w:t>
            </w:r>
            <w:proofErr w:type="gramEnd"/>
            <w:r w:rsidRPr="00F40B4C">
              <w:rPr>
                <w:rFonts w:hint="eastAsia"/>
                <w:snapToGrid w:val="0"/>
                <w:color w:val="000000"/>
                <w:spacing w:val="0"/>
                <w:sz w:val="24"/>
                <w:szCs w:val="24"/>
              </w:rPr>
              <w:t>刪除現行條文第二項規定</w:t>
            </w:r>
            <w:r w:rsidRPr="00F40B4C">
              <w:rPr>
                <w:snapToGrid w:val="0"/>
                <w:color w:val="000000"/>
                <w:spacing w:val="0"/>
                <w:sz w:val="24"/>
                <w:szCs w:val="24"/>
              </w:rPr>
              <w:t>。</w:t>
            </w:r>
          </w:p>
          <w:p w:rsidR="00F40B4C" w:rsidRPr="00F40B4C" w:rsidRDefault="00F40B4C" w:rsidP="00F40B4C">
            <w:pPr>
              <w:overflowPunct w:val="0"/>
              <w:autoSpaceDE w:val="0"/>
              <w:autoSpaceDN w:val="0"/>
              <w:snapToGrid w:val="0"/>
              <w:ind w:left="480" w:hangingChars="200" w:hanging="480"/>
              <w:rPr>
                <w:snapToGrid w:val="0"/>
                <w:color w:val="000000"/>
                <w:spacing w:val="0"/>
                <w:sz w:val="24"/>
                <w:szCs w:val="24"/>
              </w:rPr>
            </w:pPr>
            <w:r w:rsidRPr="00F40B4C">
              <w:rPr>
                <w:rFonts w:hAnsi="標楷體" w:hint="eastAsia"/>
                <w:snapToGrid w:val="0"/>
                <w:color w:val="000000"/>
                <w:spacing w:val="0"/>
                <w:sz w:val="24"/>
                <w:szCs w:val="24"/>
              </w:rPr>
              <w:t>三、第二項明定以</w:t>
            </w:r>
            <w:proofErr w:type="gramStart"/>
            <w:r w:rsidRPr="00F40B4C">
              <w:rPr>
                <w:rFonts w:hAnsi="標楷體" w:hint="eastAsia"/>
                <w:snapToGrid w:val="0"/>
                <w:color w:val="000000"/>
                <w:spacing w:val="0"/>
                <w:sz w:val="24"/>
                <w:szCs w:val="24"/>
              </w:rPr>
              <w:t>廢清書辦理</w:t>
            </w:r>
            <w:proofErr w:type="gramEnd"/>
            <w:r w:rsidRPr="00F40B4C">
              <w:rPr>
                <w:rFonts w:hint="eastAsia"/>
                <w:snapToGrid w:val="0"/>
                <w:color w:val="000000"/>
                <w:spacing w:val="0"/>
                <w:sz w:val="24"/>
                <w:szCs w:val="24"/>
              </w:rPr>
              <w:t>一般事業廢棄物貯存或設施</w:t>
            </w:r>
            <w:r w:rsidRPr="00F40B4C">
              <w:rPr>
                <w:rFonts w:hAnsi="標楷體" w:hint="eastAsia"/>
                <w:snapToGrid w:val="0"/>
                <w:color w:val="000000"/>
                <w:spacing w:val="0"/>
                <w:sz w:val="24"/>
                <w:szCs w:val="24"/>
              </w:rPr>
              <w:t>變更</w:t>
            </w:r>
            <w:r w:rsidRPr="00F40B4C">
              <w:rPr>
                <w:rFonts w:hint="eastAsia"/>
                <w:snapToGrid w:val="0"/>
                <w:color w:val="000000"/>
                <w:spacing w:val="0"/>
                <w:sz w:val="24"/>
                <w:szCs w:val="24"/>
              </w:rPr>
              <w:t>，及</w:t>
            </w:r>
            <w:proofErr w:type="gramStart"/>
            <w:r w:rsidRPr="00F40B4C">
              <w:rPr>
                <w:rFonts w:hint="eastAsia"/>
                <w:snapToGrid w:val="0"/>
                <w:color w:val="000000"/>
                <w:spacing w:val="0"/>
                <w:sz w:val="24"/>
                <w:szCs w:val="24"/>
              </w:rPr>
              <w:t>廢清書送</w:t>
            </w:r>
            <w:proofErr w:type="gramEnd"/>
            <w:r w:rsidRPr="00F40B4C">
              <w:rPr>
                <w:rFonts w:hint="eastAsia"/>
                <w:snapToGrid w:val="0"/>
                <w:color w:val="000000"/>
                <w:spacing w:val="0"/>
                <w:sz w:val="24"/>
                <w:szCs w:val="24"/>
              </w:rPr>
              <w:t>審時機，以</w:t>
            </w:r>
            <w:proofErr w:type="gramStart"/>
            <w:r w:rsidRPr="00F40B4C">
              <w:rPr>
                <w:rFonts w:hint="eastAsia"/>
                <w:snapToGrid w:val="0"/>
                <w:color w:val="000000"/>
                <w:spacing w:val="0"/>
                <w:sz w:val="24"/>
                <w:szCs w:val="24"/>
              </w:rPr>
              <w:t>強化產源管理</w:t>
            </w:r>
            <w:proofErr w:type="gramEnd"/>
            <w:r w:rsidRPr="00F40B4C">
              <w:rPr>
                <w:rFonts w:hint="eastAsia"/>
                <w:snapToGrid w:val="0"/>
                <w:color w:val="000000"/>
                <w:spacing w:val="0"/>
                <w:sz w:val="24"/>
                <w:szCs w:val="24"/>
              </w:rPr>
              <w:t>責任。</w:t>
            </w:r>
          </w:p>
          <w:p w:rsidR="00F40B4C" w:rsidRPr="00F40B4C" w:rsidRDefault="00F40B4C" w:rsidP="00F40B4C">
            <w:pPr>
              <w:overflowPunct w:val="0"/>
              <w:autoSpaceDE w:val="0"/>
              <w:autoSpaceDN w:val="0"/>
              <w:snapToGrid w:val="0"/>
              <w:ind w:left="480" w:hangingChars="200" w:hanging="480"/>
              <w:rPr>
                <w:snapToGrid w:val="0"/>
                <w:color w:val="000000"/>
                <w:spacing w:val="0"/>
                <w:sz w:val="24"/>
                <w:szCs w:val="24"/>
              </w:rPr>
            </w:pPr>
            <w:r w:rsidRPr="00F40B4C">
              <w:rPr>
                <w:rFonts w:hint="eastAsia"/>
                <w:snapToGrid w:val="0"/>
                <w:color w:val="000000"/>
                <w:spacing w:val="0"/>
                <w:sz w:val="24"/>
                <w:szCs w:val="24"/>
              </w:rPr>
              <w:t>四、第三項增訂主管機關命事業重提</w:t>
            </w:r>
            <w:proofErr w:type="gramStart"/>
            <w:r w:rsidRPr="00F40B4C">
              <w:rPr>
                <w:rFonts w:hint="eastAsia"/>
                <w:snapToGrid w:val="0"/>
                <w:color w:val="000000"/>
                <w:spacing w:val="0"/>
                <w:sz w:val="24"/>
                <w:szCs w:val="24"/>
              </w:rPr>
              <w:t>廢清書之</w:t>
            </w:r>
            <w:proofErr w:type="gramEnd"/>
            <w:r w:rsidRPr="00F40B4C">
              <w:rPr>
                <w:rFonts w:hint="eastAsia"/>
                <w:snapToGrid w:val="0"/>
                <w:color w:val="000000"/>
                <w:spacing w:val="0"/>
                <w:sz w:val="24"/>
                <w:szCs w:val="24"/>
              </w:rPr>
              <w:t>時機。</w:t>
            </w:r>
          </w:p>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int="eastAsia"/>
                <w:snapToGrid w:val="0"/>
                <w:color w:val="000000"/>
                <w:spacing w:val="0"/>
                <w:sz w:val="24"/>
                <w:szCs w:val="24"/>
              </w:rPr>
              <w:t>五、</w:t>
            </w:r>
            <w:r w:rsidRPr="00F40B4C">
              <w:rPr>
                <w:rFonts w:hAnsi="標楷體" w:hint="eastAsia"/>
                <w:snapToGrid w:val="0"/>
                <w:color w:val="000000"/>
                <w:spacing w:val="0"/>
                <w:sz w:val="24"/>
                <w:szCs w:val="24"/>
              </w:rPr>
              <w:t>第四項增訂事業廢棄物於清除或輸出入過程有貯存行為者，</w:t>
            </w:r>
            <w:r w:rsidRPr="00F40B4C">
              <w:rPr>
                <w:rFonts w:hAnsi="標楷體"/>
                <w:color w:val="000000"/>
                <w:spacing w:val="0"/>
                <w:sz w:val="24"/>
                <w:szCs w:val="24"/>
              </w:rPr>
              <w:t>應</w:t>
            </w:r>
            <w:r w:rsidRPr="00F40B4C">
              <w:rPr>
                <w:rFonts w:hAnsi="標楷體" w:hint="eastAsia"/>
                <w:color w:val="000000"/>
                <w:spacing w:val="0"/>
                <w:sz w:val="24"/>
                <w:szCs w:val="24"/>
              </w:rPr>
              <w:t>分別依</w:t>
            </w:r>
            <w:r w:rsidRPr="00F40B4C">
              <w:rPr>
                <w:rFonts w:hAnsi="標楷體"/>
                <w:color w:val="000000"/>
                <w:spacing w:val="0"/>
                <w:sz w:val="24"/>
                <w:szCs w:val="24"/>
              </w:rPr>
              <w:t>公民營廢棄物清除處理機構許可管理辦法</w:t>
            </w:r>
            <w:r w:rsidRPr="00F40B4C">
              <w:rPr>
                <w:rFonts w:hAnsi="標楷體" w:hint="eastAsia"/>
                <w:color w:val="000000"/>
                <w:spacing w:val="0"/>
                <w:sz w:val="24"/>
                <w:szCs w:val="24"/>
              </w:rPr>
              <w:t>及</w:t>
            </w:r>
            <w:r w:rsidRPr="00F40B4C">
              <w:rPr>
                <w:rFonts w:hAnsi="標楷體"/>
                <w:color w:val="000000"/>
                <w:spacing w:val="0"/>
                <w:sz w:val="24"/>
                <w:szCs w:val="24"/>
              </w:rPr>
              <w:t>廢棄物輸出入過境轉口管理辦法</w:t>
            </w:r>
            <w:r w:rsidRPr="00F40B4C">
              <w:rPr>
                <w:rFonts w:hAnsi="標楷體" w:hint="eastAsia"/>
                <w:color w:val="000000"/>
                <w:spacing w:val="0"/>
                <w:sz w:val="24"/>
                <w:szCs w:val="24"/>
              </w:rPr>
              <w:t>辦理</w:t>
            </w:r>
            <w:r w:rsidRPr="00F40B4C">
              <w:rPr>
                <w:rFonts w:hAnsi="標楷體" w:hint="eastAsia"/>
                <w:snapToGrid w:val="0"/>
                <w:color w:val="000000"/>
                <w:spacing w:val="0"/>
                <w:sz w:val="24"/>
                <w:szCs w:val="24"/>
              </w:rPr>
              <w:t>。</w:t>
            </w:r>
          </w:p>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int="eastAsia"/>
                <w:snapToGrid w:val="0"/>
                <w:color w:val="000000"/>
                <w:spacing w:val="0"/>
                <w:sz w:val="24"/>
                <w:szCs w:val="24"/>
              </w:rPr>
              <w:t>六、</w:t>
            </w:r>
            <w:r w:rsidRPr="00F40B4C">
              <w:rPr>
                <w:rFonts w:hAnsi="標楷體" w:hint="eastAsia"/>
                <w:snapToGrid w:val="0"/>
                <w:color w:val="000000"/>
                <w:spacing w:val="0"/>
                <w:sz w:val="24"/>
                <w:szCs w:val="24"/>
              </w:rPr>
              <w:t>第五項增訂</w:t>
            </w:r>
            <w:proofErr w:type="gramStart"/>
            <w:r w:rsidRPr="00F40B4C">
              <w:rPr>
                <w:rFonts w:hAnsi="標楷體" w:hint="eastAsia"/>
                <w:color w:val="000000"/>
                <w:spacing w:val="0"/>
                <w:sz w:val="24"/>
                <w:szCs w:val="24"/>
              </w:rPr>
              <w:t>採</w:t>
            </w:r>
            <w:proofErr w:type="gramEnd"/>
            <w:r w:rsidRPr="00F40B4C">
              <w:rPr>
                <w:rFonts w:hAnsi="標楷體" w:hint="eastAsia"/>
                <w:color w:val="000000"/>
                <w:spacing w:val="0"/>
                <w:sz w:val="24"/>
                <w:szCs w:val="24"/>
              </w:rPr>
              <w:t>離場處理之土壤或地下水污染整治場址，及廢棄毒性化學物質應分別依土壤及地下水污染整治法規定之計畫書及經核准之</w:t>
            </w:r>
            <w:r w:rsidRPr="00F40B4C">
              <w:rPr>
                <w:rFonts w:hAnsi="標楷體"/>
                <w:color w:val="000000"/>
                <w:spacing w:val="0"/>
                <w:sz w:val="24"/>
                <w:szCs w:val="24"/>
              </w:rPr>
              <w:t>毒性化學物質廢棄聲明書</w:t>
            </w:r>
            <w:r w:rsidRPr="00F40B4C">
              <w:rPr>
                <w:rFonts w:hAnsi="標楷體" w:hint="eastAsia"/>
                <w:color w:val="000000"/>
                <w:spacing w:val="0"/>
                <w:sz w:val="24"/>
                <w:szCs w:val="24"/>
              </w:rPr>
              <w:t>內容辦理，</w:t>
            </w:r>
            <w:proofErr w:type="gramStart"/>
            <w:r w:rsidRPr="00F40B4C">
              <w:rPr>
                <w:rFonts w:hAnsi="標楷體" w:hint="eastAsia"/>
                <w:color w:val="000000"/>
                <w:spacing w:val="0"/>
                <w:sz w:val="24"/>
                <w:szCs w:val="24"/>
              </w:rPr>
              <w:t>爰</w:t>
            </w:r>
            <w:proofErr w:type="gramEnd"/>
            <w:r w:rsidRPr="00F40B4C">
              <w:rPr>
                <w:rFonts w:hAnsi="標楷體" w:hint="eastAsia"/>
                <w:color w:val="000000"/>
                <w:spacing w:val="0"/>
                <w:sz w:val="24"/>
                <w:szCs w:val="24"/>
              </w:rPr>
              <w:t>排除本條第二項及第三項之適用。</w:t>
            </w:r>
          </w:p>
          <w:p w:rsidR="00F40B4C" w:rsidRPr="00F40B4C" w:rsidRDefault="00F40B4C" w:rsidP="00F40B4C">
            <w:pPr>
              <w:overflowPunct w:val="0"/>
              <w:autoSpaceDE w:val="0"/>
              <w:autoSpaceDN w:val="0"/>
              <w:snapToGrid w:val="0"/>
              <w:ind w:leftChars="-75" w:left="406" w:hanging="646"/>
              <w:textDirection w:val="lrTbV"/>
              <w:rPr>
                <w:snapToGrid w:val="0"/>
                <w:color w:val="00000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第七條　有害事業廢棄物之貯存方法，除醫療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廢棄物之廢尖銳器具及感染性廢棄物外，應符合下列規定：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一、應依有害事業廢棄物認定方式或危害特性分類貯存。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二、應以固定包裝材料或容器密封盛裝，置於貯存設施內，分類編號，並標示產生廢棄物之事業名稱、貯存日期、數量、成分及區別有害事業廢棄物特性之標誌。</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三、貯存容器或設施應與有害事業廢棄物具有相容性，必要時應使用內襯材料或其他保護措施，以減低腐蝕、剝蝕等影響。</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四、貯存容器或包裝材料應保持良好情況，其有嚴重生鏽、損壞或洩漏之虞，應即更換。</w:t>
            </w:r>
          </w:p>
          <w:p w:rsidR="00F40B4C" w:rsidRPr="00F40B4C" w:rsidRDefault="00F40B4C" w:rsidP="00F40B4C">
            <w:pPr>
              <w:overflowPunct w:val="0"/>
              <w:autoSpaceDE w:val="0"/>
              <w:autoSpaceDN w:val="0"/>
              <w:snapToGrid w:val="0"/>
              <w:ind w:left="228" w:firstLineChars="200" w:firstLine="480"/>
              <w:textDirection w:val="lrTbV"/>
              <w:rPr>
                <w:snapToGrid w:val="0"/>
                <w:spacing w:val="0"/>
                <w:sz w:val="24"/>
                <w:szCs w:val="24"/>
              </w:rPr>
            </w:pPr>
            <w:r w:rsidRPr="00F40B4C">
              <w:rPr>
                <w:rFonts w:hint="eastAsia"/>
                <w:snapToGrid w:val="0"/>
                <w:spacing w:val="0"/>
                <w:sz w:val="24"/>
                <w:szCs w:val="24"/>
              </w:rPr>
              <w:t>貯存以一年為限，其須延長者，應於期限屆滿二個月前向貯存設施所在地之地方主管機關申請延長，並以一次為限，且不得超過一年。</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lastRenderedPageBreak/>
              <w:t>有害事業廢棄物因</w:t>
            </w:r>
            <w:r w:rsidRPr="00F40B4C">
              <w:rPr>
                <w:rFonts w:ascii="標楷體" w:hAnsi="標楷體"/>
                <w:snapToGrid w:val="0"/>
                <w:spacing w:val="0"/>
                <w:sz w:val="24"/>
                <w:szCs w:val="24"/>
              </w:rPr>
              <w:t>事業無法自行處理</w:t>
            </w:r>
            <w:r w:rsidRPr="00F40B4C">
              <w:rPr>
                <w:rFonts w:ascii="標楷體" w:hAnsi="標楷體" w:hint="eastAsia"/>
                <w:snapToGrid w:val="0"/>
                <w:color w:val="000000"/>
                <w:spacing w:val="0"/>
                <w:sz w:val="24"/>
                <w:szCs w:val="24"/>
              </w:rPr>
              <w:t>、</w:t>
            </w:r>
            <w:r w:rsidRPr="00F40B4C">
              <w:rPr>
                <w:rFonts w:ascii="標楷體" w:hAnsi="標楷體" w:hint="eastAsia"/>
                <w:snapToGrid w:val="0"/>
                <w:spacing w:val="0"/>
                <w:sz w:val="24"/>
                <w:szCs w:val="24"/>
              </w:rPr>
              <w:t>國內</w:t>
            </w:r>
            <w:r w:rsidRPr="00F40B4C">
              <w:rPr>
                <w:rFonts w:ascii="標楷體" w:hAnsi="標楷體"/>
                <w:snapToGrid w:val="0"/>
                <w:spacing w:val="0"/>
                <w:sz w:val="24"/>
                <w:szCs w:val="24"/>
              </w:rPr>
              <w:t>無處理機構可</w:t>
            </w:r>
            <w:r w:rsidRPr="00F40B4C">
              <w:rPr>
                <w:rFonts w:ascii="標楷體" w:hAnsi="標楷體" w:hint="eastAsia"/>
                <w:snapToGrid w:val="0"/>
                <w:spacing w:val="0"/>
                <w:sz w:val="24"/>
                <w:szCs w:val="24"/>
              </w:rPr>
              <w:t>供</w:t>
            </w:r>
            <w:r w:rsidRPr="00F40B4C">
              <w:rPr>
                <w:rFonts w:ascii="標楷體" w:hAnsi="標楷體"/>
                <w:snapToGrid w:val="0"/>
                <w:spacing w:val="0"/>
                <w:sz w:val="24"/>
                <w:szCs w:val="24"/>
              </w:rPr>
              <w:t>委託處理</w:t>
            </w:r>
            <w:r w:rsidRPr="00F40B4C">
              <w:rPr>
                <w:rFonts w:hint="eastAsia"/>
                <w:snapToGrid w:val="0"/>
                <w:color w:val="FF0000"/>
                <w:spacing w:val="0"/>
                <w:sz w:val="24"/>
                <w:szCs w:val="24"/>
                <w:u w:val="single"/>
              </w:rPr>
              <w:t>，</w:t>
            </w:r>
            <w:r w:rsidR="0076060F" w:rsidRPr="0076060F">
              <w:rPr>
                <w:rFonts w:hint="eastAsia"/>
                <w:snapToGrid w:val="0"/>
                <w:color w:val="FF0000"/>
                <w:spacing w:val="0"/>
                <w:sz w:val="24"/>
                <w:szCs w:val="24"/>
                <w:u w:val="single"/>
              </w:rPr>
              <w:t>致無法於期限內處理</w:t>
            </w:r>
            <w:r w:rsidRPr="0076060F">
              <w:rPr>
                <w:rFonts w:ascii="標楷體" w:hAnsi="標楷體" w:hint="eastAsia"/>
                <w:snapToGrid w:val="0"/>
                <w:color w:val="FF0000"/>
                <w:spacing w:val="0"/>
                <w:sz w:val="24"/>
                <w:szCs w:val="24"/>
                <w:u w:val="single"/>
              </w:rPr>
              <w:t>或其他特殊情形</w:t>
            </w:r>
            <w:r w:rsidR="0076060F" w:rsidRPr="0076060F">
              <w:rPr>
                <w:rFonts w:hint="eastAsia"/>
                <w:snapToGrid w:val="0"/>
                <w:spacing w:val="0"/>
                <w:sz w:val="24"/>
                <w:szCs w:val="24"/>
                <w:u w:val="single"/>
              </w:rPr>
              <w:t>者</w:t>
            </w:r>
            <w:r w:rsidRPr="0076060F">
              <w:rPr>
                <w:rFonts w:ascii="標楷體" w:hAnsi="標楷體" w:hint="eastAsia"/>
                <w:snapToGrid w:val="0"/>
                <w:spacing w:val="0"/>
                <w:sz w:val="24"/>
                <w:szCs w:val="24"/>
                <w:u w:val="single"/>
              </w:rPr>
              <w:t>，</w:t>
            </w:r>
            <w:r w:rsidRPr="00F40B4C">
              <w:rPr>
                <w:rFonts w:hint="eastAsia"/>
                <w:snapToGrid w:val="0"/>
                <w:spacing w:val="0"/>
                <w:sz w:val="24"/>
                <w:szCs w:val="24"/>
              </w:rPr>
              <w:t>事業得</w:t>
            </w:r>
            <w:r w:rsidRPr="00F40B4C">
              <w:rPr>
                <w:rFonts w:hint="eastAsia"/>
                <w:snapToGrid w:val="0"/>
                <w:color w:val="FF0000"/>
                <w:spacing w:val="0"/>
                <w:sz w:val="24"/>
                <w:szCs w:val="24"/>
                <w:u w:val="single"/>
              </w:rPr>
              <w:t>依下列規定</w:t>
            </w:r>
            <w:r w:rsidRPr="00F40B4C">
              <w:rPr>
                <w:rFonts w:hint="eastAsia"/>
                <w:snapToGrid w:val="0"/>
                <w:spacing w:val="0"/>
                <w:sz w:val="24"/>
                <w:szCs w:val="24"/>
              </w:rPr>
              <w:t>檢具貯存計畫書送</w:t>
            </w:r>
            <w:r w:rsidRPr="00F40B4C">
              <w:rPr>
                <w:rFonts w:hAnsi="標楷體" w:hint="eastAsia"/>
                <w:snapToGrid w:val="0"/>
                <w:color w:val="FF0000"/>
                <w:spacing w:val="0"/>
                <w:sz w:val="24"/>
                <w:szCs w:val="24"/>
                <w:u w:val="single"/>
              </w:rPr>
              <w:t>地方</w:t>
            </w:r>
            <w:r w:rsidRPr="00F40B4C">
              <w:rPr>
                <w:rFonts w:hAnsi="標楷體"/>
                <w:snapToGrid w:val="0"/>
                <w:color w:val="FF0000"/>
                <w:spacing w:val="0"/>
                <w:sz w:val="24"/>
                <w:szCs w:val="24"/>
                <w:u w:val="single"/>
              </w:rPr>
              <w:t>主管機關</w:t>
            </w:r>
            <w:r w:rsidRPr="00F40B4C">
              <w:rPr>
                <w:rFonts w:hint="eastAsia"/>
                <w:snapToGrid w:val="0"/>
                <w:spacing w:val="0"/>
                <w:sz w:val="24"/>
                <w:szCs w:val="24"/>
              </w:rPr>
              <w:t>審查，</w:t>
            </w:r>
            <w:r w:rsidRPr="00F40B4C">
              <w:rPr>
                <w:rFonts w:hint="eastAsia"/>
                <w:snapToGrid w:val="0"/>
                <w:color w:val="FF0000"/>
                <w:spacing w:val="0"/>
                <w:sz w:val="24"/>
                <w:szCs w:val="24"/>
                <w:u w:val="single"/>
              </w:rPr>
              <w:t>並</w:t>
            </w:r>
            <w:r w:rsidRPr="00F40B4C">
              <w:rPr>
                <w:rFonts w:hint="eastAsia"/>
                <w:snapToGrid w:val="0"/>
                <w:spacing w:val="0"/>
                <w:sz w:val="24"/>
                <w:szCs w:val="24"/>
              </w:rPr>
              <w:t>經中央</w:t>
            </w:r>
            <w:r w:rsidRPr="00F40B4C">
              <w:rPr>
                <w:rFonts w:hint="eastAsia"/>
                <w:snapToGrid w:val="0"/>
                <w:color w:val="FF0000"/>
                <w:spacing w:val="0"/>
                <w:sz w:val="24"/>
                <w:szCs w:val="24"/>
                <w:u w:val="single"/>
              </w:rPr>
              <w:t>目的</w:t>
            </w:r>
            <w:r w:rsidRPr="00F40B4C">
              <w:rPr>
                <w:rFonts w:hint="eastAsia"/>
                <w:snapToGrid w:val="0"/>
                <w:spacing w:val="0"/>
                <w:sz w:val="24"/>
                <w:szCs w:val="24"/>
              </w:rPr>
              <w:t>事業主管機關同意後，延長其貯存期限。</w:t>
            </w:r>
          </w:p>
          <w:p w:rsidR="00F40B4C" w:rsidRPr="00F40B4C" w:rsidRDefault="00F40B4C" w:rsidP="00F40B4C">
            <w:pPr>
              <w:overflowPunct w:val="0"/>
              <w:autoSpaceDE w:val="0"/>
              <w:autoSpaceDN w:val="0"/>
              <w:snapToGrid w:val="0"/>
              <w:ind w:leftChars="76" w:left="723" w:hangingChars="200" w:hanging="480"/>
              <w:rPr>
                <w:snapToGrid w:val="0"/>
                <w:color w:val="FF0000"/>
                <w:spacing w:val="0"/>
                <w:sz w:val="24"/>
                <w:szCs w:val="24"/>
                <w:u w:val="single"/>
              </w:rPr>
            </w:pPr>
            <w:r w:rsidRPr="00F40B4C">
              <w:rPr>
                <w:rFonts w:hAnsi="標楷體" w:hint="eastAsia"/>
                <w:snapToGrid w:val="0"/>
                <w:color w:val="FF0000"/>
                <w:spacing w:val="0"/>
                <w:sz w:val="24"/>
                <w:szCs w:val="24"/>
                <w:u w:val="single"/>
              </w:rPr>
              <w:t>一、</w:t>
            </w:r>
            <w:r w:rsidRPr="00F40B4C">
              <w:rPr>
                <w:rFonts w:hint="eastAsia"/>
                <w:snapToGrid w:val="0"/>
                <w:color w:val="FF0000"/>
                <w:spacing w:val="0"/>
                <w:sz w:val="24"/>
                <w:szCs w:val="24"/>
                <w:u w:val="single"/>
              </w:rPr>
              <w:t>貯存計畫書</w:t>
            </w:r>
            <w:r w:rsidRPr="00F40B4C">
              <w:rPr>
                <w:snapToGrid w:val="0"/>
                <w:color w:val="FF0000"/>
                <w:spacing w:val="0"/>
                <w:sz w:val="24"/>
                <w:szCs w:val="24"/>
                <w:u w:val="single"/>
              </w:rPr>
              <w:t>內容應包括：</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proofErr w:type="gramStart"/>
            <w:r w:rsidRPr="00F40B4C">
              <w:rPr>
                <w:rFonts w:hint="eastAsia"/>
                <w:snapToGrid w:val="0"/>
                <w:color w:val="FF0000"/>
                <w:spacing w:val="0"/>
                <w:sz w:val="24"/>
                <w:szCs w:val="24"/>
                <w:u w:val="single"/>
              </w:rPr>
              <w:t>一</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事業基本資料。</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二</w:t>
            </w:r>
            <w:r w:rsidRPr="00F40B4C">
              <w:rPr>
                <w:rFonts w:hint="eastAsia"/>
                <w:snapToGrid w:val="0"/>
                <w:color w:val="FF0000"/>
                <w:spacing w:val="0"/>
                <w:sz w:val="24"/>
                <w:szCs w:val="24"/>
                <w:u w:val="single"/>
              </w:rPr>
              <w:t>)</w:t>
            </w:r>
            <w:r w:rsidRPr="00F40B4C">
              <w:rPr>
                <w:snapToGrid w:val="0"/>
                <w:color w:val="FF0000"/>
                <w:spacing w:val="0"/>
                <w:sz w:val="24"/>
                <w:szCs w:val="24"/>
                <w:u w:val="single"/>
              </w:rPr>
              <w:t>廢棄物性質及現況</w:t>
            </w:r>
            <w:r w:rsidRPr="00F40B4C">
              <w:rPr>
                <w:rFonts w:hint="eastAsia"/>
                <w:snapToGrid w:val="0"/>
                <w:color w:val="FF0000"/>
                <w:spacing w:val="0"/>
                <w:sz w:val="24"/>
                <w:szCs w:val="24"/>
                <w:u w:val="single"/>
              </w:rPr>
              <w:t>分析。</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三</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貯存場所及廠區配置。貯存場所之出入口，應裝設閉路電視錄影監視系統</w:t>
            </w:r>
            <w:r w:rsidRPr="00F40B4C">
              <w:rPr>
                <w:rFonts w:hint="eastAsia"/>
                <w:snapToGrid w:val="0"/>
                <w:color w:val="FF0000"/>
                <w:spacing w:val="0"/>
                <w:sz w:val="24"/>
                <w:szCs w:val="24"/>
                <w:u w:val="single"/>
              </w:rPr>
              <w:t>(CCTV)</w:t>
            </w:r>
            <w:r w:rsidRPr="00F40B4C">
              <w:rPr>
                <w:rFonts w:hint="eastAsia"/>
                <w:snapToGrid w:val="0"/>
                <w:color w:val="FF0000"/>
                <w:spacing w:val="0"/>
                <w:sz w:val="24"/>
                <w:szCs w:val="24"/>
                <w:u w:val="single"/>
              </w:rPr>
              <w:t>，攝錄之影像資料應保存一年，以供備查。</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四</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貯存設施之貯存能力。</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五</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分年處理目標。應依國內處理設施設置情形規劃至貯存量完全處理之日止，並應逐年增加處理量及去化貯存量。</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六</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廢棄物管理計畫。至少應包括各貯存場所於廢棄物進出時，應逐次記錄，以供備查。</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七</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污染防制措施計畫及管理。</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八</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廢棄物減量及再利用之措施。</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九</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緊急應變處置計畫。</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lastRenderedPageBreak/>
              <w:t>(</w:t>
            </w:r>
            <w:r w:rsidRPr="00F40B4C">
              <w:rPr>
                <w:rFonts w:hint="eastAsia"/>
                <w:snapToGrid w:val="0"/>
                <w:color w:val="FF0000"/>
                <w:spacing w:val="0"/>
                <w:sz w:val="24"/>
                <w:szCs w:val="24"/>
                <w:u w:val="single"/>
              </w:rPr>
              <w:t>十</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自律切結書</w:t>
            </w:r>
          </w:p>
          <w:p w:rsidR="00F40B4C" w:rsidRPr="00F40B4C" w:rsidRDefault="00F40B4C" w:rsidP="00F40B4C">
            <w:pPr>
              <w:widowControl/>
              <w:kinsoku w:val="0"/>
              <w:snapToGrid w:val="0"/>
              <w:ind w:leftChars="176" w:left="1247" w:hangingChars="285" w:hanging="684"/>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十一</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其它經地方主管機關或中央目的事業主管機關指定之文件或證明。</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二、事業應於每年十二月三十一日前，檢具前項第一款</w:t>
            </w:r>
            <w:proofErr w:type="gramStart"/>
            <w:r w:rsidRPr="00F40B4C">
              <w:rPr>
                <w:rFonts w:hint="eastAsia"/>
                <w:snapToGrid w:val="0"/>
                <w:color w:val="FF0000"/>
                <w:spacing w:val="0"/>
                <w:sz w:val="24"/>
                <w:szCs w:val="24"/>
                <w:u w:val="single"/>
              </w:rPr>
              <w:t>第五目分年</w:t>
            </w:r>
            <w:proofErr w:type="gramEnd"/>
            <w:r w:rsidRPr="00F40B4C">
              <w:rPr>
                <w:rFonts w:hint="eastAsia"/>
                <w:snapToGrid w:val="0"/>
                <w:color w:val="FF0000"/>
                <w:spacing w:val="0"/>
                <w:sz w:val="24"/>
                <w:szCs w:val="24"/>
                <w:u w:val="single"/>
              </w:rPr>
              <w:t>處理目標達成情形，送地方主管機關備查，並副知中央目的事業主管機關。</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三、經審查同意有害事業廢棄物延長貯存計畫書之分年處理目標有變更者，應於變更前提報變更計畫，經地方主管機關初審並轉中央目的事業主管機關</w:t>
            </w:r>
            <w:proofErr w:type="gramStart"/>
            <w:r w:rsidRPr="00F40B4C">
              <w:rPr>
                <w:rFonts w:hint="eastAsia"/>
                <w:snapToGrid w:val="0"/>
                <w:color w:val="FF0000"/>
                <w:spacing w:val="0"/>
                <w:sz w:val="24"/>
                <w:szCs w:val="24"/>
                <w:u w:val="single"/>
              </w:rPr>
              <w:t>複</w:t>
            </w:r>
            <w:proofErr w:type="gramEnd"/>
            <w:r w:rsidRPr="00F40B4C">
              <w:rPr>
                <w:rFonts w:hint="eastAsia"/>
                <w:snapToGrid w:val="0"/>
                <w:color w:val="FF0000"/>
                <w:spacing w:val="0"/>
                <w:sz w:val="24"/>
                <w:szCs w:val="24"/>
                <w:u w:val="single"/>
              </w:rPr>
              <w:t>審同意後始得變更。</w:t>
            </w:r>
          </w:p>
          <w:p w:rsidR="00F40B4C" w:rsidRPr="00F40B4C" w:rsidRDefault="00F40B4C" w:rsidP="00F40B4C">
            <w:pPr>
              <w:overflowPunct w:val="0"/>
              <w:autoSpaceDE w:val="0"/>
              <w:autoSpaceDN w:val="0"/>
              <w:snapToGrid w:val="0"/>
              <w:ind w:leftChars="76" w:left="723" w:hangingChars="200" w:hanging="480"/>
              <w:rPr>
                <w:snapToGrid w:val="0"/>
                <w:color w:val="FF0000"/>
                <w:spacing w:val="0"/>
                <w:sz w:val="24"/>
                <w:szCs w:val="24"/>
                <w:u w:val="single"/>
              </w:rPr>
            </w:pPr>
            <w:r w:rsidRPr="00F40B4C">
              <w:rPr>
                <w:rFonts w:hint="eastAsia"/>
                <w:snapToGrid w:val="0"/>
                <w:color w:val="FF0000"/>
                <w:spacing w:val="0"/>
                <w:sz w:val="24"/>
                <w:szCs w:val="24"/>
                <w:u w:val="single"/>
              </w:rPr>
              <w:t>四、</w:t>
            </w:r>
            <w:r w:rsidRPr="00F40B4C">
              <w:rPr>
                <w:snapToGrid w:val="0"/>
                <w:color w:val="FF0000"/>
                <w:spacing w:val="0"/>
                <w:sz w:val="24"/>
                <w:szCs w:val="24"/>
                <w:u w:val="single"/>
              </w:rPr>
              <w:t>有下列情</w:t>
            </w:r>
            <w:r w:rsidRPr="00F40B4C">
              <w:rPr>
                <w:rFonts w:hint="eastAsia"/>
                <w:snapToGrid w:val="0"/>
                <w:color w:val="FF0000"/>
                <w:spacing w:val="0"/>
                <w:sz w:val="24"/>
                <w:szCs w:val="24"/>
                <w:u w:val="single"/>
              </w:rPr>
              <w:t>形</w:t>
            </w:r>
            <w:r w:rsidRPr="00F40B4C">
              <w:rPr>
                <w:snapToGrid w:val="0"/>
                <w:color w:val="FF0000"/>
                <w:spacing w:val="0"/>
                <w:sz w:val="24"/>
                <w:szCs w:val="24"/>
                <w:u w:val="single"/>
              </w:rPr>
              <w:t>之一，</w:t>
            </w:r>
            <w:r w:rsidRPr="00F40B4C">
              <w:rPr>
                <w:rFonts w:hint="eastAsia"/>
                <w:snapToGrid w:val="0"/>
                <w:color w:val="FF0000"/>
                <w:spacing w:val="0"/>
                <w:sz w:val="24"/>
                <w:szCs w:val="24"/>
                <w:u w:val="single"/>
              </w:rPr>
              <w:t>主管機關</w:t>
            </w:r>
            <w:r w:rsidRPr="00F40B4C">
              <w:rPr>
                <w:snapToGrid w:val="0"/>
                <w:color w:val="FF0000"/>
                <w:spacing w:val="0"/>
                <w:sz w:val="24"/>
                <w:szCs w:val="24"/>
                <w:u w:val="single"/>
              </w:rPr>
              <w:t>得廢止</w:t>
            </w:r>
            <w:r w:rsidRPr="00F40B4C">
              <w:rPr>
                <w:rFonts w:hint="eastAsia"/>
                <w:snapToGrid w:val="0"/>
                <w:color w:val="FF0000"/>
                <w:spacing w:val="0"/>
                <w:sz w:val="24"/>
                <w:szCs w:val="24"/>
                <w:u w:val="single"/>
              </w:rPr>
              <w:t>其延長貯存同意，並依違反本標準規定處分</w:t>
            </w:r>
            <w:r w:rsidRPr="00F40B4C">
              <w:rPr>
                <w:snapToGrid w:val="0"/>
                <w:color w:val="FF0000"/>
                <w:spacing w:val="0"/>
                <w:sz w:val="24"/>
                <w:szCs w:val="24"/>
                <w:u w:val="single"/>
              </w:rPr>
              <w:t>：</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proofErr w:type="gramStart"/>
            <w:r w:rsidRPr="00F40B4C">
              <w:rPr>
                <w:rFonts w:hint="eastAsia"/>
                <w:snapToGrid w:val="0"/>
                <w:color w:val="FF0000"/>
                <w:spacing w:val="0"/>
                <w:sz w:val="24"/>
                <w:szCs w:val="24"/>
                <w:u w:val="single"/>
              </w:rPr>
              <w:t>一</w:t>
            </w:r>
            <w:proofErr w:type="gramEnd"/>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未達成主管機關同意之分年處理目標</w:t>
            </w:r>
            <w:r w:rsidRPr="00F40B4C">
              <w:rPr>
                <w:snapToGrid w:val="0"/>
                <w:color w:val="FF0000"/>
                <w:spacing w:val="0"/>
                <w:sz w:val="24"/>
                <w:szCs w:val="24"/>
                <w:u w:val="single"/>
              </w:rPr>
              <w:t>，經</w:t>
            </w:r>
            <w:r w:rsidRPr="00F40B4C">
              <w:rPr>
                <w:rFonts w:hint="eastAsia"/>
                <w:snapToGrid w:val="0"/>
                <w:color w:val="FF0000"/>
                <w:spacing w:val="0"/>
                <w:sz w:val="24"/>
                <w:szCs w:val="24"/>
                <w:u w:val="single"/>
              </w:rPr>
              <w:t>主管機關</w:t>
            </w:r>
            <w:r w:rsidRPr="00F40B4C">
              <w:rPr>
                <w:snapToGrid w:val="0"/>
                <w:color w:val="FF0000"/>
                <w:spacing w:val="0"/>
                <w:sz w:val="24"/>
                <w:szCs w:val="24"/>
                <w:u w:val="single"/>
              </w:rPr>
              <w:t>限期改善</w:t>
            </w:r>
            <w:r w:rsidRPr="00F40B4C">
              <w:rPr>
                <w:rFonts w:hint="eastAsia"/>
                <w:snapToGrid w:val="0"/>
                <w:color w:val="FF0000"/>
                <w:spacing w:val="0"/>
                <w:sz w:val="24"/>
                <w:szCs w:val="24"/>
                <w:u w:val="single"/>
              </w:rPr>
              <w:t>，</w:t>
            </w:r>
            <w:r w:rsidRPr="00F40B4C">
              <w:rPr>
                <w:snapToGrid w:val="0"/>
                <w:color w:val="FF0000"/>
                <w:spacing w:val="0"/>
                <w:sz w:val="24"/>
                <w:szCs w:val="24"/>
                <w:u w:val="single"/>
              </w:rPr>
              <w:t>屆</w:t>
            </w:r>
            <w:r w:rsidRPr="00F40B4C">
              <w:rPr>
                <w:rFonts w:hint="eastAsia"/>
                <w:snapToGrid w:val="0"/>
                <w:color w:val="FF0000"/>
                <w:spacing w:val="0"/>
                <w:sz w:val="24"/>
                <w:szCs w:val="24"/>
                <w:u w:val="single"/>
              </w:rPr>
              <w:t>期仍</w:t>
            </w:r>
            <w:r w:rsidRPr="00F40B4C">
              <w:rPr>
                <w:snapToGrid w:val="0"/>
                <w:color w:val="FF0000"/>
                <w:spacing w:val="0"/>
                <w:sz w:val="24"/>
                <w:szCs w:val="24"/>
                <w:u w:val="single"/>
              </w:rPr>
              <w:t>未</w:t>
            </w:r>
            <w:r w:rsidRPr="00F40B4C">
              <w:rPr>
                <w:rFonts w:hint="eastAsia"/>
                <w:snapToGrid w:val="0"/>
                <w:color w:val="FF0000"/>
                <w:spacing w:val="0"/>
                <w:sz w:val="24"/>
                <w:szCs w:val="24"/>
                <w:u w:val="single"/>
              </w:rPr>
              <w:t>完成改</w:t>
            </w:r>
            <w:r w:rsidRPr="00F40B4C">
              <w:rPr>
                <w:snapToGrid w:val="0"/>
                <w:color w:val="FF0000"/>
                <w:spacing w:val="0"/>
                <w:sz w:val="24"/>
                <w:szCs w:val="24"/>
                <w:u w:val="single"/>
              </w:rPr>
              <w:t>善</w:t>
            </w:r>
            <w:r w:rsidRPr="00F40B4C">
              <w:rPr>
                <w:rFonts w:hint="eastAsia"/>
                <w:snapToGrid w:val="0"/>
                <w:color w:val="FF0000"/>
                <w:spacing w:val="0"/>
                <w:sz w:val="24"/>
                <w:szCs w:val="24"/>
                <w:u w:val="single"/>
              </w:rPr>
              <w:t>者。</w:t>
            </w:r>
          </w:p>
          <w:p w:rsidR="00F40B4C" w:rsidRPr="00F40B4C" w:rsidRDefault="00F40B4C" w:rsidP="00F40B4C">
            <w:pPr>
              <w:widowControl/>
              <w:kinsoku w:val="0"/>
              <w:snapToGrid w:val="0"/>
              <w:ind w:leftChars="176" w:left="961" w:hangingChars="166" w:hanging="398"/>
              <w:rPr>
                <w:snapToGrid w:val="0"/>
                <w:color w:val="FF0000"/>
                <w:spacing w:val="0"/>
                <w:sz w:val="24"/>
                <w:szCs w:val="24"/>
                <w:u w:val="single"/>
              </w:rPr>
            </w:pP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二</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因</w:t>
            </w:r>
            <w:r w:rsidRPr="00F40B4C">
              <w:rPr>
                <w:rFonts w:hint="eastAsia"/>
                <w:bCs/>
                <w:snapToGrid w:val="0"/>
                <w:color w:val="FF0000"/>
                <w:spacing w:val="0"/>
                <w:sz w:val="24"/>
                <w:szCs w:val="24"/>
                <w:u w:val="single"/>
              </w:rPr>
              <w:t>有害事業廢棄物</w:t>
            </w:r>
            <w:r w:rsidRPr="00F40B4C">
              <w:rPr>
                <w:rFonts w:hint="eastAsia"/>
                <w:snapToGrid w:val="0"/>
                <w:color w:val="FF0000"/>
                <w:spacing w:val="0"/>
                <w:sz w:val="24"/>
                <w:szCs w:val="24"/>
                <w:u w:val="single"/>
              </w:rPr>
              <w:t>貯存清除處理致發生重大環境污染情事者。</w:t>
            </w:r>
          </w:p>
          <w:p w:rsidR="00F40B4C" w:rsidRPr="00F40B4C" w:rsidRDefault="00F40B4C" w:rsidP="00F40B4C">
            <w:pPr>
              <w:overflowPunct w:val="0"/>
              <w:autoSpaceDE w:val="0"/>
              <w:autoSpaceDN w:val="0"/>
              <w:snapToGrid w:val="0"/>
              <w:ind w:leftChars="76" w:left="723" w:hangingChars="200" w:hanging="480"/>
              <w:textDirection w:val="lrTbV"/>
              <w:rPr>
                <w:bCs/>
                <w:snapToGrid w:val="0"/>
                <w:spacing w:val="0"/>
                <w:sz w:val="24"/>
                <w:szCs w:val="24"/>
                <w:u w:val="single"/>
              </w:rPr>
            </w:pPr>
            <w:r w:rsidRPr="00F40B4C">
              <w:rPr>
                <w:rFonts w:hAnsi="標楷體" w:hint="eastAsia"/>
                <w:snapToGrid w:val="0"/>
                <w:color w:val="FF0000"/>
                <w:spacing w:val="0"/>
                <w:sz w:val="24"/>
                <w:szCs w:val="24"/>
                <w:u w:val="single"/>
              </w:rPr>
              <w:t>五、</w:t>
            </w:r>
            <w:r w:rsidRPr="00F40B4C">
              <w:rPr>
                <w:rFonts w:hint="eastAsia"/>
                <w:bCs/>
                <w:snapToGrid w:val="0"/>
                <w:color w:val="FF0000"/>
                <w:spacing w:val="0"/>
                <w:sz w:val="24"/>
                <w:szCs w:val="24"/>
                <w:u w:val="single"/>
              </w:rPr>
              <w:t>事業經處分後，得重新提送延長貯存申請</w:t>
            </w:r>
            <w:r w:rsidRPr="00F40B4C">
              <w:rPr>
                <w:rFonts w:hint="eastAsia"/>
                <w:bCs/>
                <w:snapToGrid w:val="0"/>
                <w:spacing w:val="0"/>
                <w:sz w:val="24"/>
                <w:szCs w:val="24"/>
                <w:u w:val="single"/>
              </w:rPr>
              <w:t>。</w:t>
            </w:r>
          </w:p>
          <w:p w:rsidR="00F40B4C" w:rsidRPr="00F40B4C" w:rsidRDefault="00F40B4C" w:rsidP="00F40B4C">
            <w:pPr>
              <w:overflowPunct w:val="0"/>
              <w:autoSpaceDE w:val="0"/>
              <w:autoSpaceDN w:val="0"/>
              <w:snapToGrid w:val="0"/>
              <w:ind w:leftChars="76" w:left="243" w:firstLineChars="200" w:firstLine="480"/>
              <w:textDirection w:val="lrTbV"/>
              <w:rPr>
                <w:snapToGrid w:val="0"/>
                <w:color w:val="FF0000"/>
                <w:spacing w:val="0"/>
                <w:sz w:val="24"/>
                <w:szCs w:val="24"/>
                <w:u w:val="single"/>
              </w:rPr>
            </w:pPr>
            <w:r w:rsidRPr="00F40B4C">
              <w:rPr>
                <w:rFonts w:hint="eastAsia"/>
                <w:snapToGrid w:val="0"/>
                <w:color w:val="FF0000"/>
                <w:spacing w:val="0"/>
                <w:sz w:val="24"/>
                <w:szCs w:val="24"/>
                <w:u w:val="single"/>
              </w:rPr>
              <w:t>有害事業廢棄物貯存方法或設施改變者，事業應依本法第三十一條第一項第一款規定辦理</w:t>
            </w:r>
            <w:proofErr w:type="gramStart"/>
            <w:r w:rsidRPr="00F40B4C">
              <w:rPr>
                <w:rFonts w:hint="eastAsia"/>
                <w:snapToGrid w:val="0"/>
                <w:color w:val="FF0000"/>
                <w:spacing w:val="0"/>
                <w:sz w:val="24"/>
                <w:szCs w:val="24"/>
                <w:u w:val="single"/>
              </w:rPr>
              <w:t>廢清書變更</w:t>
            </w:r>
            <w:proofErr w:type="gramEnd"/>
            <w:r w:rsidRPr="00F40B4C">
              <w:rPr>
                <w:rFonts w:hint="eastAsia"/>
                <w:snapToGrid w:val="0"/>
                <w:color w:val="FF0000"/>
                <w:spacing w:val="0"/>
                <w:sz w:val="24"/>
                <w:szCs w:val="24"/>
                <w:u w:val="single"/>
              </w:rPr>
              <w:t>。</w:t>
            </w:r>
          </w:p>
          <w:p w:rsidR="00F40B4C" w:rsidRPr="00F40B4C" w:rsidRDefault="00F40B4C" w:rsidP="00F40B4C">
            <w:pPr>
              <w:overflowPunct w:val="0"/>
              <w:autoSpaceDE w:val="0"/>
              <w:autoSpaceDN w:val="0"/>
              <w:snapToGrid w:val="0"/>
              <w:ind w:leftChars="76" w:left="243" w:firstLineChars="200" w:firstLine="480"/>
              <w:textDirection w:val="lrTbV"/>
              <w:rPr>
                <w:strike/>
                <w:snapToGrid w:val="0"/>
                <w:color w:val="FF0000"/>
                <w:spacing w:val="0"/>
                <w:sz w:val="24"/>
                <w:szCs w:val="24"/>
                <w:u w:val="single"/>
              </w:rPr>
            </w:pPr>
            <w:r w:rsidRPr="00F40B4C">
              <w:rPr>
                <w:rFonts w:hint="eastAsia"/>
                <w:snapToGrid w:val="0"/>
                <w:color w:val="FF0000"/>
                <w:spacing w:val="0"/>
                <w:sz w:val="24"/>
                <w:szCs w:val="24"/>
                <w:u w:val="single"/>
              </w:rPr>
              <w:t>有害事業廢棄物有長期違法貯存或棄置之虞，或有</w:t>
            </w:r>
            <w:r w:rsidRPr="00F40B4C">
              <w:rPr>
                <w:rFonts w:hint="eastAsia"/>
                <w:snapToGrid w:val="0"/>
                <w:color w:val="FF0000"/>
                <w:spacing w:val="0"/>
                <w:sz w:val="24"/>
                <w:szCs w:val="24"/>
                <w:u w:val="single"/>
              </w:rPr>
              <w:lastRenderedPageBreak/>
              <w:t>污染環境、危害人體健康之虞者，主管機關得命該事業限期辦理</w:t>
            </w:r>
            <w:proofErr w:type="gramStart"/>
            <w:r w:rsidRPr="00F40B4C">
              <w:rPr>
                <w:rFonts w:hint="eastAsia"/>
                <w:snapToGrid w:val="0"/>
                <w:color w:val="FF0000"/>
                <w:spacing w:val="0"/>
                <w:sz w:val="24"/>
                <w:szCs w:val="24"/>
                <w:u w:val="single"/>
              </w:rPr>
              <w:t>廢清書變更</w:t>
            </w:r>
            <w:proofErr w:type="gramEnd"/>
            <w:r w:rsidRPr="00F40B4C">
              <w:rPr>
                <w:rFonts w:hint="eastAsia"/>
                <w:snapToGrid w:val="0"/>
                <w:color w:val="FF0000"/>
                <w:spacing w:val="0"/>
                <w:sz w:val="24"/>
                <w:szCs w:val="24"/>
                <w:u w:val="single"/>
              </w:rPr>
              <w:t>、異動。</w:t>
            </w:r>
          </w:p>
          <w:p w:rsidR="00F40B4C" w:rsidRPr="00F40B4C" w:rsidRDefault="00F40B4C" w:rsidP="00F40B4C">
            <w:pPr>
              <w:ind w:left="227" w:firstLineChars="200" w:firstLine="480"/>
              <w:rPr>
                <w:color w:val="FF0000"/>
                <w:spacing w:val="0"/>
                <w:sz w:val="24"/>
                <w:szCs w:val="24"/>
                <w:u w:val="single"/>
              </w:rPr>
            </w:pPr>
            <w:r w:rsidRPr="00F40B4C">
              <w:rPr>
                <w:rFonts w:hAnsi="標楷體" w:hint="eastAsia"/>
                <w:snapToGrid w:val="0"/>
                <w:color w:val="FF0000"/>
                <w:spacing w:val="0"/>
                <w:sz w:val="24"/>
                <w:szCs w:val="24"/>
                <w:u w:val="single"/>
              </w:rPr>
              <w:t>有害事業廢棄物於清除或輸出入過程有貯存行為者，</w:t>
            </w:r>
            <w:r w:rsidRPr="00F40B4C">
              <w:rPr>
                <w:rFonts w:hAnsi="標楷體"/>
                <w:snapToGrid w:val="0"/>
                <w:color w:val="FF0000"/>
                <w:spacing w:val="0"/>
                <w:sz w:val="24"/>
                <w:szCs w:val="24"/>
                <w:u w:val="single"/>
              </w:rPr>
              <w:t>應</w:t>
            </w:r>
            <w:r w:rsidRPr="00F40B4C">
              <w:rPr>
                <w:rFonts w:hAnsi="標楷體" w:hint="eastAsia"/>
                <w:snapToGrid w:val="0"/>
                <w:color w:val="FF0000"/>
                <w:spacing w:val="0"/>
                <w:sz w:val="24"/>
                <w:szCs w:val="24"/>
                <w:u w:val="single"/>
              </w:rPr>
              <w:t>分別</w:t>
            </w:r>
            <w:r w:rsidRPr="00F40B4C">
              <w:rPr>
                <w:rFonts w:hAnsi="標楷體"/>
                <w:snapToGrid w:val="0"/>
                <w:color w:val="FF0000"/>
                <w:spacing w:val="0"/>
                <w:sz w:val="24"/>
                <w:szCs w:val="24"/>
                <w:u w:val="single"/>
              </w:rPr>
              <w:t>符合公民營廢棄物清除處理機構許可管理辦法</w:t>
            </w:r>
            <w:r w:rsidRPr="00F40B4C">
              <w:rPr>
                <w:rFonts w:hAnsi="標楷體" w:hint="eastAsia"/>
                <w:snapToGrid w:val="0"/>
                <w:color w:val="FF0000"/>
                <w:spacing w:val="0"/>
                <w:sz w:val="24"/>
                <w:szCs w:val="24"/>
                <w:u w:val="single"/>
              </w:rPr>
              <w:t>及</w:t>
            </w:r>
            <w:r w:rsidRPr="00F40B4C">
              <w:rPr>
                <w:rFonts w:hAnsi="標楷體"/>
                <w:snapToGrid w:val="0"/>
                <w:color w:val="FF0000"/>
                <w:spacing w:val="0"/>
                <w:sz w:val="24"/>
                <w:szCs w:val="24"/>
                <w:u w:val="single"/>
              </w:rPr>
              <w:t>廢棄物輸出入過境轉口管理辦法</w:t>
            </w:r>
            <w:r w:rsidRPr="00F40B4C">
              <w:rPr>
                <w:rFonts w:hAnsi="標楷體" w:hint="eastAsia"/>
                <w:snapToGrid w:val="0"/>
                <w:color w:val="FF0000"/>
                <w:spacing w:val="0"/>
                <w:sz w:val="24"/>
                <w:szCs w:val="24"/>
                <w:u w:val="single"/>
              </w:rPr>
              <w:t>之規定</w:t>
            </w:r>
            <w:r w:rsidRPr="00F40B4C">
              <w:rPr>
                <w:rFonts w:hAnsi="標楷體"/>
                <w:snapToGrid w:val="0"/>
                <w:color w:val="FF0000"/>
                <w:spacing w:val="0"/>
                <w:sz w:val="24"/>
                <w:szCs w:val="24"/>
                <w:u w:val="single"/>
              </w:rPr>
              <w:t>，</w:t>
            </w:r>
            <w:r w:rsidRPr="00F40B4C">
              <w:rPr>
                <w:rFonts w:hAnsi="標楷體" w:hint="eastAsia"/>
                <w:snapToGrid w:val="0"/>
                <w:color w:val="FF0000"/>
                <w:spacing w:val="0"/>
                <w:sz w:val="24"/>
                <w:szCs w:val="24"/>
                <w:u w:val="single"/>
              </w:rPr>
              <w:t>不適用前二項規定</w:t>
            </w:r>
            <w:r w:rsidRPr="00F40B4C">
              <w:rPr>
                <w:rFonts w:hAnsi="標楷體"/>
                <w:snapToGrid w:val="0"/>
                <w:color w:val="FF0000"/>
                <w:spacing w:val="0"/>
                <w:sz w:val="24"/>
                <w:szCs w:val="24"/>
                <w:u w:val="single"/>
              </w:rPr>
              <w:t>。</w:t>
            </w:r>
          </w:p>
          <w:p w:rsidR="00F40B4C" w:rsidRPr="00F40B4C" w:rsidRDefault="00F40B4C" w:rsidP="00F40B4C">
            <w:pPr>
              <w:overflowPunct w:val="0"/>
              <w:autoSpaceDE w:val="0"/>
              <w:autoSpaceDN w:val="0"/>
              <w:snapToGrid w:val="0"/>
              <w:ind w:leftChars="76" w:left="243" w:firstLineChars="200" w:firstLine="480"/>
              <w:textDirection w:val="lrTbV"/>
              <w:rPr>
                <w:snapToGrid w:val="0"/>
                <w:color w:val="FF0000"/>
                <w:spacing w:val="0"/>
                <w:sz w:val="24"/>
                <w:szCs w:val="24"/>
                <w:u w:val="single"/>
              </w:rPr>
            </w:pPr>
            <w:proofErr w:type="gramStart"/>
            <w:r w:rsidRPr="00F40B4C">
              <w:rPr>
                <w:rFonts w:hAnsi="標楷體" w:hint="eastAsia"/>
                <w:snapToGrid w:val="0"/>
                <w:color w:val="FF0000"/>
                <w:spacing w:val="0"/>
                <w:sz w:val="24"/>
                <w:szCs w:val="24"/>
                <w:u w:val="single"/>
              </w:rPr>
              <w:t>採</w:t>
            </w:r>
            <w:proofErr w:type="gramEnd"/>
            <w:r w:rsidRPr="00F40B4C">
              <w:rPr>
                <w:rFonts w:hAnsi="標楷體" w:hint="eastAsia"/>
                <w:snapToGrid w:val="0"/>
                <w:color w:val="FF0000"/>
                <w:spacing w:val="0"/>
                <w:sz w:val="24"/>
                <w:szCs w:val="24"/>
                <w:u w:val="single"/>
              </w:rPr>
              <w:t>離場處理之土壤或地下水污染整治場址，及廢棄毒性化學物質應分別依土壤及地下水污染整治法規定之計畫書及經核准之</w:t>
            </w:r>
            <w:r w:rsidRPr="00F40B4C">
              <w:rPr>
                <w:rFonts w:hAnsi="標楷體"/>
                <w:snapToGrid w:val="0"/>
                <w:color w:val="FF0000"/>
                <w:spacing w:val="0"/>
                <w:sz w:val="24"/>
                <w:szCs w:val="24"/>
                <w:u w:val="single"/>
              </w:rPr>
              <w:t>毒性化學物質廢棄聲明書</w:t>
            </w:r>
            <w:r w:rsidRPr="00F40B4C">
              <w:rPr>
                <w:rFonts w:hAnsi="標楷體" w:hint="eastAsia"/>
                <w:snapToGrid w:val="0"/>
                <w:color w:val="FF0000"/>
                <w:spacing w:val="0"/>
                <w:sz w:val="24"/>
                <w:szCs w:val="24"/>
                <w:u w:val="single"/>
              </w:rPr>
              <w:t>內容辦理，不適用本條第四項及第五項之規定。</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第七條　有害事業廢棄物之貯存方法，除</w:t>
            </w:r>
            <w:r w:rsidRPr="00F40B4C">
              <w:rPr>
                <w:rFonts w:hint="eastAsia"/>
                <w:snapToGrid w:val="0"/>
                <w:spacing w:val="0"/>
                <w:sz w:val="24"/>
                <w:szCs w:val="24"/>
                <w:u w:val="single"/>
              </w:rPr>
              <w:t>生物</w:t>
            </w:r>
            <w:r w:rsidRPr="00F40B4C">
              <w:rPr>
                <w:rFonts w:hint="eastAsia"/>
                <w:snapToGrid w:val="0"/>
                <w:spacing w:val="0"/>
                <w:sz w:val="24"/>
                <w:szCs w:val="24"/>
              </w:rPr>
              <w:t>醫療廢棄物之廢尖銳器具及感染性廢棄物外，應符合下列規定：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一、應依有害事業廢棄物認定方式或危害特性分類貯存。</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二、應以固定包裝材料或容器密封盛裝，置於貯存設施內，分類編號，並標示產生廢棄物之事業名稱、貯存日期、數量、成分及區別有害事業廢棄物特性之標誌。</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三、貯存容器或設施應與有害事業廢棄物具有相容性，必要時應使用內襯材料或其他保護措施，以減低腐蝕、剝蝕等影響。</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四、貯存容器或包裝材料應保持良好情況，其有嚴重生鏽、損壞或洩漏之虞，應即更換。</w:t>
            </w:r>
          </w:p>
          <w:p w:rsidR="00F40B4C" w:rsidRPr="00F40B4C" w:rsidRDefault="00F40B4C" w:rsidP="00F40B4C">
            <w:pPr>
              <w:overflowPunct w:val="0"/>
              <w:autoSpaceDE w:val="0"/>
              <w:autoSpaceDN w:val="0"/>
              <w:snapToGrid w:val="0"/>
              <w:ind w:left="227" w:firstLineChars="200" w:firstLine="480"/>
              <w:textDirection w:val="lrTbV"/>
              <w:rPr>
                <w:snapToGrid w:val="0"/>
                <w:spacing w:val="0"/>
                <w:sz w:val="24"/>
                <w:szCs w:val="24"/>
              </w:rPr>
            </w:pPr>
            <w:r w:rsidRPr="00F40B4C">
              <w:rPr>
                <w:rFonts w:hint="eastAsia"/>
                <w:snapToGrid w:val="0"/>
                <w:spacing w:val="0"/>
                <w:sz w:val="24"/>
                <w:szCs w:val="24"/>
              </w:rPr>
              <w:t>貯存以一年為限，其須延長者，應於期限屆滿二個月前向貯存設施所在地之地方主管機關申請延長，並以一次為限，且不得超過一年。</w:t>
            </w:r>
          </w:p>
          <w:p w:rsidR="00F40B4C" w:rsidRPr="00F40B4C" w:rsidRDefault="00F40B4C" w:rsidP="00F40B4C">
            <w:pPr>
              <w:overflowPunct w:val="0"/>
              <w:autoSpaceDE w:val="0"/>
              <w:autoSpaceDN w:val="0"/>
              <w:snapToGrid w:val="0"/>
              <w:ind w:left="228" w:firstLineChars="200" w:firstLine="480"/>
              <w:textDirection w:val="lrTbV"/>
              <w:rPr>
                <w:snapToGrid w:val="0"/>
                <w:spacing w:val="0"/>
                <w:sz w:val="24"/>
                <w:szCs w:val="24"/>
              </w:rPr>
            </w:pPr>
            <w:r w:rsidRPr="00F40B4C">
              <w:rPr>
                <w:rFonts w:hint="eastAsia"/>
                <w:snapToGrid w:val="0"/>
                <w:spacing w:val="0"/>
                <w:sz w:val="24"/>
                <w:szCs w:val="24"/>
              </w:rPr>
              <w:lastRenderedPageBreak/>
              <w:t>有害事業廢棄物因事業無法自行處理、國內無處理機構可供委託處理</w:t>
            </w:r>
            <w:r w:rsidRPr="0076060F">
              <w:rPr>
                <w:rFonts w:hint="eastAsia"/>
                <w:snapToGrid w:val="0"/>
                <w:spacing w:val="0"/>
                <w:sz w:val="24"/>
                <w:szCs w:val="24"/>
                <w:u w:val="single"/>
              </w:rPr>
              <w:t>或其他特殊情形，致無法於期限內處理</w:t>
            </w:r>
            <w:r w:rsidRPr="0076060F">
              <w:rPr>
                <w:rFonts w:hint="eastAsia"/>
                <w:snapToGrid w:val="0"/>
                <w:spacing w:val="0"/>
                <w:sz w:val="24"/>
                <w:szCs w:val="24"/>
              </w:rPr>
              <w:t>者，</w:t>
            </w:r>
            <w:r w:rsidRPr="00F40B4C">
              <w:rPr>
                <w:rFonts w:hint="eastAsia"/>
                <w:snapToGrid w:val="0"/>
                <w:spacing w:val="0"/>
                <w:sz w:val="24"/>
                <w:szCs w:val="24"/>
              </w:rPr>
              <w:t>事業得</w:t>
            </w:r>
            <w:r w:rsidRPr="00F40B4C">
              <w:rPr>
                <w:rFonts w:hint="eastAsia"/>
                <w:snapToGrid w:val="0"/>
                <w:spacing w:val="0"/>
                <w:sz w:val="24"/>
                <w:szCs w:val="24"/>
                <w:u w:val="single"/>
              </w:rPr>
              <w:t>檢具貯存計畫書送中央目的事業主管機關初審同意後，由中央目的事業主管機關轉中央主管機關</w:t>
            </w:r>
            <w:proofErr w:type="gramStart"/>
            <w:r w:rsidRPr="00F40B4C">
              <w:rPr>
                <w:rFonts w:hint="eastAsia"/>
                <w:snapToGrid w:val="0"/>
                <w:spacing w:val="0"/>
                <w:sz w:val="24"/>
                <w:szCs w:val="24"/>
                <w:u w:val="single"/>
              </w:rPr>
              <w:t>複</w:t>
            </w:r>
            <w:proofErr w:type="gramEnd"/>
            <w:r w:rsidRPr="00F40B4C">
              <w:rPr>
                <w:rFonts w:hint="eastAsia"/>
                <w:snapToGrid w:val="0"/>
                <w:spacing w:val="0"/>
                <w:sz w:val="24"/>
                <w:szCs w:val="24"/>
                <w:u w:val="single"/>
              </w:rPr>
              <w:t>審同意後，</w:t>
            </w:r>
            <w:r w:rsidRPr="00F40B4C">
              <w:rPr>
                <w:rFonts w:hint="eastAsia"/>
                <w:snapToGrid w:val="0"/>
                <w:spacing w:val="0"/>
                <w:sz w:val="24"/>
                <w:szCs w:val="24"/>
              </w:rPr>
              <w:t>得延長其貯存期限。</w:t>
            </w:r>
          </w:p>
          <w:p w:rsidR="00F40B4C" w:rsidRPr="00F40B4C" w:rsidRDefault="00F40B4C" w:rsidP="00F40B4C">
            <w:pPr>
              <w:overflowPunct w:val="0"/>
              <w:autoSpaceDE w:val="0"/>
              <w:autoSpaceDN w:val="0"/>
              <w:snapToGrid w:val="0"/>
              <w:ind w:left="228" w:firstLineChars="200" w:firstLine="480"/>
              <w:textDirection w:val="lrTbV"/>
              <w:rPr>
                <w:snapToGrid w:val="0"/>
                <w:spacing w:val="0"/>
                <w:sz w:val="24"/>
                <w:szCs w:val="24"/>
              </w:rPr>
            </w:pPr>
            <w:r w:rsidRPr="00F40B4C">
              <w:rPr>
                <w:rFonts w:hint="eastAsia"/>
                <w:snapToGrid w:val="0"/>
                <w:spacing w:val="0"/>
                <w:sz w:val="24"/>
                <w:szCs w:val="24"/>
              </w:rPr>
              <w:t>廢棄物於清除或輸出入過程有貯存行為者，不適用第二項及前項規定。</w:t>
            </w:r>
          </w:p>
        </w:tc>
        <w:tc>
          <w:tcPr>
            <w:tcW w:w="1666" w:type="pct"/>
          </w:tcPr>
          <w:p w:rsidR="00F40B4C" w:rsidRPr="00F40B4C" w:rsidRDefault="00F40B4C" w:rsidP="00F40B4C">
            <w:pPr>
              <w:overflowPunct w:val="0"/>
              <w:autoSpaceDE w:val="0"/>
              <w:autoSpaceDN w:val="0"/>
              <w:snapToGrid w:val="0"/>
              <w:ind w:left="468" w:hangingChars="195" w:hanging="468"/>
              <w:rPr>
                <w:snapToGrid w:val="0"/>
                <w:color w:val="000000"/>
                <w:spacing w:val="0"/>
                <w:sz w:val="24"/>
                <w:szCs w:val="24"/>
              </w:rPr>
            </w:pPr>
            <w:r w:rsidRPr="00F40B4C">
              <w:rPr>
                <w:rFonts w:hAnsi="標楷體" w:hint="eastAsia"/>
                <w:snapToGrid w:val="0"/>
                <w:spacing w:val="0"/>
                <w:sz w:val="24"/>
                <w:szCs w:val="24"/>
              </w:rPr>
              <w:lastRenderedPageBreak/>
              <w:t>一、第一項前段參考「有害事業廢棄物認定標準」修正草案，</w:t>
            </w:r>
            <w:proofErr w:type="gramStart"/>
            <w:r w:rsidRPr="00F40B4C">
              <w:rPr>
                <w:rFonts w:hAnsi="標楷體" w:hint="eastAsia"/>
                <w:snapToGrid w:val="0"/>
                <w:spacing w:val="0"/>
                <w:sz w:val="24"/>
                <w:szCs w:val="24"/>
              </w:rPr>
              <w:t>酌作文字</w:t>
            </w:r>
            <w:proofErr w:type="gramEnd"/>
            <w:r w:rsidRPr="00F40B4C">
              <w:rPr>
                <w:rFonts w:hAnsi="標楷體" w:hint="eastAsia"/>
                <w:snapToGrid w:val="0"/>
                <w:spacing w:val="0"/>
                <w:sz w:val="24"/>
                <w:szCs w:val="24"/>
              </w:rPr>
              <w:t>修正</w:t>
            </w:r>
            <w:r w:rsidRPr="00F40B4C">
              <w:rPr>
                <w:rFonts w:hAnsi="標楷體" w:hint="eastAsia"/>
                <w:snapToGrid w:val="0"/>
                <w:color w:val="000000"/>
                <w:spacing w:val="0"/>
                <w:sz w:val="24"/>
                <w:szCs w:val="24"/>
              </w:rPr>
              <w:t>。</w:t>
            </w:r>
          </w:p>
          <w:p w:rsidR="00F40B4C" w:rsidRPr="00F40B4C" w:rsidRDefault="00F40B4C" w:rsidP="00F40B4C">
            <w:pPr>
              <w:snapToGrid w:val="0"/>
              <w:ind w:leftChars="1" w:left="466" w:hangingChars="193" w:hanging="463"/>
              <w:rPr>
                <w:snapToGrid w:val="0"/>
                <w:spacing w:val="0"/>
                <w:sz w:val="24"/>
                <w:szCs w:val="24"/>
              </w:rPr>
            </w:pPr>
            <w:r w:rsidRPr="00F40B4C">
              <w:rPr>
                <w:rFonts w:hint="eastAsia"/>
                <w:snapToGrid w:val="0"/>
                <w:spacing w:val="0"/>
                <w:sz w:val="24"/>
                <w:szCs w:val="24"/>
              </w:rPr>
              <w:t>二</w:t>
            </w:r>
            <w:r w:rsidRPr="00F40B4C">
              <w:rPr>
                <w:snapToGrid w:val="0"/>
                <w:spacing w:val="0"/>
                <w:sz w:val="24"/>
                <w:szCs w:val="24"/>
              </w:rPr>
              <w:t>、</w:t>
            </w:r>
            <w:r w:rsidRPr="00F40B4C">
              <w:rPr>
                <w:rFonts w:hint="eastAsia"/>
                <w:snapToGrid w:val="0"/>
                <w:spacing w:val="0"/>
                <w:sz w:val="24"/>
                <w:szCs w:val="24"/>
              </w:rPr>
              <w:t>第三項明定有害事業廢棄物無法於期限內處理，或產出量少等特殊情形，得依程序向地方</w:t>
            </w:r>
            <w:r w:rsidRPr="00F40B4C">
              <w:rPr>
                <w:snapToGrid w:val="0"/>
                <w:spacing w:val="0"/>
                <w:sz w:val="24"/>
                <w:szCs w:val="24"/>
              </w:rPr>
              <w:t>主管機關</w:t>
            </w:r>
            <w:r w:rsidRPr="00F40B4C">
              <w:rPr>
                <w:rFonts w:hint="eastAsia"/>
                <w:snapToGrid w:val="0"/>
                <w:spacing w:val="0"/>
                <w:sz w:val="24"/>
                <w:szCs w:val="24"/>
              </w:rPr>
              <w:t>申請初審並經中央目的事業主管機關</w:t>
            </w:r>
            <w:proofErr w:type="gramStart"/>
            <w:r w:rsidRPr="00F40B4C">
              <w:rPr>
                <w:rFonts w:hint="eastAsia"/>
                <w:snapToGrid w:val="0"/>
                <w:spacing w:val="0"/>
                <w:sz w:val="24"/>
                <w:szCs w:val="24"/>
              </w:rPr>
              <w:t>複</w:t>
            </w:r>
            <w:proofErr w:type="gramEnd"/>
            <w:r w:rsidRPr="00F40B4C">
              <w:rPr>
                <w:rFonts w:hint="eastAsia"/>
                <w:snapToGrid w:val="0"/>
                <w:spacing w:val="0"/>
                <w:sz w:val="24"/>
                <w:szCs w:val="24"/>
              </w:rPr>
              <w:t>審同意後延長其貯存期限。</w:t>
            </w:r>
          </w:p>
          <w:p w:rsidR="00F40B4C" w:rsidRPr="00F40B4C" w:rsidRDefault="00F40B4C" w:rsidP="00F40B4C">
            <w:pPr>
              <w:snapToGrid w:val="0"/>
              <w:ind w:leftChars="1" w:left="466" w:hangingChars="193" w:hanging="463"/>
              <w:rPr>
                <w:color w:val="000000"/>
                <w:spacing w:val="0"/>
                <w:sz w:val="24"/>
                <w:szCs w:val="24"/>
              </w:rPr>
            </w:pPr>
            <w:r w:rsidRPr="00F40B4C">
              <w:rPr>
                <w:rFonts w:hint="eastAsia"/>
                <w:snapToGrid w:val="0"/>
                <w:spacing w:val="0"/>
                <w:sz w:val="24"/>
                <w:szCs w:val="24"/>
              </w:rPr>
              <w:t>三</w:t>
            </w:r>
            <w:r w:rsidRPr="00F40B4C">
              <w:rPr>
                <w:rFonts w:ascii="標楷體" w:hAnsi="標楷體" w:hint="eastAsia"/>
                <w:snapToGrid w:val="0"/>
                <w:spacing w:val="0"/>
                <w:sz w:val="24"/>
                <w:szCs w:val="24"/>
              </w:rPr>
              <w:t>、</w:t>
            </w:r>
            <w:r w:rsidRPr="00F40B4C">
              <w:rPr>
                <w:rFonts w:hint="eastAsia"/>
                <w:snapToGrid w:val="0"/>
                <w:spacing w:val="0"/>
                <w:sz w:val="24"/>
                <w:szCs w:val="24"/>
              </w:rPr>
              <w:t>第四項增訂</w:t>
            </w:r>
            <w:r w:rsidRPr="00F40B4C">
              <w:rPr>
                <w:rFonts w:hint="eastAsia"/>
                <w:color w:val="000000"/>
                <w:spacing w:val="0"/>
                <w:sz w:val="24"/>
                <w:szCs w:val="24"/>
              </w:rPr>
              <w:t>有害事業廢棄物貯存方法或設施改變，</w:t>
            </w:r>
            <w:r w:rsidR="00616BF7">
              <w:rPr>
                <w:rFonts w:hint="eastAsia"/>
                <w:color w:val="000000"/>
                <w:spacing w:val="0"/>
                <w:sz w:val="24"/>
                <w:szCs w:val="24"/>
              </w:rPr>
              <w:t>應辦理</w:t>
            </w:r>
            <w:proofErr w:type="gramStart"/>
            <w:r w:rsidRPr="00F40B4C">
              <w:rPr>
                <w:rFonts w:hint="eastAsia"/>
                <w:color w:val="000000"/>
                <w:spacing w:val="0"/>
                <w:sz w:val="24"/>
                <w:szCs w:val="24"/>
              </w:rPr>
              <w:t>廢清書</w:t>
            </w:r>
            <w:r w:rsidR="00616BF7">
              <w:rPr>
                <w:rFonts w:hint="eastAsia"/>
                <w:color w:val="000000"/>
                <w:spacing w:val="0"/>
                <w:sz w:val="24"/>
                <w:szCs w:val="24"/>
              </w:rPr>
              <w:t>之</w:t>
            </w:r>
            <w:proofErr w:type="gramEnd"/>
            <w:r w:rsidR="00616BF7">
              <w:rPr>
                <w:rFonts w:hint="eastAsia"/>
                <w:color w:val="000000"/>
                <w:spacing w:val="0"/>
                <w:sz w:val="24"/>
                <w:szCs w:val="24"/>
              </w:rPr>
              <w:t>變更</w:t>
            </w:r>
            <w:r w:rsidRPr="00F40B4C">
              <w:rPr>
                <w:rFonts w:hint="eastAsia"/>
                <w:color w:val="000000"/>
                <w:spacing w:val="0"/>
                <w:sz w:val="24"/>
                <w:szCs w:val="24"/>
              </w:rPr>
              <w:t>。</w:t>
            </w:r>
          </w:p>
          <w:p w:rsidR="00F40B4C" w:rsidRPr="00F40B4C" w:rsidRDefault="00F40B4C" w:rsidP="00F40B4C">
            <w:pPr>
              <w:snapToGrid w:val="0"/>
              <w:ind w:leftChars="1" w:left="466" w:hangingChars="193" w:hanging="463"/>
              <w:rPr>
                <w:snapToGrid w:val="0"/>
                <w:spacing w:val="0"/>
                <w:sz w:val="24"/>
                <w:szCs w:val="24"/>
              </w:rPr>
            </w:pPr>
            <w:r w:rsidRPr="00F40B4C">
              <w:rPr>
                <w:rFonts w:hint="eastAsia"/>
                <w:color w:val="000000"/>
                <w:spacing w:val="0"/>
                <w:sz w:val="24"/>
                <w:szCs w:val="24"/>
              </w:rPr>
              <w:t>四</w:t>
            </w:r>
            <w:r w:rsidRPr="00F40B4C">
              <w:rPr>
                <w:rFonts w:ascii="標楷體" w:hAnsi="標楷體" w:hint="eastAsia"/>
                <w:color w:val="000000"/>
                <w:spacing w:val="0"/>
                <w:sz w:val="24"/>
                <w:szCs w:val="24"/>
              </w:rPr>
              <w:t>、</w:t>
            </w:r>
            <w:r w:rsidRPr="00F40B4C">
              <w:rPr>
                <w:rFonts w:hint="eastAsia"/>
                <w:color w:val="000000"/>
                <w:spacing w:val="0"/>
                <w:sz w:val="24"/>
                <w:szCs w:val="24"/>
              </w:rPr>
              <w:t>第五項增訂主管機關命事業重提</w:t>
            </w:r>
            <w:proofErr w:type="gramStart"/>
            <w:r w:rsidRPr="00F40B4C">
              <w:rPr>
                <w:rFonts w:hint="eastAsia"/>
                <w:color w:val="000000"/>
                <w:spacing w:val="0"/>
                <w:sz w:val="24"/>
                <w:szCs w:val="24"/>
              </w:rPr>
              <w:t>廢清書之</w:t>
            </w:r>
            <w:proofErr w:type="gramEnd"/>
            <w:r w:rsidRPr="00F40B4C">
              <w:rPr>
                <w:rFonts w:hint="eastAsia"/>
                <w:color w:val="000000"/>
                <w:spacing w:val="0"/>
                <w:sz w:val="24"/>
                <w:szCs w:val="24"/>
              </w:rPr>
              <w:t>時機。</w:t>
            </w:r>
          </w:p>
          <w:p w:rsidR="00F40B4C" w:rsidRPr="00F40B4C" w:rsidRDefault="00F40B4C" w:rsidP="00F40B4C">
            <w:pPr>
              <w:overflowPunct w:val="0"/>
              <w:autoSpaceDE w:val="0"/>
              <w:autoSpaceDN w:val="0"/>
              <w:snapToGrid w:val="0"/>
              <w:ind w:left="480" w:hangingChars="200" w:hanging="480"/>
              <w:rPr>
                <w:rFonts w:hAnsi="標楷體"/>
                <w:snapToGrid w:val="0"/>
                <w:spacing w:val="0"/>
                <w:sz w:val="24"/>
                <w:szCs w:val="24"/>
              </w:rPr>
            </w:pPr>
            <w:r w:rsidRPr="00F40B4C">
              <w:rPr>
                <w:rFonts w:hAnsi="標楷體" w:hint="eastAsia"/>
                <w:snapToGrid w:val="0"/>
                <w:color w:val="000000"/>
                <w:spacing w:val="0"/>
                <w:sz w:val="24"/>
                <w:szCs w:val="24"/>
              </w:rPr>
              <w:t>五、</w:t>
            </w:r>
            <w:r w:rsidRPr="00F40B4C">
              <w:rPr>
                <w:rFonts w:hAnsi="標楷體" w:hint="eastAsia"/>
                <w:snapToGrid w:val="0"/>
                <w:spacing w:val="0"/>
                <w:sz w:val="24"/>
                <w:szCs w:val="24"/>
              </w:rPr>
              <w:t>第六項增訂事業廢棄物於清除或輸出入過程有貯存行為者</w:t>
            </w:r>
            <w:r w:rsidRPr="00F40B4C">
              <w:rPr>
                <w:rFonts w:hAnsi="標楷體" w:hint="eastAsia"/>
                <w:snapToGrid w:val="0"/>
                <w:color w:val="000000"/>
                <w:spacing w:val="0"/>
                <w:sz w:val="24"/>
                <w:szCs w:val="24"/>
              </w:rPr>
              <w:t>，</w:t>
            </w:r>
            <w:r w:rsidRPr="00F40B4C">
              <w:rPr>
                <w:rFonts w:hAnsi="標楷體"/>
                <w:color w:val="000000"/>
                <w:spacing w:val="0"/>
                <w:sz w:val="24"/>
                <w:szCs w:val="24"/>
              </w:rPr>
              <w:t>應</w:t>
            </w:r>
            <w:r w:rsidRPr="00F40B4C">
              <w:rPr>
                <w:rFonts w:hAnsi="標楷體" w:hint="eastAsia"/>
                <w:color w:val="000000"/>
                <w:spacing w:val="0"/>
                <w:sz w:val="24"/>
                <w:szCs w:val="24"/>
              </w:rPr>
              <w:t>分別依</w:t>
            </w:r>
            <w:r w:rsidRPr="00F40B4C">
              <w:rPr>
                <w:rFonts w:hAnsi="標楷體"/>
                <w:color w:val="000000"/>
                <w:spacing w:val="0"/>
                <w:sz w:val="24"/>
                <w:szCs w:val="24"/>
              </w:rPr>
              <w:t>公民營廢棄物清除處理機構許可管理辦法</w:t>
            </w:r>
            <w:r w:rsidRPr="00F40B4C">
              <w:rPr>
                <w:rFonts w:hAnsi="標楷體" w:hint="eastAsia"/>
                <w:color w:val="000000"/>
                <w:spacing w:val="0"/>
                <w:sz w:val="24"/>
                <w:szCs w:val="24"/>
              </w:rPr>
              <w:t>及</w:t>
            </w:r>
            <w:r w:rsidRPr="00F40B4C">
              <w:rPr>
                <w:rFonts w:hAnsi="標楷體"/>
                <w:color w:val="000000"/>
                <w:spacing w:val="0"/>
                <w:sz w:val="24"/>
                <w:szCs w:val="24"/>
              </w:rPr>
              <w:t>廢棄物輸出入過境轉口管理辦法</w:t>
            </w:r>
            <w:r w:rsidRPr="00F40B4C">
              <w:rPr>
                <w:rFonts w:hAnsi="標楷體" w:hint="eastAsia"/>
                <w:color w:val="000000"/>
                <w:spacing w:val="0"/>
                <w:sz w:val="24"/>
                <w:szCs w:val="24"/>
              </w:rPr>
              <w:t>辦理</w:t>
            </w:r>
            <w:r w:rsidRPr="00F40B4C">
              <w:rPr>
                <w:rFonts w:hAnsi="標楷體" w:hint="eastAsia"/>
                <w:snapToGrid w:val="0"/>
                <w:color w:val="000000"/>
                <w:spacing w:val="0"/>
                <w:sz w:val="24"/>
                <w:szCs w:val="24"/>
              </w:rPr>
              <w:t>。</w:t>
            </w:r>
          </w:p>
          <w:p w:rsidR="00F40B4C" w:rsidRPr="00F40B4C" w:rsidRDefault="00F40B4C" w:rsidP="00F40B4C">
            <w:pPr>
              <w:kinsoku w:val="0"/>
              <w:snapToGrid w:val="0"/>
              <w:ind w:left="480" w:hangingChars="200" w:hanging="480"/>
              <w:rPr>
                <w:rFonts w:ascii="標楷體" w:hAnsi="標楷體"/>
                <w:snapToGrid w:val="0"/>
                <w:spacing w:val="0"/>
                <w:sz w:val="24"/>
                <w:szCs w:val="24"/>
              </w:rPr>
            </w:pPr>
            <w:r w:rsidRPr="00F40B4C">
              <w:rPr>
                <w:rFonts w:ascii="標楷體" w:hAnsi="標楷體" w:hint="eastAsia"/>
                <w:snapToGrid w:val="0"/>
                <w:spacing w:val="0"/>
                <w:sz w:val="24"/>
                <w:szCs w:val="24"/>
              </w:rPr>
              <w:t>六、第七項增訂</w:t>
            </w:r>
            <w:proofErr w:type="gramStart"/>
            <w:r w:rsidRPr="00F40B4C">
              <w:rPr>
                <w:rFonts w:hAnsi="標楷體" w:hint="eastAsia"/>
                <w:color w:val="000000"/>
                <w:spacing w:val="0"/>
                <w:sz w:val="24"/>
                <w:szCs w:val="24"/>
              </w:rPr>
              <w:t>採</w:t>
            </w:r>
            <w:proofErr w:type="gramEnd"/>
            <w:r w:rsidRPr="00F40B4C">
              <w:rPr>
                <w:rFonts w:hAnsi="標楷體" w:hint="eastAsia"/>
                <w:color w:val="000000"/>
                <w:spacing w:val="0"/>
                <w:sz w:val="24"/>
                <w:szCs w:val="24"/>
              </w:rPr>
              <w:t>離場處理之土壤或地下水污染整治場址，及廢棄毒性化學物質應分別依土壤及地下水污染整治法規定之計畫書及經核准之</w:t>
            </w:r>
            <w:r w:rsidRPr="00F40B4C">
              <w:rPr>
                <w:rFonts w:hAnsi="標楷體"/>
                <w:color w:val="000000"/>
                <w:spacing w:val="0"/>
                <w:sz w:val="24"/>
                <w:szCs w:val="24"/>
              </w:rPr>
              <w:t>毒性化學物質廢棄聲明書</w:t>
            </w:r>
            <w:r w:rsidRPr="00F40B4C">
              <w:rPr>
                <w:rFonts w:hAnsi="標楷體" w:hint="eastAsia"/>
                <w:color w:val="000000"/>
                <w:spacing w:val="0"/>
                <w:sz w:val="24"/>
                <w:szCs w:val="24"/>
              </w:rPr>
              <w:t>內容辦理，不適用本條第四項及第五項之規定。</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第八條　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廢棄物之廢尖銳器具及感染性廢棄物之貯存方法，除中央主管機關另有規定外，應符合下列規定：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一、廢尖銳器具：應與其他廢棄物分類貯存，並以不易穿透之堅固容器密封盛裝，貯存以一年為限。</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感染性廢棄物：應與其他廢棄物分類貯存；以熱處理法處理者，應以防漏、不易破之紅色塑膠袋或紅色可燃容器密封盛裝；以滅菌法處理者，應以防漏、不易破之黃色塑膠袋或黃色容器密封貯存。貯存條件應符合下列規定：</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lastRenderedPageBreak/>
              <w:t>(</w:t>
            </w:r>
            <w:proofErr w:type="gramStart"/>
            <w:r w:rsidRPr="00F40B4C">
              <w:rPr>
                <w:rFonts w:hint="eastAsia"/>
                <w:snapToGrid w:val="0"/>
                <w:spacing w:val="0"/>
                <w:sz w:val="24"/>
                <w:szCs w:val="24"/>
              </w:rPr>
              <w:t>一</w:t>
            </w:r>
            <w:proofErr w:type="gramEnd"/>
            <w:r w:rsidRPr="00F40B4C">
              <w:rPr>
                <w:rFonts w:hint="eastAsia"/>
                <w:snapToGrid w:val="0"/>
                <w:spacing w:val="0"/>
                <w:sz w:val="24"/>
                <w:szCs w:val="24"/>
              </w:rPr>
              <w:t>)</w:t>
            </w:r>
            <w:r w:rsidRPr="00F40B4C">
              <w:rPr>
                <w:rFonts w:hint="eastAsia"/>
                <w:snapToGrid w:val="0"/>
                <w:spacing w:val="0"/>
                <w:sz w:val="24"/>
                <w:szCs w:val="24"/>
              </w:rPr>
              <w:t>廢棄物產</w:t>
            </w:r>
            <w:r w:rsidRPr="00F40B4C">
              <w:rPr>
                <w:rFonts w:hint="eastAsia"/>
                <w:snapToGrid w:val="0"/>
                <w:color w:val="FF0000"/>
                <w:spacing w:val="0"/>
                <w:sz w:val="24"/>
                <w:szCs w:val="24"/>
                <w:u w:val="single"/>
              </w:rPr>
              <w:t>源</w:t>
            </w:r>
            <w:r w:rsidRPr="00F40B4C">
              <w:rPr>
                <w:rFonts w:hint="eastAsia"/>
                <w:snapToGrid w:val="0"/>
                <w:spacing w:val="0"/>
                <w:sz w:val="24"/>
                <w:szCs w:val="24"/>
              </w:rPr>
              <w:t>：於攝氏五度以上貯存者，以一日為限；於攝氏五度以下至零度以上冷藏者，以七日為限；於攝氏零度以下冷凍者，以三十日為限。</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二</w:t>
            </w:r>
            <w:r w:rsidRPr="00F40B4C">
              <w:rPr>
                <w:rFonts w:hint="eastAsia"/>
                <w:snapToGrid w:val="0"/>
                <w:spacing w:val="0"/>
                <w:sz w:val="24"/>
                <w:szCs w:val="24"/>
              </w:rPr>
              <w:t>)</w:t>
            </w:r>
            <w:r w:rsidRPr="00F40B4C">
              <w:rPr>
                <w:rFonts w:hint="eastAsia"/>
                <w:snapToGrid w:val="0"/>
                <w:spacing w:val="0"/>
                <w:sz w:val="24"/>
                <w:szCs w:val="24"/>
              </w:rPr>
              <w:t>清除機構：不得貯存；但有特殊情形而須轉運者，經地方主管機關同意後，得於攝氏五度以下冷藏或冷凍，並以七日為限。</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三</w:t>
            </w:r>
            <w:r w:rsidRPr="00F40B4C">
              <w:rPr>
                <w:rFonts w:hint="eastAsia"/>
                <w:snapToGrid w:val="0"/>
                <w:spacing w:val="0"/>
                <w:sz w:val="24"/>
                <w:szCs w:val="24"/>
              </w:rPr>
              <w:t>)</w:t>
            </w:r>
            <w:r w:rsidRPr="00F40B4C">
              <w:rPr>
                <w:rFonts w:hint="eastAsia"/>
                <w:snapToGrid w:val="0"/>
                <w:spacing w:val="0"/>
                <w:sz w:val="24"/>
                <w:szCs w:val="24"/>
              </w:rPr>
              <w:t>處理機構：不得於攝氏五度以上貯存；於攝氏五度以下至零度以上冷藏者，以七日為限；於攝氏零度以下冷凍者，以三十日為限。</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前項貯存容器及塑膠袋，除應於最外層明顯處標示廢棄物名稱、產生廢棄物之事業名稱、貯存日期、重量、清除處理機構名稱及區別有害事業廢棄物特性之標誌外，感染性廢棄物另應標示貯存溫度。</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第一項貯存期限，</w:t>
            </w:r>
            <w:proofErr w:type="gramStart"/>
            <w:r w:rsidRPr="00F40B4C">
              <w:rPr>
                <w:rFonts w:hint="eastAsia"/>
                <w:snapToGrid w:val="0"/>
                <w:spacing w:val="0"/>
                <w:sz w:val="24"/>
                <w:szCs w:val="24"/>
              </w:rPr>
              <w:t>不含清運</w:t>
            </w:r>
            <w:proofErr w:type="gramEnd"/>
            <w:r w:rsidRPr="00F40B4C">
              <w:rPr>
                <w:rFonts w:hint="eastAsia"/>
                <w:snapToGrid w:val="0"/>
                <w:spacing w:val="0"/>
                <w:sz w:val="24"/>
                <w:szCs w:val="24"/>
              </w:rPr>
              <w:t>過程、裝卸貨及等待投料時間。</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廢棄物之廢尖銳器具及感染性廢棄物於貯存期間產生惡臭時，應立即清除。</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事業有特殊情形無法符合第一項第二款規定者，</w:t>
            </w:r>
            <w:proofErr w:type="gramStart"/>
            <w:r w:rsidRPr="00F40B4C">
              <w:rPr>
                <w:rFonts w:hint="eastAsia"/>
                <w:snapToGrid w:val="0"/>
                <w:color w:val="FF0000"/>
                <w:spacing w:val="0"/>
                <w:sz w:val="24"/>
                <w:szCs w:val="24"/>
                <w:u w:val="single"/>
              </w:rPr>
              <w:t>準</w:t>
            </w:r>
            <w:proofErr w:type="gramEnd"/>
            <w:r w:rsidRPr="00F40B4C">
              <w:rPr>
                <w:rFonts w:hint="eastAsia"/>
                <w:snapToGrid w:val="0"/>
                <w:color w:val="FF0000"/>
                <w:spacing w:val="0"/>
                <w:sz w:val="24"/>
                <w:szCs w:val="24"/>
                <w:u w:val="single"/>
              </w:rPr>
              <w:t>用前條第三項之規定。</w:t>
            </w:r>
          </w:p>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第八條</w:t>
            </w:r>
            <w:r w:rsidRPr="00F40B4C">
              <w:rPr>
                <w:rFonts w:hint="eastAsia"/>
                <w:snapToGrid w:val="0"/>
                <w:spacing w:val="0"/>
                <w:sz w:val="24"/>
                <w:szCs w:val="24"/>
              </w:rPr>
              <w:t xml:space="preserve">  </w:t>
            </w:r>
            <w:r w:rsidRPr="00F40B4C">
              <w:rPr>
                <w:rFonts w:hint="eastAsia"/>
                <w:snapToGrid w:val="0"/>
                <w:spacing w:val="0"/>
                <w:sz w:val="24"/>
                <w:szCs w:val="24"/>
                <w:u w:val="single"/>
              </w:rPr>
              <w:t>生物</w:t>
            </w:r>
            <w:r w:rsidRPr="00F40B4C">
              <w:rPr>
                <w:rFonts w:hint="eastAsia"/>
                <w:snapToGrid w:val="0"/>
                <w:spacing w:val="0"/>
                <w:sz w:val="24"/>
                <w:szCs w:val="24"/>
              </w:rPr>
              <w:t>醫療廢棄物之廢尖銳器具及感染性廢棄物之貯存方法，除中央主管機關另有規定外，應符合下列規定：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一、廢尖銳器具：應與其他廢棄物分類貯存，並以不易穿透之堅固容器密封盛裝，貯存以一年為限。</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感染性廢棄物：應與其他廢棄物分類貯存；以熱處理法處理者，應以防漏、不易破之紅色塑膠袋或紅色可燃容器密封盛裝；以滅菌法處理者，應以防漏、不易破之黃色塑膠袋或黃色容器密封貯存。貯存條件應符合下列規定：</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lastRenderedPageBreak/>
              <w:t>(</w:t>
            </w:r>
            <w:proofErr w:type="gramStart"/>
            <w:r w:rsidRPr="00F40B4C">
              <w:rPr>
                <w:rFonts w:hint="eastAsia"/>
                <w:snapToGrid w:val="0"/>
                <w:spacing w:val="0"/>
                <w:sz w:val="24"/>
                <w:szCs w:val="24"/>
              </w:rPr>
              <w:t>一</w:t>
            </w:r>
            <w:proofErr w:type="gramEnd"/>
            <w:r w:rsidRPr="00F40B4C">
              <w:rPr>
                <w:rFonts w:hint="eastAsia"/>
                <w:snapToGrid w:val="0"/>
                <w:spacing w:val="0"/>
                <w:sz w:val="24"/>
                <w:szCs w:val="24"/>
              </w:rPr>
              <w:t>)</w:t>
            </w:r>
            <w:r w:rsidRPr="00F40B4C">
              <w:rPr>
                <w:rFonts w:hint="eastAsia"/>
                <w:snapToGrid w:val="0"/>
                <w:spacing w:val="0"/>
                <w:sz w:val="24"/>
                <w:szCs w:val="24"/>
              </w:rPr>
              <w:t>廢棄物產</w:t>
            </w:r>
            <w:r w:rsidRPr="0076060F">
              <w:rPr>
                <w:rFonts w:hint="eastAsia"/>
                <w:snapToGrid w:val="0"/>
                <w:spacing w:val="0"/>
                <w:sz w:val="24"/>
                <w:szCs w:val="24"/>
                <w:u w:val="single"/>
              </w:rPr>
              <w:t>出</w:t>
            </w:r>
            <w:r w:rsidRPr="00F40B4C">
              <w:rPr>
                <w:rFonts w:hint="eastAsia"/>
                <w:snapToGrid w:val="0"/>
                <w:spacing w:val="0"/>
                <w:sz w:val="24"/>
                <w:szCs w:val="24"/>
                <w:u w:val="single"/>
              </w:rPr>
              <w:t>機構</w:t>
            </w:r>
            <w:r w:rsidRPr="00F40B4C">
              <w:rPr>
                <w:rFonts w:hint="eastAsia"/>
                <w:snapToGrid w:val="0"/>
                <w:spacing w:val="0"/>
                <w:sz w:val="24"/>
                <w:szCs w:val="24"/>
              </w:rPr>
              <w:t>：於攝氏五度以上貯存者，以一日為限；於攝氏五度以下至零度以上冷藏者，以七日為限；於攝氏零度以下冷凍者，以三十日為限。</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二</w:t>
            </w:r>
            <w:r w:rsidRPr="00F40B4C">
              <w:rPr>
                <w:rFonts w:hint="eastAsia"/>
                <w:snapToGrid w:val="0"/>
                <w:spacing w:val="0"/>
                <w:sz w:val="24"/>
                <w:szCs w:val="24"/>
              </w:rPr>
              <w:t>)</w:t>
            </w:r>
            <w:r w:rsidRPr="00F40B4C">
              <w:rPr>
                <w:rFonts w:hint="eastAsia"/>
                <w:snapToGrid w:val="0"/>
                <w:spacing w:val="0"/>
                <w:sz w:val="24"/>
                <w:szCs w:val="24"/>
              </w:rPr>
              <w:t>清除機構：不得貯存；但有特殊情形而須轉運者，經地方主管機關同意後，得於攝氏五度以下冷藏或冷凍，並以七日為限。</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三</w:t>
            </w:r>
            <w:r w:rsidRPr="00F40B4C">
              <w:rPr>
                <w:rFonts w:hint="eastAsia"/>
                <w:snapToGrid w:val="0"/>
                <w:spacing w:val="0"/>
                <w:sz w:val="24"/>
                <w:szCs w:val="24"/>
              </w:rPr>
              <w:t>)</w:t>
            </w:r>
            <w:r w:rsidRPr="00F40B4C">
              <w:rPr>
                <w:rFonts w:hint="eastAsia"/>
                <w:snapToGrid w:val="0"/>
                <w:spacing w:val="0"/>
                <w:sz w:val="24"/>
                <w:szCs w:val="24"/>
              </w:rPr>
              <w:t>處理機構：不得於攝氏五度以上貯存；於攝氏五度以下至零度以上冷藏者，以七日為限；於攝氏零度以下冷凍者，以三十日為限。</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前項貯存容器及塑膠袋，除應於最外層明顯處標示廢棄物名稱、產生廢棄物之事業名稱、貯存日期、重量、清除處理機構名稱及區別有害事業廢棄物特性之標誌外，感染性廢棄物另應標示貯存溫度。</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第一項貯存期限，</w:t>
            </w:r>
            <w:proofErr w:type="gramStart"/>
            <w:r w:rsidRPr="00F40B4C">
              <w:rPr>
                <w:rFonts w:hint="eastAsia"/>
                <w:snapToGrid w:val="0"/>
                <w:spacing w:val="0"/>
                <w:sz w:val="24"/>
                <w:szCs w:val="24"/>
              </w:rPr>
              <w:t>不含清運</w:t>
            </w:r>
            <w:proofErr w:type="gramEnd"/>
            <w:r w:rsidRPr="00F40B4C">
              <w:rPr>
                <w:rFonts w:hint="eastAsia"/>
                <w:snapToGrid w:val="0"/>
                <w:spacing w:val="0"/>
                <w:sz w:val="24"/>
                <w:szCs w:val="24"/>
              </w:rPr>
              <w:t>過程、裝卸貨及等待投料時間。</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u w:val="single"/>
              </w:rPr>
              <w:t>生物</w:t>
            </w:r>
            <w:r w:rsidRPr="00F40B4C">
              <w:rPr>
                <w:rFonts w:hint="eastAsia"/>
                <w:snapToGrid w:val="0"/>
                <w:spacing w:val="0"/>
                <w:sz w:val="24"/>
                <w:szCs w:val="24"/>
              </w:rPr>
              <w:t>醫療廢棄物之廢尖銳器具及感染性廢棄物於貯存期間產生惡臭時，應立即清除。</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事業有特殊情形無法符合第一項第二款規定者，</w:t>
            </w:r>
            <w:r w:rsidRPr="00F40B4C">
              <w:rPr>
                <w:rFonts w:hint="eastAsia"/>
                <w:snapToGrid w:val="0"/>
                <w:spacing w:val="0"/>
                <w:sz w:val="24"/>
                <w:szCs w:val="24"/>
                <w:u w:val="single"/>
              </w:rPr>
              <w:t>得</w:t>
            </w:r>
            <w:r w:rsidRPr="00F40B4C">
              <w:rPr>
                <w:rFonts w:hint="eastAsia"/>
                <w:snapToGrid w:val="0"/>
                <w:spacing w:val="0"/>
                <w:sz w:val="24"/>
                <w:szCs w:val="24"/>
                <w:u w:val="single"/>
              </w:rPr>
              <w:lastRenderedPageBreak/>
              <w:t>檢具相關文件報請地方主管機關同意後，延長貯存期限。其同意文件須註明申請延長貯存之廢棄物種類、原因及許可延長貯存之期限，並副知中央主管機關。</w:t>
            </w:r>
          </w:p>
        </w:tc>
        <w:tc>
          <w:tcPr>
            <w:tcW w:w="1666" w:type="pct"/>
          </w:tcPr>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Ansi="標楷體" w:hint="eastAsia"/>
                <w:snapToGrid w:val="0"/>
                <w:spacing w:val="0"/>
                <w:sz w:val="24"/>
                <w:szCs w:val="24"/>
              </w:rPr>
              <w:lastRenderedPageBreak/>
              <w:t>一、第一項前段參考「有害事業廢棄物認定標準」修正草案，</w:t>
            </w:r>
            <w:proofErr w:type="gramStart"/>
            <w:r w:rsidRPr="00F40B4C">
              <w:rPr>
                <w:rFonts w:hAnsi="標楷體" w:hint="eastAsia"/>
                <w:snapToGrid w:val="0"/>
                <w:spacing w:val="0"/>
                <w:sz w:val="24"/>
                <w:szCs w:val="24"/>
              </w:rPr>
              <w:t>酌作文字</w:t>
            </w:r>
            <w:proofErr w:type="gramEnd"/>
            <w:r w:rsidRPr="00F40B4C">
              <w:rPr>
                <w:rFonts w:hAnsi="標楷體" w:hint="eastAsia"/>
                <w:snapToGrid w:val="0"/>
                <w:spacing w:val="0"/>
                <w:sz w:val="24"/>
                <w:szCs w:val="24"/>
              </w:rPr>
              <w:t>修正</w:t>
            </w:r>
            <w:r w:rsidRPr="00F40B4C">
              <w:rPr>
                <w:rFonts w:hAnsi="標楷體" w:hint="eastAsia"/>
                <w:snapToGrid w:val="0"/>
                <w:color w:val="000000"/>
                <w:spacing w:val="0"/>
                <w:sz w:val="24"/>
                <w:szCs w:val="24"/>
              </w:rPr>
              <w:t>。</w:t>
            </w:r>
          </w:p>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Ansi="標楷體" w:hint="eastAsia"/>
                <w:snapToGrid w:val="0"/>
                <w:color w:val="000000"/>
                <w:spacing w:val="0"/>
                <w:sz w:val="24"/>
                <w:szCs w:val="24"/>
              </w:rPr>
              <w:t>二、第一項第二款第一</w:t>
            </w:r>
            <w:proofErr w:type="gramStart"/>
            <w:r w:rsidRPr="00F40B4C">
              <w:rPr>
                <w:rFonts w:hAnsi="標楷體" w:hint="eastAsia"/>
                <w:snapToGrid w:val="0"/>
                <w:color w:val="000000"/>
                <w:spacing w:val="0"/>
                <w:sz w:val="24"/>
                <w:szCs w:val="24"/>
              </w:rPr>
              <w:t>目酌作</w:t>
            </w:r>
            <w:proofErr w:type="gramEnd"/>
            <w:r w:rsidRPr="00F40B4C">
              <w:rPr>
                <w:rFonts w:hAnsi="標楷體" w:hint="eastAsia"/>
                <w:snapToGrid w:val="0"/>
                <w:color w:val="000000"/>
                <w:spacing w:val="0"/>
                <w:sz w:val="24"/>
                <w:szCs w:val="24"/>
              </w:rPr>
              <w:t>文字修正。</w:t>
            </w:r>
          </w:p>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Ansi="標楷體" w:hint="eastAsia"/>
                <w:snapToGrid w:val="0"/>
                <w:color w:val="000000"/>
                <w:spacing w:val="0"/>
                <w:sz w:val="24"/>
                <w:szCs w:val="24"/>
              </w:rPr>
              <w:t>三</w:t>
            </w:r>
            <w:r w:rsidRPr="00F40B4C">
              <w:rPr>
                <w:rFonts w:ascii="標楷體" w:hAnsi="標楷體" w:hint="eastAsia"/>
                <w:snapToGrid w:val="0"/>
                <w:color w:val="000000"/>
                <w:spacing w:val="0"/>
                <w:sz w:val="24"/>
                <w:szCs w:val="24"/>
              </w:rPr>
              <w:t>、</w:t>
            </w:r>
            <w:r w:rsidRPr="00F40B4C">
              <w:rPr>
                <w:rFonts w:hAnsi="標楷體" w:hint="eastAsia"/>
                <w:snapToGrid w:val="0"/>
                <w:color w:val="000000"/>
                <w:spacing w:val="0"/>
                <w:sz w:val="24"/>
                <w:szCs w:val="24"/>
              </w:rPr>
              <w:t>第四</w:t>
            </w:r>
            <w:proofErr w:type="gramStart"/>
            <w:r w:rsidRPr="00F40B4C">
              <w:rPr>
                <w:rFonts w:hAnsi="標楷體" w:hint="eastAsia"/>
                <w:snapToGrid w:val="0"/>
                <w:color w:val="000000"/>
                <w:spacing w:val="0"/>
                <w:sz w:val="24"/>
                <w:szCs w:val="24"/>
              </w:rPr>
              <w:t>項酌作</w:t>
            </w:r>
            <w:proofErr w:type="gramEnd"/>
            <w:r w:rsidRPr="00F40B4C">
              <w:rPr>
                <w:rFonts w:hAnsi="標楷體" w:hint="eastAsia"/>
                <w:snapToGrid w:val="0"/>
                <w:color w:val="000000"/>
                <w:spacing w:val="0"/>
                <w:sz w:val="24"/>
                <w:szCs w:val="24"/>
              </w:rPr>
              <w:t>文字修正。</w:t>
            </w:r>
          </w:p>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Ansi="標楷體" w:hint="eastAsia"/>
                <w:snapToGrid w:val="0"/>
                <w:color w:val="000000"/>
                <w:spacing w:val="0"/>
                <w:sz w:val="24"/>
                <w:szCs w:val="24"/>
              </w:rPr>
              <w:t>四、第五項明定感染性廢棄物有特殊情形無法符合本條規定者，</w:t>
            </w:r>
            <w:proofErr w:type="gramStart"/>
            <w:r w:rsidRPr="00F40B4C">
              <w:rPr>
                <w:rFonts w:hAnsi="標楷體" w:hint="eastAsia"/>
                <w:snapToGrid w:val="0"/>
                <w:color w:val="000000"/>
                <w:spacing w:val="0"/>
                <w:sz w:val="24"/>
                <w:szCs w:val="24"/>
              </w:rPr>
              <w:t>準</w:t>
            </w:r>
            <w:proofErr w:type="gramEnd"/>
            <w:r w:rsidRPr="00F40B4C">
              <w:rPr>
                <w:rFonts w:hAnsi="標楷體" w:hint="eastAsia"/>
                <w:snapToGrid w:val="0"/>
                <w:color w:val="000000"/>
                <w:spacing w:val="0"/>
                <w:sz w:val="24"/>
                <w:szCs w:val="24"/>
              </w:rPr>
              <w:t>用前條第三項之規定。</w:t>
            </w:r>
          </w:p>
        </w:tc>
      </w:tr>
      <w:tr w:rsidR="00F40B4C" w:rsidRPr="00F40B4C" w:rsidTr="00F40B4C">
        <w:tc>
          <w:tcPr>
            <w:tcW w:w="1667" w:type="pct"/>
          </w:tcPr>
          <w:p w:rsidR="00F40B4C" w:rsidRPr="00F40B4C" w:rsidRDefault="00F40B4C" w:rsidP="00F40B4C">
            <w:pPr>
              <w:overflowPunct w:val="0"/>
              <w:autoSpaceDE w:val="0"/>
              <w:autoSpaceDN w:val="0"/>
              <w:snapToGrid w:val="0"/>
              <w:ind w:leftChars="76" w:left="243" w:firstLineChars="200" w:firstLine="480"/>
              <w:textDirection w:val="lrTbV"/>
              <w:rPr>
                <w:strike/>
                <w:snapToGrid w:val="0"/>
                <w:color w:val="FF0000"/>
                <w:spacing w:val="0"/>
                <w:sz w:val="24"/>
                <w:szCs w:val="24"/>
                <w:u w:val="single"/>
              </w:rPr>
            </w:pP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第九條</w:t>
            </w:r>
            <w:r w:rsidRPr="00F40B4C">
              <w:rPr>
                <w:rFonts w:hint="eastAsia"/>
                <w:snapToGrid w:val="0"/>
                <w:spacing w:val="0"/>
                <w:sz w:val="24"/>
                <w:szCs w:val="24"/>
              </w:rPr>
              <w:t xml:space="preserve">  </w:t>
            </w:r>
            <w:r w:rsidRPr="00F40B4C">
              <w:rPr>
                <w:rFonts w:hint="eastAsia"/>
                <w:snapToGrid w:val="0"/>
                <w:spacing w:val="0"/>
                <w:sz w:val="24"/>
                <w:szCs w:val="24"/>
              </w:rPr>
              <w:t>事業廢棄物</w:t>
            </w:r>
            <w:proofErr w:type="gramStart"/>
            <w:r w:rsidRPr="00F40B4C">
              <w:rPr>
                <w:rFonts w:hint="eastAsia"/>
                <w:snapToGrid w:val="0"/>
                <w:spacing w:val="0"/>
                <w:sz w:val="24"/>
                <w:szCs w:val="24"/>
              </w:rPr>
              <w:t>採</w:t>
            </w:r>
            <w:proofErr w:type="gramEnd"/>
            <w:r w:rsidRPr="00F40B4C">
              <w:rPr>
                <w:rFonts w:hint="eastAsia"/>
                <w:snapToGrid w:val="0"/>
                <w:spacing w:val="0"/>
                <w:sz w:val="24"/>
                <w:szCs w:val="24"/>
              </w:rPr>
              <w:t>自動辨識及資料擷取系統之電子或光學標籤管制廢棄物流向者，得簡化第七條及前條規定之標示內容。</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前項有關簡化標示之項目、內容及作業方式，由中央主管機關定之。</w:t>
            </w:r>
          </w:p>
        </w:tc>
        <w:tc>
          <w:tcPr>
            <w:tcW w:w="1666" w:type="pct"/>
          </w:tcPr>
          <w:p w:rsidR="00F40B4C" w:rsidRPr="00F40B4C" w:rsidRDefault="00F40B4C" w:rsidP="0074283B">
            <w:pPr>
              <w:overflowPunct w:val="0"/>
              <w:autoSpaceDE w:val="0"/>
              <w:autoSpaceDN w:val="0"/>
              <w:snapToGrid w:val="0"/>
              <w:rPr>
                <w:snapToGrid w:val="0"/>
                <w:spacing w:val="0"/>
                <w:sz w:val="24"/>
                <w:szCs w:val="24"/>
              </w:rPr>
            </w:pPr>
            <w:r w:rsidRPr="00F40B4C">
              <w:rPr>
                <w:rFonts w:hint="eastAsia"/>
                <w:snapToGrid w:val="0"/>
                <w:spacing w:val="0"/>
                <w:sz w:val="24"/>
                <w:szCs w:val="24"/>
              </w:rPr>
              <w:t>一、</w:t>
            </w:r>
            <w:r w:rsidRPr="00F40B4C">
              <w:rPr>
                <w:rFonts w:hint="eastAsia"/>
                <w:snapToGrid w:val="0"/>
                <w:spacing w:val="0"/>
                <w:sz w:val="24"/>
                <w:szCs w:val="24"/>
                <w:u w:val="single"/>
              </w:rPr>
              <w:t>本條刪除</w:t>
            </w:r>
            <w:r w:rsidRPr="00F40B4C">
              <w:rPr>
                <w:rFonts w:hint="eastAsia"/>
                <w:snapToGrid w:val="0"/>
                <w:spacing w:val="0"/>
                <w:sz w:val="24"/>
                <w:szCs w:val="24"/>
              </w:rPr>
              <w:t>。</w:t>
            </w:r>
          </w:p>
          <w:p w:rsidR="00F40B4C" w:rsidRPr="00F40B4C" w:rsidRDefault="00F40B4C" w:rsidP="0076060F">
            <w:pPr>
              <w:overflowPunct w:val="0"/>
              <w:autoSpaceDE w:val="0"/>
              <w:autoSpaceDN w:val="0"/>
              <w:snapToGrid w:val="0"/>
              <w:ind w:left="468" w:hangingChars="195" w:hanging="468"/>
              <w:textDirection w:val="lrTbV"/>
              <w:rPr>
                <w:snapToGrid w:val="0"/>
                <w:spacing w:val="0"/>
                <w:sz w:val="24"/>
                <w:szCs w:val="24"/>
              </w:rPr>
            </w:pPr>
            <w:r w:rsidRPr="00F40B4C">
              <w:rPr>
                <w:rFonts w:hint="eastAsia"/>
                <w:snapToGrid w:val="0"/>
                <w:spacing w:val="0"/>
                <w:sz w:val="24"/>
                <w:szCs w:val="24"/>
              </w:rPr>
              <w:t>二、事業廢棄物之追蹤管制及流向管理應符合本法第三十一條所定相關法規，</w:t>
            </w:r>
            <w:proofErr w:type="gramStart"/>
            <w:r w:rsidRPr="00F40B4C">
              <w:rPr>
                <w:rFonts w:hint="eastAsia"/>
                <w:snapToGrid w:val="0"/>
                <w:spacing w:val="0"/>
                <w:sz w:val="24"/>
                <w:szCs w:val="24"/>
              </w:rPr>
              <w:t>爰</w:t>
            </w:r>
            <w:proofErr w:type="gramEnd"/>
            <w:r w:rsidRPr="00F40B4C">
              <w:rPr>
                <w:rFonts w:hint="eastAsia"/>
                <w:snapToGrid w:val="0"/>
                <w:spacing w:val="0"/>
                <w:sz w:val="24"/>
                <w:szCs w:val="24"/>
              </w:rPr>
              <w:t>予刪除。</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w:t>
            </w:r>
            <w:r w:rsidRPr="00F40B4C">
              <w:rPr>
                <w:rFonts w:hint="eastAsia"/>
                <w:snapToGrid w:val="0"/>
                <w:color w:val="FF0000"/>
                <w:spacing w:val="0"/>
                <w:sz w:val="24"/>
                <w:szCs w:val="24"/>
                <w:u w:val="single"/>
              </w:rPr>
              <w:t>九</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一般事業廢棄物應依其主要成分特性設置貯存設施，除經中央主管機關公告者外，應符合下列規定：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二、由貯存設施產生之廢液、廢氣、惡臭等，應有收集或防止其污染地面水體、地下水體、空氣、土壤之設備或措施。</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事業產生與各中央目的事業主管機關所公告之事業廢棄物再利用種類相同，且其事業廢棄物再利用管理方式有特別規定者，依其管理方式之規定，不受前項規定之限制。</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w:t>
            </w:r>
            <w:r w:rsidRPr="00F40B4C">
              <w:rPr>
                <w:rFonts w:hint="eastAsia"/>
                <w:snapToGrid w:val="0"/>
                <w:spacing w:val="0"/>
                <w:sz w:val="24"/>
                <w:szCs w:val="24"/>
                <w:u w:val="single"/>
              </w:rPr>
              <w:t>十</w:t>
            </w:r>
            <w:r w:rsidRPr="00F40B4C">
              <w:rPr>
                <w:rFonts w:hint="eastAsia"/>
                <w:snapToGrid w:val="0"/>
                <w:spacing w:val="0"/>
                <w:sz w:val="24"/>
                <w:szCs w:val="24"/>
              </w:rPr>
              <w:t>條　　一般事業廢棄物應依其主要成分特性設置貯存設施，除經中央主管機關公告者外，應符合下列規定：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二、由貯存設施產生之廢液、廢氣、惡臭等，應有收集或防止其污染地面水體、地下水體、空氣、土壤之設備或措施。</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事業產生與各中央目的事業主管機關所公告之事業廢棄物再利用種類相同，且其事業廢棄物再利用管理方式有特別規定者，依其管理方式之規定，不受前項規定之限制。</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int="eastAsia"/>
                <w:snapToGrid w:val="0"/>
                <w:spacing w:val="0"/>
                <w:sz w:val="24"/>
                <w:szCs w:val="24"/>
              </w:rPr>
              <w:t>條次變更</w:t>
            </w:r>
            <w:r w:rsidRPr="00F40B4C">
              <w:rPr>
                <w:snapToGrid w:val="0"/>
                <w:spacing w:val="0"/>
                <w:sz w:val="24"/>
                <w:szCs w:val="24"/>
              </w:rPr>
              <w:t>。</w:t>
            </w:r>
          </w:p>
          <w:p w:rsidR="00F40B4C" w:rsidRPr="00F40B4C" w:rsidRDefault="00F40B4C" w:rsidP="00F40B4C">
            <w:pPr>
              <w:kinsoku w:val="0"/>
              <w:snapToGrid w:val="0"/>
              <w:ind w:left="480" w:hangingChars="200" w:hanging="48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w:t>
            </w:r>
            <w:r w:rsidRPr="00F40B4C">
              <w:rPr>
                <w:rFonts w:hint="eastAsia"/>
                <w:snapToGrid w:val="0"/>
                <w:color w:val="FF0000"/>
                <w:spacing w:val="0"/>
                <w:sz w:val="24"/>
                <w:szCs w:val="24"/>
                <w:u w:val="single"/>
              </w:rPr>
              <w:t>十</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有害事業廢棄物之貯存設施，除醫療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廢棄物之廢尖銳器具及感染性廢棄物外，應符合下列規定：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一、應設置專門貯存場所，</w:t>
            </w:r>
            <w:r w:rsidRPr="00F40B4C">
              <w:rPr>
                <w:rFonts w:hint="eastAsia"/>
                <w:snapToGrid w:val="0"/>
                <w:spacing w:val="0"/>
                <w:sz w:val="24"/>
                <w:szCs w:val="24"/>
              </w:rPr>
              <w:lastRenderedPageBreak/>
              <w:t>其地面應堅固，四周</w:t>
            </w:r>
            <w:proofErr w:type="gramStart"/>
            <w:r w:rsidRPr="00F40B4C">
              <w:rPr>
                <w:rFonts w:hint="eastAsia"/>
                <w:snapToGrid w:val="0"/>
                <w:spacing w:val="0"/>
                <w:sz w:val="24"/>
                <w:szCs w:val="24"/>
              </w:rPr>
              <w:t>採用抗蝕及</w:t>
            </w:r>
            <w:proofErr w:type="gramEnd"/>
            <w:r w:rsidRPr="00F40B4C">
              <w:rPr>
                <w:rFonts w:hint="eastAsia"/>
                <w:snapToGrid w:val="0"/>
                <w:spacing w:val="0"/>
                <w:sz w:val="24"/>
                <w:szCs w:val="24"/>
              </w:rPr>
              <w:t>不透水材料襯墊或構築。</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三、由貯存設施產生之廢液、廢氣、惡臭等，應有收集或防止其污染地面水體、地下水體、空氣、土壤之設備或措施。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四、應於明顯處，設置白底、紅字、黑框之警告標示，並有災害防止設備。</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五、設於地下之貯存容器，</w:t>
            </w:r>
            <w:proofErr w:type="gramStart"/>
            <w:r w:rsidRPr="00F40B4C">
              <w:rPr>
                <w:rFonts w:hint="eastAsia"/>
                <w:snapToGrid w:val="0"/>
                <w:spacing w:val="0"/>
                <w:sz w:val="24"/>
                <w:szCs w:val="24"/>
              </w:rPr>
              <w:t>應有液位</w:t>
            </w:r>
            <w:proofErr w:type="gramEnd"/>
            <w:r w:rsidRPr="00F40B4C">
              <w:rPr>
                <w:rFonts w:hint="eastAsia"/>
                <w:snapToGrid w:val="0"/>
                <w:spacing w:val="0"/>
                <w:sz w:val="24"/>
                <w:szCs w:val="24"/>
              </w:rPr>
              <w:t>檢查、防漏措施及</w:t>
            </w:r>
            <w:proofErr w:type="gramStart"/>
            <w:r w:rsidRPr="00F40B4C">
              <w:rPr>
                <w:rFonts w:hint="eastAsia"/>
                <w:snapToGrid w:val="0"/>
                <w:spacing w:val="0"/>
                <w:sz w:val="24"/>
                <w:szCs w:val="24"/>
              </w:rPr>
              <w:t>偵</w:t>
            </w:r>
            <w:proofErr w:type="gramEnd"/>
            <w:r w:rsidRPr="00F40B4C">
              <w:rPr>
                <w:rFonts w:hint="eastAsia"/>
                <w:snapToGrid w:val="0"/>
                <w:spacing w:val="0"/>
                <w:sz w:val="24"/>
                <w:szCs w:val="24"/>
              </w:rPr>
              <w:t>漏系統。</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六、應配置所須之警報設備、滅火、照明設備或緊急沖淋安全設備。</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七、屬有害事業廢棄物認定標準所認定之易燃性事業廢棄物、反應性事業廢棄物及毒性化學物質廢棄物，應依其危害特性種類配置所須之監測設備。其監測設備得</w:t>
            </w:r>
            <w:proofErr w:type="gramStart"/>
            <w:r w:rsidRPr="00F40B4C">
              <w:rPr>
                <w:rFonts w:hint="eastAsia"/>
                <w:snapToGrid w:val="0"/>
                <w:spacing w:val="0"/>
                <w:sz w:val="24"/>
                <w:szCs w:val="24"/>
              </w:rPr>
              <w:t>準</w:t>
            </w:r>
            <w:proofErr w:type="gramEnd"/>
            <w:r w:rsidRPr="00F40B4C">
              <w:rPr>
                <w:rFonts w:hint="eastAsia"/>
                <w:snapToGrid w:val="0"/>
                <w:spacing w:val="0"/>
                <w:sz w:val="24"/>
                <w:szCs w:val="24"/>
              </w:rPr>
              <w:t>用毒性化學物質管理法、勞工安全衛生法之監測設備規範。</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w:t>
            </w:r>
            <w:r w:rsidRPr="00F40B4C">
              <w:rPr>
                <w:rFonts w:hint="eastAsia"/>
                <w:snapToGrid w:val="0"/>
                <w:spacing w:val="0"/>
                <w:sz w:val="24"/>
                <w:szCs w:val="24"/>
                <w:u w:val="single"/>
              </w:rPr>
              <w:t>十一</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有害事業廢棄物之貯存設施，除</w:t>
            </w:r>
            <w:r w:rsidRPr="00F40B4C">
              <w:rPr>
                <w:rFonts w:hint="eastAsia"/>
                <w:snapToGrid w:val="0"/>
                <w:spacing w:val="0"/>
                <w:sz w:val="24"/>
                <w:szCs w:val="24"/>
                <w:u w:val="single"/>
              </w:rPr>
              <w:t>生物</w:t>
            </w:r>
            <w:r w:rsidRPr="00F40B4C">
              <w:rPr>
                <w:rFonts w:hint="eastAsia"/>
                <w:snapToGrid w:val="0"/>
                <w:spacing w:val="0"/>
                <w:sz w:val="24"/>
                <w:szCs w:val="24"/>
              </w:rPr>
              <w:t>醫療廢棄物之廢尖銳器具及感染性廢棄物外，應符合下列規定：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一、應設置專門貯存場所，</w:t>
            </w:r>
            <w:r w:rsidRPr="00F40B4C">
              <w:rPr>
                <w:rFonts w:hint="eastAsia"/>
                <w:snapToGrid w:val="0"/>
                <w:spacing w:val="0"/>
                <w:sz w:val="24"/>
                <w:szCs w:val="24"/>
              </w:rPr>
              <w:lastRenderedPageBreak/>
              <w:t>其地面應堅固，四周</w:t>
            </w:r>
            <w:proofErr w:type="gramStart"/>
            <w:r w:rsidRPr="00F40B4C">
              <w:rPr>
                <w:rFonts w:hint="eastAsia"/>
                <w:snapToGrid w:val="0"/>
                <w:spacing w:val="0"/>
                <w:sz w:val="24"/>
                <w:szCs w:val="24"/>
              </w:rPr>
              <w:t>採用抗蝕及</w:t>
            </w:r>
            <w:proofErr w:type="gramEnd"/>
            <w:r w:rsidRPr="00F40B4C">
              <w:rPr>
                <w:rFonts w:hint="eastAsia"/>
                <w:snapToGrid w:val="0"/>
                <w:spacing w:val="0"/>
                <w:sz w:val="24"/>
                <w:szCs w:val="24"/>
              </w:rPr>
              <w:t>不透水材料襯墊或構築。</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三、由貯存設施產生之廢液、廢氣、惡臭等，應有收集或防止其污染地面水體、地下水體、空氣、土壤之設備或措施。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四、應於明顯處，設置白底、紅字、黑框之警告標示，並有災害防止設備。</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五、設於地下之貯存容器，</w:t>
            </w:r>
            <w:proofErr w:type="gramStart"/>
            <w:r w:rsidRPr="00F40B4C">
              <w:rPr>
                <w:rFonts w:hint="eastAsia"/>
                <w:snapToGrid w:val="0"/>
                <w:spacing w:val="0"/>
                <w:sz w:val="24"/>
                <w:szCs w:val="24"/>
              </w:rPr>
              <w:t>應有液位</w:t>
            </w:r>
            <w:proofErr w:type="gramEnd"/>
            <w:r w:rsidRPr="00F40B4C">
              <w:rPr>
                <w:rFonts w:hint="eastAsia"/>
                <w:snapToGrid w:val="0"/>
                <w:spacing w:val="0"/>
                <w:sz w:val="24"/>
                <w:szCs w:val="24"/>
              </w:rPr>
              <w:t>檢查、防漏措施及</w:t>
            </w:r>
            <w:proofErr w:type="gramStart"/>
            <w:r w:rsidRPr="00F40B4C">
              <w:rPr>
                <w:rFonts w:hint="eastAsia"/>
                <w:snapToGrid w:val="0"/>
                <w:spacing w:val="0"/>
                <w:sz w:val="24"/>
                <w:szCs w:val="24"/>
              </w:rPr>
              <w:t>偵</w:t>
            </w:r>
            <w:proofErr w:type="gramEnd"/>
            <w:r w:rsidRPr="00F40B4C">
              <w:rPr>
                <w:rFonts w:hint="eastAsia"/>
                <w:snapToGrid w:val="0"/>
                <w:spacing w:val="0"/>
                <w:sz w:val="24"/>
                <w:szCs w:val="24"/>
              </w:rPr>
              <w:t>漏系統。</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六、應配置所須之警報設備、滅火、照明設備或緊急沖淋安全設備。</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七、屬有害事業廢棄物認定標準所認定之易燃性事業廢棄物、反應性事業廢棄物及毒性化學物質廢棄物，應依其危害特性種類配置所須之監測設備。其監測設備得</w:t>
            </w:r>
            <w:proofErr w:type="gramStart"/>
            <w:r w:rsidRPr="00F40B4C">
              <w:rPr>
                <w:rFonts w:hint="eastAsia"/>
                <w:snapToGrid w:val="0"/>
                <w:spacing w:val="0"/>
                <w:sz w:val="24"/>
                <w:szCs w:val="24"/>
              </w:rPr>
              <w:t>準</w:t>
            </w:r>
            <w:proofErr w:type="gramEnd"/>
            <w:r w:rsidRPr="00F40B4C">
              <w:rPr>
                <w:rFonts w:hint="eastAsia"/>
                <w:snapToGrid w:val="0"/>
                <w:spacing w:val="0"/>
                <w:sz w:val="24"/>
                <w:szCs w:val="24"/>
              </w:rPr>
              <w:t>用毒性化學物質管理法、勞工安全衛生法之監測設備規範。</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Ansi="標楷體" w:hint="eastAsia"/>
                <w:snapToGrid w:val="0"/>
                <w:color w:val="000000"/>
                <w:spacing w:val="0"/>
                <w:sz w:val="24"/>
                <w:szCs w:val="24"/>
              </w:rPr>
              <w:lastRenderedPageBreak/>
              <w:t>一、</w:t>
            </w:r>
            <w:r w:rsidRPr="00F40B4C">
              <w:rPr>
                <w:rFonts w:hint="eastAsia"/>
                <w:snapToGrid w:val="0"/>
                <w:spacing w:val="0"/>
                <w:sz w:val="24"/>
                <w:szCs w:val="24"/>
              </w:rPr>
              <w:t>條次變更</w:t>
            </w:r>
            <w:r w:rsidRPr="00F40B4C">
              <w:rPr>
                <w:snapToGrid w:val="0"/>
                <w:spacing w:val="0"/>
                <w:sz w:val="24"/>
                <w:szCs w:val="24"/>
              </w:rPr>
              <w:t>。</w:t>
            </w:r>
          </w:p>
          <w:p w:rsidR="00F40B4C" w:rsidRPr="00F40B4C" w:rsidRDefault="00F40B4C" w:rsidP="00F40B4C">
            <w:pPr>
              <w:kinsoku w:val="0"/>
              <w:snapToGrid w:val="0"/>
              <w:ind w:left="413" w:hangingChars="172" w:hanging="413"/>
              <w:rPr>
                <w:snapToGrid w:val="0"/>
                <w:spacing w:val="0"/>
                <w:sz w:val="24"/>
                <w:szCs w:val="24"/>
              </w:rPr>
            </w:pPr>
            <w:r w:rsidRPr="00F40B4C">
              <w:rPr>
                <w:rFonts w:hAnsi="標楷體" w:hint="eastAsia"/>
                <w:snapToGrid w:val="0"/>
                <w:spacing w:val="0"/>
                <w:sz w:val="24"/>
                <w:szCs w:val="24"/>
              </w:rPr>
              <w:t>二、第一項前段參考「有害事業廢棄物認定標準」修正草案，</w:t>
            </w:r>
            <w:proofErr w:type="gramStart"/>
            <w:r w:rsidRPr="00F40B4C">
              <w:rPr>
                <w:rFonts w:hAnsi="標楷體" w:hint="eastAsia"/>
                <w:snapToGrid w:val="0"/>
                <w:spacing w:val="0"/>
                <w:sz w:val="24"/>
                <w:szCs w:val="24"/>
              </w:rPr>
              <w:t>酌作文字</w:t>
            </w:r>
            <w:proofErr w:type="gramEnd"/>
            <w:r w:rsidRPr="00F40B4C">
              <w:rPr>
                <w:rFonts w:hAnsi="標楷體" w:hint="eastAsia"/>
                <w:snapToGrid w:val="0"/>
                <w:spacing w:val="0"/>
                <w:sz w:val="24"/>
                <w:szCs w:val="24"/>
              </w:rPr>
              <w:t>修正。</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color w:val="FF0000"/>
                <w:spacing w:val="0"/>
                <w:sz w:val="24"/>
                <w:szCs w:val="24"/>
                <w:u w:val="single"/>
              </w:rPr>
              <w:t>一</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廢棄物之貯存設施，除基因毒性廢棄物依前條規定外，應符合下列規定：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一、應於設施入口或設施外明顯處標示區別有害事業廢棄物特性之標誌，</w:t>
            </w:r>
            <w:r w:rsidRPr="00F40B4C">
              <w:rPr>
                <w:rFonts w:hint="eastAsia"/>
                <w:snapToGrid w:val="0"/>
                <w:spacing w:val="0"/>
                <w:sz w:val="24"/>
                <w:szCs w:val="24"/>
              </w:rPr>
              <w:lastRenderedPageBreak/>
              <w:t>並備有緊急應變設施或措施，其設施應堅固，並與治療區、廚房及餐廳隔離。但診所得於治療區設密封貯存設施。</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二、貯存事業廢棄物之不同顏色容器，須分開置放。</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三、應有良好之排水及沖洗設備。</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四、具防止人員或動物擅自闖入之安全設備或措施。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五、具防止</w:t>
            </w:r>
            <w:proofErr w:type="gramStart"/>
            <w:r w:rsidRPr="00F40B4C">
              <w:rPr>
                <w:rFonts w:hint="eastAsia"/>
                <w:snapToGrid w:val="0"/>
                <w:spacing w:val="0"/>
                <w:sz w:val="24"/>
                <w:szCs w:val="24"/>
              </w:rPr>
              <w:t>蚊蠅或其他</w:t>
            </w:r>
            <w:proofErr w:type="gramEnd"/>
            <w:r w:rsidRPr="00F40B4C">
              <w:rPr>
                <w:rFonts w:hint="eastAsia"/>
                <w:snapToGrid w:val="0"/>
                <w:spacing w:val="0"/>
                <w:sz w:val="24"/>
                <w:szCs w:val="24"/>
              </w:rPr>
              <w:t>病媒孳生之設備或措施。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六、應有防止地面水、雨水及地下水流入、滲透之設備或措施。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七、由貯存設施產生之廢液、廢氣、惡臭等，應有收集或防止其污染地面水體、地下水體、空氣、土壤之設備或措施。</w:t>
            </w:r>
          </w:p>
        </w:tc>
        <w:tc>
          <w:tcPr>
            <w:tcW w:w="1667" w:type="pct"/>
          </w:tcPr>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spacing w:val="0"/>
                <w:sz w:val="24"/>
                <w:szCs w:val="24"/>
                <w:u w:val="single"/>
              </w:rPr>
              <w:t>二</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u w:val="single"/>
              </w:rPr>
              <w:t>生物</w:t>
            </w:r>
            <w:r w:rsidRPr="00F40B4C">
              <w:rPr>
                <w:rFonts w:hint="eastAsia"/>
                <w:snapToGrid w:val="0"/>
                <w:spacing w:val="0"/>
                <w:sz w:val="24"/>
                <w:szCs w:val="24"/>
              </w:rPr>
              <w:t>醫療廢棄物之貯存設施，除基因毒性廢棄物依前條規定外，應符合下列規定：</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一、應於設施入口或設施外明顯處標示區別有害事業廢棄物特性之標誌，</w:t>
            </w:r>
            <w:r w:rsidRPr="00F40B4C">
              <w:rPr>
                <w:rFonts w:hint="eastAsia"/>
                <w:snapToGrid w:val="0"/>
                <w:spacing w:val="0"/>
                <w:sz w:val="24"/>
                <w:szCs w:val="24"/>
              </w:rPr>
              <w:lastRenderedPageBreak/>
              <w:t>並備有緊急應變設施或措施，其設施應堅固，並與治療區、廚房及餐廳隔離。但診所得於治療區設密封貯存設施。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二、貯存事業廢棄物之不同顏色容器，須分開置放。</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三、應有良好之排水及沖洗設備。</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四、具防止人員或動物擅自闖入之安全設備或措施。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五、具防止</w:t>
            </w:r>
            <w:proofErr w:type="gramStart"/>
            <w:r w:rsidRPr="00F40B4C">
              <w:rPr>
                <w:rFonts w:hint="eastAsia"/>
                <w:snapToGrid w:val="0"/>
                <w:spacing w:val="0"/>
                <w:sz w:val="24"/>
                <w:szCs w:val="24"/>
              </w:rPr>
              <w:t>蚊蠅或其他</w:t>
            </w:r>
            <w:proofErr w:type="gramEnd"/>
            <w:r w:rsidRPr="00F40B4C">
              <w:rPr>
                <w:rFonts w:hint="eastAsia"/>
                <w:snapToGrid w:val="0"/>
                <w:spacing w:val="0"/>
                <w:sz w:val="24"/>
                <w:szCs w:val="24"/>
              </w:rPr>
              <w:t>病媒孳生之設備或措施。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六、應有防止地面水、雨水及地下水流入、滲透之設備或措施。</w:t>
            </w:r>
          </w:p>
          <w:p w:rsidR="00F40B4C" w:rsidRPr="00F40B4C" w:rsidRDefault="00F40B4C" w:rsidP="00F40B4C">
            <w:pPr>
              <w:overflowPunct w:val="0"/>
              <w:autoSpaceDE w:val="0"/>
              <w:autoSpaceDN w:val="0"/>
              <w:snapToGrid w:val="0"/>
              <w:ind w:leftChars="80" w:left="736" w:hangingChars="200" w:hanging="480"/>
              <w:textDirection w:val="lrTbV"/>
              <w:rPr>
                <w:snapToGrid w:val="0"/>
                <w:spacing w:val="0"/>
                <w:sz w:val="24"/>
                <w:szCs w:val="24"/>
              </w:rPr>
            </w:pPr>
            <w:r w:rsidRPr="00F40B4C">
              <w:rPr>
                <w:rFonts w:hint="eastAsia"/>
                <w:snapToGrid w:val="0"/>
                <w:spacing w:val="0"/>
                <w:sz w:val="24"/>
                <w:szCs w:val="24"/>
              </w:rPr>
              <w:t>七、由貯存設施產生之廢液、廢氣、惡臭等，應有收集或防止其污染地面水體、地下水體、空氣、土壤之設備或措施。</w:t>
            </w:r>
          </w:p>
        </w:tc>
        <w:tc>
          <w:tcPr>
            <w:tcW w:w="1666" w:type="pct"/>
          </w:tcPr>
          <w:p w:rsidR="00F40B4C" w:rsidRPr="00F40B4C" w:rsidRDefault="00F40B4C" w:rsidP="0074283B">
            <w:pPr>
              <w:kinsoku w:val="0"/>
              <w:snapToGrid w:val="0"/>
              <w:rPr>
                <w:rFonts w:hAnsi="標楷體"/>
                <w:snapToGrid w:val="0"/>
                <w:spacing w:val="0"/>
                <w:sz w:val="24"/>
                <w:szCs w:val="24"/>
              </w:rPr>
            </w:pPr>
            <w:r w:rsidRPr="00F40B4C">
              <w:rPr>
                <w:rFonts w:hAnsi="標楷體" w:hint="eastAsia"/>
                <w:snapToGrid w:val="0"/>
                <w:spacing w:val="0"/>
                <w:sz w:val="24"/>
                <w:szCs w:val="24"/>
              </w:rPr>
              <w:lastRenderedPageBreak/>
              <w:t>一、條次變更。</w:t>
            </w:r>
          </w:p>
          <w:p w:rsidR="00F40B4C" w:rsidRPr="00F40B4C" w:rsidRDefault="00F40B4C" w:rsidP="00F40B4C">
            <w:pPr>
              <w:kinsoku w:val="0"/>
              <w:snapToGrid w:val="0"/>
              <w:ind w:left="468" w:hangingChars="195" w:hanging="468"/>
              <w:rPr>
                <w:snapToGrid w:val="0"/>
                <w:spacing w:val="0"/>
                <w:sz w:val="24"/>
                <w:szCs w:val="24"/>
              </w:rPr>
            </w:pPr>
            <w:r w:rsidRPr="00F40B4C">
              <w:rPr>
                <w:rFonts w:hAnsi="標楷體" w:hint="eastAsia"/>
                <w:snapToGrid w:val="0"/>
                <w:spacing w:val="0"/>
                <w:sz w:val="24"/>
                <w:szCs w:val="24"/>
              </w:rPr>
              <w:t>二、第一項前段參考「有害事業廢棄物認定標準」修正草案，</w:t>
            </w:r>
            <w:proofErr w:type="gramStart"/>
            <w:r w:rsidRPr="00F40B4C">
              <w:rPr>
                <w:rFonts w:hAnsi="標楷體" w:hint="eastAsia"/>
                <w:snapToGrid w:val="0"/>
                <w:spacing w:val="0"/>
                <w:sz w:val="24"/>
                <w:szCs w:val="24"/>
              </w:rPr>
              <w:t>酌作文字</w:t>
            </w:r>
            <w:proofErr w:type="gramEnd"/>
            <w:r w:rsidRPr="00F40B4C">
              <w:rPr>
                <w:rFonts w:hAnsi="標楷體" w:hint="eastAsia"/>
                <w:snapToGrid w:val="0"/>
                <w:spacing w:val="0"/>
                <w:sz w:val="24"/>
                <w:szCs w:val="24"/>
              </w:rPr>
              <w:t>修正。</w:t>
            </w:r>
          </w:p>
        </w:tc>
      </w:tr>
      <w:tr w:rsidR="00F40B4C" w:rsidRPr="00F40B4C" w:rsidTr="00F40B4C">
        <w:tc>
          <w:tcPr>
            <w:tcW w:w="1667" w:type="pct"/>
          </w:tcPr>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r w:rsidRPr="00F40B4C">
              <w:rPr>
                <w:rFonts w:hint="eastAsia"/>
                <w:snapToGrid w:val="0"/>
                <w:spacing w:val="0"/>
                <w:sz w:val="24"/>
                <w:szCs w:val="24"/>
              </w:rPr>
              <w:lastRenderedPageBreak/>
              <w:t>第三章　清除</w:t>
            </w:r>
          </w:p>
        </w:tc>
        <w:tc>
          <w:tcPr>
            <w:tcW w:w="1667" w:type="pct"/>
          </w:tcPr>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r w:rsidRPr="00F40B4C">
              <w:rPr>
                <w:rFonts w:hint="eastAsia"/>
                <w:snapToGrid w:val="0"/>
                <w:spacing w:val="0"/>
                <w:sz w:val="24"/>
                <w:szCs w:val="24"/>
              </w:rPr>
              <w:t xml:space="preserve">第三章　</w:t>
            </w:r>
            <w:r w:rsidRPr="00F40B4C">
              <w:rPr>
                <w:rFonts w:hint="eastAsia"/>
                <w:snapToGrid w:val="0"/>
                <w:spacing w:val="0"/>
                <w:sz w:val="24"/>
                <w:szCs w:val="24"/>
                <w:u w:val="single"/>
              </w:rPr>
              <w:t>事業廢棄物之</w:t>
            </w:r>
            <w:r w:rsidRPr="00F40B4C">
              <w:rPr>
                <w:rFonts w:hint="eastAsia"/>
                <w:snapToGrid w:val="0"/>
                <w:spacing w:val="0"/>
                <w:sz w:val="24"/>
                <w:szCs w:val="24"/>
              </w:rPr>
              <w:t>清除</w:t>
            </w:r>
          </w:p>
        </w:tc>
        <w:tc>
          <w:tcPr>
            <w:tcW w:w="1666" w:type="pct"/>
          </w:tcPr>
          <w:p w:rsidR="00F40B4C" w:rsidRPr="00F40B4C" w:rsidRDefault="00F40B4C" w:rsidP="00F40B4C">
            <w:pPr>
              <w:overflowPunct w:val="0"/>
              <w:autoSpaceDE w:val="0"/>
              <w:autoSpaceDN w:val="0"/>
              <w:snapToGrid w:val="0"/>
              <w:ind w:left="480" w:hangingChars="200" w:hanging="480"/>
              <w:textDirection w:val="lrTbV"/>
              <w:rPr>
                <w:snapToGrid w:val="0"/>
                <w:spacing w:val="0"/>
                <w:sz w:val="24"/>
                <w:szCs w:val="24"/>
              </w:rPr>
            </w:pPr>
            <w:proofErr w:type="gramStart"/>
            <w:r w:rsidRPr="00F40B4C">
              <w:rPr>
                <w:rFonts w:hint="eastAsia"/>
                <w:snapToGrid w:val="0"/>
                <w:spacing w:val="0"/>
                <w:sz w:val="24"/>
                <w:szCs w:val="24"/>
              </w:rPr>
              <w:t>章名酌作</w:t>
            </w:r>
            <w:proofErr w:type="gramEnd"/>
            <w:r w:rsidRPr="00F40B4C">
              <w:rPr>
                <w:rFonts w:hint="eastAsia"/>
                <w:snapToGrid w:val="0"/>
                <w:spacing w:val="0"/>
                <w:sz w:val="24"/>
                <w:szCs w:val="24"/>
              </w:rPr>
              <w:t>修正</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color w:val="FF0000"/>
                <w:spacing w:val="0"/>
                <w:sz w:val="24"/>
                <w:szCs w:val="24"/>
                <w:u w:val="single"/>
              </w:rPr>
              <w:t>二</w:t>
            </w:r>
            <w:r w:rsidRPr="00F40B4C">
              <w:rPr>
                <w:rFonts w:hint="eastAsia"/>
                <w:snapToGrid w:val="0"/>
                <w:spacing w:val="0"/>
                <w:sz w:val="24"/>
                <w:szCs w:val="24"/>
              </w:rPr>
              <w:t>條　清除事業廢棄物之車輛、船舶或其他運送工具於清除過程中，應防止事業廢棄物飛散、</w:t>
            </w:r>
            <w:proofErr w:type="gramStart"/>
            <w:r w:rsidRPr="00F40B4C">
              <w:rPr>
                <w:rFonts w:hint="eastAsia"/>
                <w:snapToGrid w:val="0"/>
                <w:spacing w:val="0"/>
                <w:sz w:val="24"/>
                <w:szCs w:val="24"/>
              </w:rPr>
              <w:t>濺落</w:t>
            </w:r>
            <w:proofErr w:type="gramEnd"/>
            <w:r w:rsidRPr="00F40B4C">
              <w:rPr>
                <w:rFonts w:hint="eastAsia"/>
                <w:snapToGrid w:val="0"/>
                <w:spacing w:val="0"/>
                <w:sz w:val="24"/>
                <w:szCs w:val="24"/>
              </w:rPr>
              <w:t>、溢漏、惡臭擴散、爆炸等污染環境或危害人體健康之情事發生。</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污泥於清除前，應先脫水或</w:t>
            </w:r>
            <w:proofErr w:type="gramStart"/>
            <w:r w:rsidRPr="00F40B4C">
              <w:rPr>
                <w:rFonts w:hint="eastAsia"/>
                <w:snapToGrid w:val="0"/>
                <w:spacing w:val="0"/>
                <w:sz w:val="24"/>
                <w:szCs w:val="24"/>
              </w:rPr>
              <w:t>乾燥至含水</w:t>
            </w:r>
            <w:proofErr w:type="gramEnd"/>
            <w:r w:rsidRPr="00F40B4C">
              <w:rPr>
                <w:rFonts w:hint="eastAsia"/>
                <w:snapToGrid w:val="0"/>
                <w:spacing w:val="0"/>
                <w:sz w:val="24"/>
                <w:szCs w:val="24"/>
              </w:rPr>
              <w:t>率百分之八十五以下；未進行脫水或</w:t>
            </w:r>
            <w:proofErr w:type="gramStart"/>
            <w:r w:rsidRPr="00F40B4C">
              <w:rPr>
                <w:rFonts w:hint="eastAsia"/>
                <w:snapToGrid w:val="0"/>
                <w:spacing w:val="0"/>
                <w:sz w:val="24"/>
                <w:szCs w:val="24"/>
              </w:rPr>
              <w:t>乾燥至含水</w:t>
            </w:r>
            <w:proofErr w:type="gramEnd"/>
            <w:r w:rsidRPr="00F40B4C">
              <w:rPr>
                <w:rFonts w:hint="eastAsia"/>
                <w:snapToGrid w:val="0"/>
                <w:spacing w:val="0"/>
                <w:sz w:val="24"/>
                <w:szCs w:val="24"/>
              </w:rPr>
              <w:t>率百分之八十五以下者，</w:t>
            </w:r>
            <w:proofErr w:type="gramStart"/>
            <w:r w:rsidRPr="00F40B4C">
              <w:rPr>
                <w:rFonts w:hint="eastAsia"/>
                <w:snapToGrid w:val="0"/>
                <w:spacing w:val="0"/>
                <w:sz w:val="24"/>
                <w:szCs w:val="24"/>
              </w:rPr>
              <w:t>應以槽車</w:t>
            </w:r>
            <w:proofErr w:type="gramEnd"/>
            <w:r w:rsidRPr="00F40B4C">
              <w:rPr>
                <w:rFonts w:hint="eastAsia"/>
                <w:snapToGrid w:val="0"/>
                <w:spacing w:val="0"/>
                <w:sz w:val="24"/>
                <w:szCs w:val="24"/>
              </w:rPr>
              <w:t>運載。</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spacing w:val="0"/>
                <w:sz w:val="24"/>
                <w:szCs w:val="24"/>
                <w:u w:val="single"/>
              </w:rPr>
              <w:t>三</w:t>
            </w:r>
            <w:r w:rsidRPr="00F40B4C">
              <w:rPr>
                <w:rFonts w:hint="eastAsia"/>
                <w:snapToGrid w:val="0"/>
                <w:spacing w:val="0"/>
                <w:sz w:val="24"/>
                <w:szCs w:val="24"/>
              </w:rPr>
              <w:t>條　清除事業廢棄物之車輛、船舶或其他運送工具於清除過程中，應防止事業廢棄物飛散、</w:t>
            </w:r>
            <w:proofErr w:type="gramStart"/>
            <w:r w:rsidRPr="00F40B4C">
              <w:rPr>
                <w:rFonts w:hint="eastAsia"/>
                <w:snapToGrid w:val="0"/>
                <w:spacing w:val="0"/>
                <w:sz w:val="24"/>
                <w:szCs w:val="24"/>
              </w:rPr>
              <w:t>濺落</w:t>
            </w:r>
            <w:proofErr w:type="gramEnd"/>
            <w:r w:rsidRPr="00F40B4C">
              <w:rPr>
                <w:rFonts w:hint="eastAsia"/>
                <w:snapToGrid w:val="0"/>
                <w:spacing w:val="0"/>
                <w:sz w:val="24"/>
                <w:szCs w:val="24"/>
              </w:rPr>
              <w:t>、溢漏、惡臭擴散、爆炸等污染環境或危害人體健康之情事發生。</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污泥於清除前，應先脫水或</w:t>
            </w:r>
            <w:proofErr w:type="gramStart"/>
            <w:r w:rsidRPr="00F40B4C">
              <w:rPr>
                <w:rFonts w:hint="eastAsia"/>
                <w:snapToGrid w:val="0"/>
                <w:spacing w:val="0"/>
                <w:sz w:val="24"/>
                <w:szCs w:val="24"/>
              </w:rPr>
              <w:t>乾燥至含水</w:t>
            </w:r>
            <w:proofErr w:type="gramEnd"/>
            <w:r w:rsidRPr="00F40B4C">
              <w:rPr>
                <w:rFonts w:hint="eastAsia"/>
                <w:snapToGrid w:val="0"/>
                <w:spacing w:val="0"/>
                <w:sz w:val="24"/>
                <w:szCs w:val="24"/>
              </w:rPr>
              <w:t>率百分之八十五以下；未進行脫水或</w:t>
            </w:r>
            <w:proofErr w:type="gramStart"/>
            <w:r w:rsidRPr="00F40B4C">
              <w:rPr>
                <w:rFonts w:hint="eastAsia"/>
                <w:snapToGrid w:val="0"/>
                <w:spacing w:val="0"/>
                <w:sz w:val="24"/>
                <w:szCs w:val="24"/>
              </w:rPr>
              <w:t>乾燥至含水</w:t>
            </w:r>
            <w:proofErr w:type="gramEnd"/>
            <w:r w:rsidRPr="00F40B4C">
              <w:rPr>
                <w:rFonts w:hint="eastAsia"/>
                <w:snapToGrid w:val="0"/>
                <w:spacing w:val="0"/>
                <w:sz w:val="24"/>
                <w:szCs w:val="24"/>
              </w:rPr>
              <w:t>率百分之八十五以下者，</w:t>
            </w:r>
            <w:proofErr w:type="gramStart"/>
            <w:r w:rsidRPr="00F40B4C">
              <w:rPr>
                <w:rFonts w:hint="eastAsia"/>
                <w:snapToGrid w:val="0"/>
                <w:spacing w:val="0"/>
                <w:sz w:val="24"/>
                <w:szCs w:val="24"/>
              </w:rPr>
              <w:t>應以槽車</w:t>
            </w:r>
            <w:proofErr w:type="gramEnd"/>
            <w:r w:rsidRPr="00F40B4C">
              <w:rPr>
                <w:rFonts w:hint="eastAsia"/>
                <w:snapToGrid w:val="0"/>
                <w:spacing w:val="0"/>
                <w:sz w:val="24"/>
                <w:szCs w:val="24"/>
              </w:rPr>
              <w:t>運載。</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int="eastAsia"/>
                <w:snapToGrid w:val="0"/>
                <w:spacing w:val="0"/>
                <w:sz w:val="24"/>
                <w:szCs w:val="24"/>
              </w:rPr>
              <w:t>條次變更</w:t>
            </w:r>
            <w:r w:rsidRPr="00F40B4C">
              <w:rPr>
                <w:snapToGrid w:val="0"/>
                <w:spacing w:val="0"/>
                <w:sz w:val="24"/>
                <w:szCs w:val="24"/>
              </w:rPr>
              <w:t>。</w:t>
            </w:r>
          </w:p>
          <w:p w:rsidR="00F40B4C" w:rsidRPr="00F40B4C" w:rsidRDefault="00F40B4C" w:rsidP="00F40B4C">
            <w:pPr>
              <w:overflowPunct w:val="0"/>
              <w:autoSpaceDE w:val="0"/>
              <w:autoSpaceDN w:val="0"/>
              <w:snapToGrid w:val="0"/>
              <w:ind w:left="480" w:hangingChars="200" w:hanging="480"/>
              <w:rPr>
                <w:snapToGrid w:val="0"/>
                <w:spacing w:val="0"/>
                <w:sz w:val="24"/>
                <w:szCs w:val="24"/>
              </w:rPr>
            </w:pPr>
          </w:p>
          <w:p w:rsidR="00F40B4C" w:rsidRPr="00F40B4C" w:rsidRDefault="00F40B4C" w:rsidP="00F40B4C">
            <w:pPr>
              <w:kinsoku w:val="0"/>
              <w:snapToGrid w:val="0"/>
              <w:ind w:left="480" w:hangingChars="200" w:hanging="48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color w:val="FF0000"/>
                <w:spacing w:val="0"/>
                <w:sz w:val="24"/>
                <w:szCs w:val="24"/>
                <w:u w:val="single"/>
              </w:rPr>
              <w:t>三</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不具相容性之事業廢棄物不得混合清除。</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spacing w:val="0"/>
                <w:sz w:val="24"/>
                <w:szCs w:val="24"/>
                <w:u w:val="single"/>
              </w:rPr>
              <w:t>四</w:t>
            </w:r>
            <w:r w:rsidRPr="00F40B4C">
              <w:rPr>
                <w:rFonts w:hint="eastAsia"/>
                <w:snapToGrid w:val="0"/>
                <w:spacing w:val="0"/>
                <w:sz w:val="24"/>
                <w:szCs w:val="24"/>
              </w:rPr>
              <w:t>條</w:t>
            </w:r>
            <w:r w:rsidRPr="00F40B4C">
              <w:rPr>
                <w:rFonts w:hint="eastAsia"/>
                <w:snapToGrid w:val="0"/>
                <w:spacing w:val="0"/>
                <w:sz w:val="24"/>
                <w:szCs w:val="24"/>
              </w:rPr>
              <w:t xml:space="preserve">  </w:t>
            </w:r>
            <w:r w:rsidRPr="00F40B4C">
              <w:rPr>
                <w:rFonts w:hint="eastAsia"/>
                <w:snapToGrid w:val="0"/>
                <w:spacing w:val="0"/>
                <w:sz w:val="24"/>
                <w:szCs w:val="24"/>
              </w:rPr>
              <w:t>不具相容性之事業廢棄物不得混合清除。</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int="eastAsia"/>
                <w:snapToGrid w:val="0"/>
                <w:spacing w:val="0"/>
                <w:sz w:val="24"/>
                <w:szCs w:val="24"/>
              </w:rPr>
              <w:t>條次變更</w:t>
            </w:r>
            <w:r w:rsidRPr="00F40B4C">
              <w:rPr>
                <w:snapToGrid w:val="0"/>
                <w:spacing w:val="0"/>
                <w:sz w:val="24"/>
                <w:szCs w:val="24"/>
              </w:rPr>
              <w:t>。</w:t>
            </w:r>
          </w:p>
          <w:p w:rsidR="00F40B4C" w:rsidRPr="00F40B4C" w:rsidRDefault="00F40B4C" w:rsidP="0074283B">
            <w:pPr>
              <w:kinsoku w:val="0"/>
              <w:snapToGrid w:val="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color w:val="FF0000"/>
                <w:spacing w:val="0"/>
                <w:sz w:val="24"/>
                <w:szCs w:val="24"/>
                <w:u w:val="single"/>
              </w:rPr>
              <w:t>四</w:t>
            </w:r>
            <w:r w:rsidRPr="00F40B4C">
              <w:rPr>
                <w:rFonts w:hint="eastAsia"/>
                <w:snapToGrid w:val="0"/>
                <w:spacing w:val="0"/>
                <w:sz w:val="24"/>
                <w:szCs w:val="24"/>
              </w:rPr>
              <w:t>條　事業自行或委託清除其產生之事業廢棄物至該機構</w:t>
            </w:r>
            <w:proofErr w:type="gramStart"/>
            <w:r w:rsidRPr="00F40B4C">
              <w:rPr>
                <w:rFonts w:hint="eastAsia"/>
                <w:snapToGrid w:val="0"/>
                <w:spacing w:val="0"/>
                <w:sz w:val="24"/>
                <w:szCs w:val="24"/>
              </w:rPr>
              <w:t>以外，</w:t>
            </w:r>
            <w:proofErr w:type="gramEnd"/>
            <w:r w:rsidRPr="00F40B4C">
              <w:rPr>
                <w:rFonts w:hint="eastAsia"/>
                <w:snapToGrid w:val="0"/>
                <w:spacing w:val="0"/>
                <w:sz w:val="24"/>
                <w:szCs w:val="24"/>
              </w:rPr>
              <w:t>應記錄清除廢棄物之日期、種類、數量、車輛車號、清除機構、清除人、處理機構及保留所清除事業廢棄物之處置證明。</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前項資料應保留三年，以供查核。</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spacing w:val="0"/>
                <w:sz w:val="24"/>
                <w:szCs w:val="24"/>
                <w:u w:val="single"/>
              </w:rPr>
              <w:t>五</w:t>
            </w:r>
            <w:r w:rsidRPr="00F40B4C">
              <w:rPr>
                <w:rFonts w:hint="eastAsia"/>
                <w:snapToGrid w:val="0"/>
                <w:spacing w:val="0"/>
                <w:sz w:val="24"/>
                <w:szCs w:val="24"/>
              </w:rPr>
              <w:t>條　事業自行或委託清除其產生之事業廢棄物至該機構</w:t>
            </w:r>
            <w:proofErr w:type="gramStart"/>
            <w:r w:rsidRPr="00F40B4C">
              <w:rPr>
                <w:rFonts w:hint="eastAsia"/>
                <w:snapToGrid w:val="0"/>
                <w:spacing w:val="0"/>
                <w:sz w:val="24"/>
                <w:szCs w:val="24"/>
              </w:rPr>
              <w:t>以外，</w:t>
            </w:r>
            <w:proofErr w:type="gramEnd"/>
            <w:r w:rsidRPr="00F40B4C">
              <w:rPr>
                <w:rFonts w:hint="eastAsia"/>
                <w:snapToGrid w:val="0"/>
                <w:spacing w:val="0"/>
                <w:sz w:val="24"/>
                <w:szCs w:val="24"/>
              </w:rPr>
              <w:t>應記錄清除廢棄物之日期、種類、數量、車輛車號、清除機構、清除人、處理機構及保留所清除事業廢棄物之處置證明。</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前項資料應保留三年，以供查核。</w:t>
            </w:r>
          </w:p>
        </w:tc>
        <w:tc>
          <w:tcPr>
            <w:tcW w:w="1666" w:type="pct"/>
          </w:tcPr>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int="eastAsia"/>
                <w:snapToGrid w:val="0"/>
                <w:spacing w:val="0"/>
                <w:sz w:val="24"/>
                <w:szCs w:val="24"/>
              </w:rPr>
              <w:t>條次變更</w:t>
            </w:r>
            <w:r w:rsidRPr="00F40B4C">
              <w:rPr>
                <w:snapToGrid w:val="0"/>
                <w:spacing w:val="0"/>
                <w:sz w:val="24"/>
                <w:szCs w:val="24"/>
              </w:rPr>
              <w:t>。</w:t>
            </w:r>
          </w:p>
          <w:p w:rsidR="00F40B4C" w:rsidRPr="00F40B4C" w:rsidRDefault="00F40B4C" w:rsidP="00F40B4C">
            <w:pPr>
              <w:kinsoku w:val="0"/>
              <w:snapToGrid w:val="0"/>
              <w:ind w:left="480" w:hangingChars="200" w:hanging="48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color w:val="FF0000"/>
                <w:spacing w:val="0"/>
                <w:sz w:val="24"/>
                <w:szCs w:val="24"/>
                <w:u w:val="single"/>
              </w:rPr>
              <w:t>五</w:t>
            </w:r>
            <w:r w:rsidRPr="00F40B4C">
              <w:rPr>
                <w:rFonts w:hint="eastAsia"/>
                <w:snapToGrid w:val="0"/>
                <w:spacing w:val="0"/>
                <w:sz w:val="24"/>
                <w:szCs w:val="24"/>
              </w:rPr>
              <w:t>條　清除有害事業廢棄物之車輛應符合下列規定：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一、應標示機構名稱、電話號碼及區別有害事業廢棄物特性之標誌。</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二、隨車攜帶對有害事業廢棄物之緊急應變方法說明書及緊急應變處理器材。</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三、車輛應依本法第三十一條第一項公告「應裝置即時追蹤系統之清運機具及其規定」裝置即時追蹤系統，清運網路申報遞送聯單，於</w:t>
            </w:r>
            <w:proofErr w:type="gramStart"/>
            <w:r w:rsidRPr="00F40B4C">
              <w:rPr>
                <w:rFonts w:hint="eastAsia"/>
                <w:snapToGrid w:val="0"/>
                <w:color w:val="FF0000"/>
                <w:spacing w:val="0"/>
                <w:sz w:val="24"/>
                <w:szCs w:val="24"/>
                <w:u w:val="single"/>
              </w:rPr>
              <w:t>到達產源及</w:t>
            </w:r>
            <w:proofErr w:type="gramEnd"/>
            <w:r w:rsidRPr="00F40B4C">
              <w:rPr>
                <w:rFonts w:hint="eastAsia"/>
                <w:snapToGrid w:val="0"/>
                <w:color w:val="FF0000"/>
                <w:spacing w:val="0"/>
                <w:sz w:val="24"/>
                <w:szCs w:val="24"/>
                <w:u w:val="single"/>
              </w:rPr>
              <w:t>處理機構</w:t>
            </w:r>
            <w:r w:rsidRPr="00F40B4C">
              <w:rPr>
                <w:rFonts w:hint="eastAsia"/>
                <w:snapToGrid w:val="0"/>
                <w:color w:val="FF0000"/>
                <w:spacing w:val="0"/>
                <w:sz w:val="24"/>
                <w:szCs w:val="24"/>
                <w:u w:val="single"/>
              </w:rPr>
              <w:t>(</w:t>
            </w:r>
            <w:proofErr w:type="gramStart"/>
            <w:r w:rsidRPr="00F40B4C">
              <w:rPr>
                <w:rFonts w:hint="eastAsia"/>
                <w:snapToGrid w:val="0"/>
                <w:color w:val="FF0000"/>
                <w:spacing w:val="0"/>
                <w:sz w:val="24"/>
                <w:szCs w:val="24"/>
                <w:u w:val="single"/>
              </w:rPr>
              <w:t>含再利用</w:t>
            </w:r>
            <w:proofErr w:type="gramEnd"/>
            <w:r w:rsidRPr="00F40B4C">
              <w:rPr>
                <w:rFonts w:hint="eastAsia"/>
                <w:snapToGrid w:val="0"/>
                <w:color w:val="FF0000"/>
                <w:spacing w:val="0"/>
                <w:sz w:val="24"/>
                <w:szCs w:val="24"/>
                <w:u w:val="single"/>
              </w:rPr>
              <w:t>機構</w:t>
            </w:r>
            <w:r w:rsidRPr="00F40B4C">
              <w:rPr>
                <w:rFonts w:hint="eastAsia"/>
                <w:snapToGrid w:val="0"/>
                <w:color w:val="FF0000"/>
                <w:spacing w:val="0"/>
                <w:sz w:val="24"/>
                <w:szCs w:val="24"/>
                <w:u w:val="single"/>
              </w:rPr>
              <w:t>)</w:t>
            </w:r>
            <w:r w:rsidRPr="00F40B4C">
              <w:rPr>
                <w:rFonts w:hint="eastAsia"/>
                <w:snapToGrid w:val="0"/>
                <w:color w:val="FF0000"/>
                <w:spacing w:val="0"/>
                <w:sz w:val="24"/>
                <w:szCs w:val="24"/>
                <w:u w:val="single"/>
              </w:rPr>
              <w:t>時，</w:t>
            </w:r>
            <w:proofErr w:type="gramStart"/>
            <w:r w:rsidRPr="00F40B4C">
              <w:rPr>
                <w:rFonts w:hint="eastAsia"/>
                <w:snapToGrid w:val="0"/>
                <w:color w:val="FF0000"/>
                <w:spacing w:val="0"/>
                <w:sz w:val="24"/>
                <w:szCs w:val="24"/>
                <w:u w:val="single"/>
              </w:rPr>
              <w:t>應刷取</w:t>
            </w:r>
            <w:proofErr w:type="gramEnd"/>
            <w:r w:rsidRPr="00F40B4C">
              <w:rPr>
                <w:rFonts w:hint="eastAsia"/>
                <w:snapToGrid w:val="0"/>
                <w:color w:val="FF0000"/>
                <w:spacing w:val="0"/>
                <w:sz w:val="24"/>
                <w:szCs w:val="24"/>
                <w:u w:val="single"/>
              </w:rPr>
              <w:t>申報聯單上之條碼。</w:t>
            </w:r>
          </w:p>
          <w:p w:rsidR="00F40B4C" w:rsidRPr="00F40B4C" w:rsidRDefault="00F40B4C" w:rsidP="00F40B4C">
            <w:pPr>
              <w:overflowPunct w:val="0"/>
              <w:autoSpaceDE w:val="0"/>
              <w:autoSpaceDN w:val="0"/>
              <w:snapToGrid w:val="0"/>
              <w:ind w:left="228" w:firstLineChars="200" w:firstLine="480"/>
              <w:textDirection w:val="lrTbV"/>
              <w:rPr>
                <w:snapToGrid w:val="0"/>
                <w:spacing w:val="0"/>
                <w:sz w:val="24"/>
                <w:szCs w:val="24"/>
              </w:rPr>
            </w:pPr>
            <w:r w:rsidRPr="00F40B4C">
              <w:rPr>
                <w:rFonts w:hint="eastAsia"/>
                <w:snapToGrid w:val="0"/>
                <w:spacing w:val="0"/>
                <w:sz w:val="24"/>
                <w:szCs w:val="24"/>
              </w:rPr>
              <w:t>清除有害事業廢棄物於運輸途中有任何洩漏情形發生時，清除人應立即採取緊急應變措施並通知相關主管機關，產生有害事業廢棄物之事業與清除機構應負一切清理善後責任。</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spacing w:val="0"/>
                <w:sz w:val="24"/>
                <w:szCs w:val="24"/>
                <w:u w:val="single"/>
              </w:rPr>
              <w:t>六</w:t>
            </w:r>
            <w:r w:rsidRPr="00F40B4C">
              <w:rPr>
                <w:rFonts w:hint="eastAsia"/>
                <w:snapToGrid w:val="0"/>
                <w:spacing w:val="0"/>
                <w:sz w:val="24"/>
                <w:szCs w:val="24"/>
              </w:rPr>
              <w:t>條　清除有害事業廢棄物之車輛應符合下列規定：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一、應標示機構名稱、電話號碼及區別有害事業廢棄物特性之標誌。</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二、隨車攜帶對有害事業廢棄物之緊急應變方法說明書及緊急應變處理器材。</w:t>
            </w:r>
          </w:p>
          <w:p w:rsidR="00F40B4C" w:rsidRPr="00F40B4C" w:rsidRDefault="00F40B4C" w:rsidP="00F40B4C">
            <w:pPr>
              <w:overflowPunct w:val="0"/>
              <w:autoSpaceDE w:val="0"/>
              <w:autoSpaceDN w:val="0"/>
              <w:snapToGrid w:val="0"/>
              <w:ind w:left="228" w:firstLineChars="200" w:firstLine="480"/>
              <w:textDirection w:val="lrTbV"/>
              <w:rPr>
                <w:snapToGrid w:val="0"/>
                <w:spacing w:val="0"/>
                <w:sz w:val="24"/>
                <w:szCs w:val="24"/>
              </w:rPr>
            </w:pPr>
            <w:r w:rsidRPr="00F40B4C">
              <w:rPr>
                <w:rFonts w:hint="eastAsia"/>
                <w:snapToGrid w:val="0"/>
                <w:spacing w:val="0"/>
                <w:sz w:val="24"/>
                <w:szCs w:val="24"/>
              </w:rPr>
              <w:t>清除有害事業廢棄物於運輸途中有任何洩漏情形發生時，清除人應立即採取緊急應變措施並通知相關主管機關，產生有害事業廢棄物之事業與清除機構應負一切清理善後責任。</w:t>
            </w:r>
          </w:p>
        </w:tc>
        <w:tc>
          <w:tcPr>
            <w:tcW w:w="1666" w:type="pct"/>
          </w:tcPr>
          <w:p w:rsidR="00F40B4C" w:rsidRPr="00F40B4C" w:rsidRDefault="00F40B4C" w:rsidP="0074283B">
            <w:pPr>
              <w:numPr>
                <w:ilvl w:val="0"/>
                <w:numId w:val="17"/>
              </w:numPr>
              <w:overflowPunct w:val="0"/>
              <w:autoSpaceDE w:val="0"/>
              <w:autoSpaceDN w:val="0"/>
              <w:snapToGrid w:val="0"/>
              <w:rPr>
                <w:snapToGrid w:val="0"/>
                <w:spacing w:val="0"/>
                <w:sz w:val="24"/>
                <w:szCs w:val="24"/>
              </w:rPr>
            </w:pPr>
            <w:r w:rsidRPr="00F40B4C">
              <w:rPr>
                <w:rFonts w:hint="eastAsia"/>
                <w:snapToGrid w:val="0"/>
                <w:spacing w:val="0"/>
                <w:sz w:val="24"/>
                <w:szCs w:val="24"/>
              </w:rPr>
              <w:t>條次變更。</w:t>
            </w:r>
          </w:p>
          <w:p w:rsidR="00F40B4C" w:rsidRPr="00F40B4C" w:rsidRDefault="00F40B4C" w:rsidP="00F40B4C">
            <w:pPr>
              <w:overflowPunct w:val="0"/>
              <w:autoSpaceDE w:val="0"/>
              <w:autoSpaceDN w:val="0"/>
              <w:snapToGrid w:val="0"/>
              <w:ind w:left="480" w:hangingChars="200" w:hanging="480"/>
              <w:rPr>
                <w:snapToGrid w:val="0"/>
                <w:spacing w:val="0"/>
                <w:sz w:val="24"/>
                <w:szCs w:val="24"/>
              </w:rPr>
            </w:pPr>
            <w:r w:rsidRPr="00F40B4C">
              <w:rPr>
                <w:rFonts w:hint="eastAsia"/>
                <w:snapToGrid w:val="0"/>
                <w:spacing w:val="0"/>
                <w:sz w:val="24"/>
                <w:szCs w:val="24"/>
              </w:rPr>
              <w:t>二、增訂第一項第三款車輛應裝置即時追蹤系統</w:t>
            </w:r>
            <w:proofErr w:type="gramStart"/>
            <w:r w:rsidRPr="00F40B4C">
              <w:rPr>
                <w:rFonts w:hint="eastAsia"/>
                <w:snapToGrid w:val="0"/>
                <w:spacing w:val="0"/>
                <w:sz w:val="24"/>
                <w:szCs w:val="24"/>
              </w:rPr>
              <w:t>及刷取</w:t>
            </w:r>
            <w:proofErr w:type="gramEnd"/>
            <w:r w:rsidRPr="00F40B4C">
              <w:rPr>
                <w:rFonts w:hint="eastAsia"/>
                <w:snapToGrid w:val="0"/>
                <w:spacing w:val="0"/>
                <w:sz w:val="24"/>
                <w:szCs w:val="24"/>
              </w:rPr>
              <w:t>申報聯單條碼之規定</w:t>
            </w:r>
            <w:r w:rsidRPr="00F40B4C">
              <w:rPr>
                <w:snapToGrid w:val="0"/>
                <w:spacing w:val="0"/>
                <w:sz w:val="24"/>
                <w:szCs w:val="24"/>
              </w:rPr>
              <w:t>。</w:t>
            </w:r>
          </w:p>
          <w:p w:rsidR="00F40B4C" w:rsidRPr="00F40B4C" w:rsidRDefault="00F40B4C" w:rsidP="00F40B4C">
            <w:pPr>
              <w:kinsoku w:val="0"/>
              <w:snapToGrid w:val="0"/>
              <w:ind w:left="480" w:hangingChars="200" w:hanging="48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第十</w:t>
            </w:r>
            <w:r w:rsidRPr="00F40B4C">
              <w:rPr>
                <w:rFonts w:hint="eastAsia"/>
                <w:snapToGrid w:val="0"/>
                <w:color w:val="FF0000"/>
                <w:spacing w:val="0"/>
                <w:sz w:val="24"/>
                <w:szCs w:val="24"/>
                <w:u w:val="single"/>
              </w:rPr>
              <w:t>六</w:t>
            </w:r>
            <w:r w:rsidRPr="00F40B4C">
              <w:rPr>
                <w:rFonts w:hint="eastAsia"/>
                <w:snapToGrid w:val="0"/>
                <w:spacing w:val="0"/>
                <w:sz w:val="24"/>
                <w:szCs w:val="24"/>
              </w:rPr>
              <w:t>條　事業自行或委託清除機構清除有害事業廢棄物至該機構以外之貯存或處理場所時，須填具一式六聯之遞送聯單。但以網路傳輸方</w:t>
            </w:r>
            <w:r w:rsidRPr="00F40B4C">
              <w:rPr>
                <w:rFonts w:hint="eastAsia"/>
                <w:snapToGrid w:val="0"/>
                <w:spacing w:val="0"/>
                <w:sz w:val="24"/>
                <w:szCs w:val="24"/>
              </w:rPr>
              <w:lastRenderedPageBreak/>
              <w:t>式申報者不在此限。</w:t>
            </w:r>
          </w:p>
          <w:p w:rsidR="00F40B4C" w:rsidRPr="00F40B4C" w:rsidRDefault="00F40B4C" w:rsidP="00F40B4C">
            <w:pPr>
              <w:overflowPunct w:val="0"/>
              <w:autoSpaceDE w:val="0"/>
              <w:autoSpaceDN w:val="0"/>
              <w:snapToGrid w:val="0"/>
              <w:ind w:leftChars="76" w:left="243" w:firstLineChars="200" w:firstLine="480"/>
              <w:textDirection w:val="lrTbV"/>
              <w:rPr>
                <w:snapToGrid w:val="0"/>
                <w:color w:val="FF0000"/>
                <w:spacing w:val="0"/>
                <w:sz w:val="24"/>
                <w:szCs w:val="24"/>
                <w:u w:val="single"/>
              </w:rPr>
            </w:pPr>
            <w:r w:rsidRPr="00F40B4C">
              <w:rPr>
                <w:rFonts w:hint="eastAsia"/>
                <w:snapToGrid w:val="0"/>
                <w:color w:val="FF0000"/>
                <w:spacing w:val="0"/>
                <w:sz w:val="24"/>
                <w:szCs w:val="24"/>
                <w:u w:val="single"/>
              </w:rPr>
              <w:t>遞送聯單程序如下：</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一、</w:t>
            </w:r>
            <w:proofErr w:type="gramStart"/>
            <w:r w:rsidRPr="00F40B4C">
              <w:rPr>
                <w:rFonts w:hint="eastAsia"/>
                <w:snapToGrid w:val="0"/>
                <w:color w:val="FF0000"/>
                <w:spacing w:val="0"/>
                <w:sz w:val="24"/>
                <w:szCs w:val="24"/>
                <w:u w:val="single"/>
              </w:rPr>
              <w:t>第一聯由事業</w:t>
            </w:r>
            <w:proofErr w:type="gramEnd"/>
            <w:r w:rsidRPr="00F40B4C">
              <w:rPr>
                <w:rFonts w:hint="eastAsia"/>
                <w:snapToGrid w:val="0"/>
                <w:color w:val="FF0000"/>
                <w:spacing w:val="0"/>
                <w:sz w:val="24"/>
                <w:szCs w:val="24"/>
                <w:u w:val="single"/>
              </w:rPr>
              <w:t>於七日內送產生廢棄物所在地主管機關查核，</w:t>
            </w:r>
            <w:proofErr w:type="gramStart"/>
            <w:r w:rsidRPr="00F40B4C">
              <w:rPr>
                <w:rFonts w:hint="eastAsia"/>
                <w:snapToGrid w:val="0"/>
                <w:color w:val="FF0000"/>
                <w:spacing w:val="0"/>
                <w:sz w:val="24"/>
                <w:szCs w:val="24"/>
                <w:u w:val="single"/>
              </w:rPr>
              <w:t>第六聯由事業</w:t>
            </w:r>
            <w:proofErr w:type="gramEnd"/>
            <w:r w:rsidRPr="00F40B4C">
              <w:rPr>
                <w:rFonts w:hint="eastAsia"/>
                <w:snapToGrid w:val="0"/>
                <w:color w:val="FF0000"/>
                <w:spacing w:val="0"/>
                <w:sz w:val="24"/>
                <w:szCs w:val="24"/>
                <w:u w:val="single"/>
              </w:rPr>
              <w:t>存查。</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二、第二聯至</w:t>
            </w:r>
            <w:proofErr w:type="gramStart"/>
            <w:r w:rsidRPr="00F40B4C">
              <w:rPr>
                <w:rFonts w:hint="eastAsia"/>
                <w:snapToGrid w:val="0"/>
                <w:color w:val="FF0000"/>
                <w:spacing w:val="0"/>
                <w:sz w:val="24"/>
                <w:szCs w:val="24"/>
                <w:u w:val="single"/>
              </w:rPr>
              <w:t>第五聯由清除</w:t>
            </w:r>
            <w:proofErr w:type="gramEnd"/>
            <w:r w:rsidRPr="00F40B4C">
              <w:rPr>
                <w:rFonts w:hint="eastAsia"/>
                <w:snapToGrid w:val="0"/>
                <w:color w:val="FF0000"/>
                <w:spacing w:val="0"/>
                <w:sz w:val="24"/>
                <w:szCs w:val="24"/>
                <w:u w:val="single"/>
              </w:rPr>
              <w:t>機構於二日內送交處理機構簽收，清除機構保存第五聯。</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三、</w:t>
            </w:r>
            <w:proofErr w:type="gramStart"/>
            <w:r w:rsidRPr="00F40B4C">
              <w:rPr>
                <w:rFonts w:hint="eastAsia"/>
                <w:snapToGrid w:val="0"/>
                <w:color w:val="FF0000"/>
                <w:spacing w:val="0"/>
                <w:sz w:val="24"/>
                <w:szCs w:val="24"/>
                <w:u w:val="single"/>
              </w:rPr>
              <w:t>第三聯由處理</w:t>
            </w:r>
            <w:proofErr w:type="gramEnd"/>
            <w:r w:rsidRPr="00F40B4C">
              <w:rPr>
                <w:rFonts w:hint="eastAsia"/>
                <w:snapToGrid w:val="0"/>
                <w:color w:val="FF0000"/>
                <w:spacing w:val="0"/>
                <w:sz w:val="24"/>
                <w:szCs w:val="24"/>
                <w:u w:val="single"/>
              </w:rPr>
              <w:t>機構於處理後七日內送回事業。</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u w:val="single"/>
              </w:rPr>
            </w:pPr>
            <w:r w:rsidRPr="00F40B4C">
              <w:rPr>
                <w:rFonts w:hint="eastAsia"/>
                <w:snapToGrid w:val="0"/>
                <w:color w:val="FF0000"/>
                <w:spacing w:val="0"/>
                <w:sz w:val="24"/>
                <w:szCs w:val="24"/>
                <w:u w:val="single"/>
              </w:rPr>
              <w:t>四、</w:t>
            </w:r>
            <w:proofErr w:type="gramStart"/>
            <w:r w:rsidRPr="00F40B4C">
              <w:rPr>
                <w:rFonts w:hint="eastAsia"/>
                <w:snapToGrid w:val="0"/>
                <w:color w:val="FF0000"/>
                <w:spacing w:val="0"/>
                <w:sz w:val="24"/>
                <w:szCs w:val="24"/>
                <w:u w:val="single"/>
              </w:rPr>
              <w:t>第四聯由處理</w:t>
            </w:r>
            <w:proofErr w:type="gramEnd"/>
            <w:r w:rsidRPr="00F40B4C">
              <w:rPr>
                <w:rFonts w:hint="eastAsia"/>
                <w:snapToGrid w:val="0"/>
                <w:color w:val="FF0000"/>
                <w:spacing w:val="0"/>
                <w:sz w:val="24"/>
                <w:szCs w:val="24"/>
                <w:u w:val="single"/>
              </w:rPr>
              <w:t>機構送事業所在地主管機關以供查核，並自行保存第二聯。</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color w:val="FF0000"/>
                <w:spacing w:val="0"/>
                <w:sz w:val="24"/>
                <w:szCs w:val="24"/>
                <w:u w:val="single"/>
              </w:rPr>
              <w:t>前項受託之處理機構</w:t>
            </w:r>
            <w:proofErr w:type="gramStart"/>
            <w:r w:rsidRPr="00F40B4C">
              <w:rPr>
                <w:rFonts w:hint="eastAsia"/>
                <w:snapToGrid w:val="0"/>
                <w:spacing w:val="0"/>
                <w:sz w:val="24"/>
                <w:szCs w:val="24"/>
              </w:rPr>
              <w:t>採</w:t>
            </w:r>
            <w:proofErr w:type="gramEnd"/>
            <w:r w:rsidRPr="00F40B4C">
              <w:rPr>
                <w:rFonts w:hint="eastAsia"/>
                <w:snapToGrid w:val="0"/>
                <w:color w:val="FF0000"/>
                <w:spacing w:val="0"/>
                <w:sz w:val="24"/>
                <w:szCs w:val="24"/>
                <w:u w:val="single"/>
              </w:rPr>
              <w:t>安定化</w:t>
            </w:r>
            <w:r w:rsidRPr="00F40B4C">
              <w:rPr>
                <w:rFonts w:hint="eastAsia"/>
                <w:snapToGrid w:val="0"/>
                <w:spacing w:val="0"/>
                <w:sz w:val="24"/>
                <w:szCs w:val="24"/>
              </w:rPr>
              <w:t>或其他經中央主管機關公告之處理方法處理有害事業廢棄物</w:t>
            </w:r>
            <w:r w:rsidRPr="00F40B4C">
              <w:rPr>
                <w:rFonts w:hint="eastAsia"/>
                <w:snapToGrid w:val="0"/>
                <w:color w:val="FF0000"/>
                <w:spacing w:val="0"/>
                <w:sz w:val="24"/>
                <w:szCs w:val="24"/>
                <w:u w:val="single"/>
              </w:rPr>
              <w:t>者</w:t>
            </w:r>
            <w:r w:rsidRPr="00F40B4C">
              <w:rPr>
                <w:rFonts w:hint="eastAsia"/>
                <w:snapToGrid w:val="0"/>
                <w:spacing w:val="0"/>
                <w:sz w:val="24"/>
                <w:szCs w:val="24"/>
              </w:rPr>
              <w:t>，應同時檢附最終處置進場證明。</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有害事業廢棄物輸出國外處理前之暫時貯存</w:t>
            </w:r>
            <w:proofErr w:type="gramStart"/>
            <w:r w:rsidRPr="00F40B4C">
              <w:rPr>
                <w:rFonts w:hint="eastAsia"/>
                <w:snapToGrid w:val="0"/>
                <w:spacing w:val="0"/>
                <w:sz w:val="24"/>
                <w:szCs w:val="24"/>
              </w:rPr>
              <w:t>免填第二</w:t>
            </w:r>
            <w:proofErr w:type="gramEnd"/>
            <w:r w:rsidRPr="00F40B4C">
              <w:rPr>
                <w:rFonts w:hint="eastAsia"/>
                <w:snapToGrid w:val="0"/>
                <w:spacing w:val="0"/>
                <w:sz w:val="24"/>
                <w:szCs w:val="24"/>
              </w:rPr>
              <w:t>聯及第三聯，</w:t>
            </w:r>
            <w:proofErr w:type="gramStart"/>
            <w:r w:rsidRPr="00F40B4C">
              <w:rPr>
                <w:rFonts w:hint="eastAsia"/>
                <w:snapToGrid w:val="0"/>
                <w:spacing w:val="0"/>
                <w:sz w:val="24"/>
                <w:szCs w:val="24"/>
              </w:rPr>
              <w:t>第四聯由清除</w:t>
            </w:r>
            <w:proofErr w:type="gramEnd"/>
            <w:r w:rsidRPr="00F40B4C">
              <w:rPr>
                <w:rFonts w:hint="eastAsia"/>
                <w:snapToGrid w:val="0"/>
                <w:spacing w:val="0"/>
                <w:sz w:val="24"/>
                <w:szCs w:val="24"/>
              </w:rPr>
              <w:t>機構於廢棄物運至貯存場所後簽章填送。</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有害事業廢棄物送達處理機構時，處理機構應立即檢視有害事業廢棄物成分、特性、數量與遞送聯單及契約書是否符合，若所載不符者，應於翌日起二日內，請清除機構或事業補正，並向當地主管機關報備。</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事業於有害事業廢棄物清運後三十五日內未收到</w:t>
            </w:r>
            <w:proofErr w:type="gramStart"/>
            <w:r w:rsidRPr="00F40B4C">
              <w:rPr>
                <w:rFonts w:hint="eastAsia"/>
                <w:snapToGrid w:val="0"/>
                <w:spacing w:val="0"/>
                <w:sz w:val="24"/>
                <w:szCs w:val="24"/>
              </w:rPr>
              <w:t>第三聯者</w:t>
            </w:r>
            <w:proofErr w:type="gramEnd"/>
            <w:r w:rsidRPr="00F40B4C">
              <w:rPr>
                <w:rFonts w:hint="eastAsia"/>
                <w:snapToGrid w:val="0"/>
                <w:spacing w:val="0"/>
                <w:sz w:val="24"/>
                <w:szCs w:val="24"/>
              </w:rPr>
              <w:t>，應主動追查委託清除之有害事業廢棄物流向，並向當地主管機關報備。</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lastRenderedPageBreak/>
              <w:t>事業自行清除、處理有害事業廢棄物者，</w:t>
            </w:r>
            <w:proofErr w:type="gramStart"/>
            <w:r w:rsidRPr="00F40B4C">
              <w:rPr>
                <w:rFonts w:hint="eastAsia"/>
                <w:snapToGrid w:val="0"/>
                <w:spacing w:val="0"/>
                <w:sz w:val="24"/>
                <w:szCs w:val="24"/>
              </w:rPr>
              <w:t>其填具</w:t>
            </w:r>
            <w:proofErr w:type="gramEnd"/>
            <w:r w:rsidRPr="00F40B4C">
              <w:rPr>
                <w:rFonts w:hint="eastAsia"/>
                <w:snapToGrid w:val="0"/>
                <w:spacing w:val="0"/>
                <w:sz w:val="24"/>
                <w:szCs w:val="24"/>
              </w:rPr>
              <w:t>一式六聯之遞送聯單，應由執行清除、處理者簽章再經事業簽章後，依第一項至前項規定程序辦理。</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第一項及前項之遞送聯單，應保存三年，以供查核。</w:t>
            </w:r>
          </w:p>
          <w:p w:rsidR="00F40B4C" w:rsidRPr="00F40B4C" w:rsidRDefault="00F40B4C" w:rsidP="00F40B4C">
            <w:pPr>
              <w:overflowPunct w:val="0"/>
              <w:autoSpaceDE w:val="0"/>
              <w:autoSpaceDN w:val="0"/>
              <w:snapToGrid w:val="0"/>
              <w:ind w:leftChars="76" w:left="243" w:firstLineChars="200" w:firstLine="480"/>
              <w:textDirection w:val="lrTbV"/>
              <w:rPr>
                <w:snapToGrid w:val="0"/>
                <w:spacing w:val="0"/>
                <w:sz w:val="24"/>
                <w:szCs w:val="24"/>
              </w:rPr>
            </w:pPr>
            <w:r w:rsidRPr="00F40B4C">
              <w:rPr>
                <w:rFonts w:hint="eastAsia"/>
                <w:snapToGrid w:val="0"/>
                <w:spacing w:val="0"/>
                <w:sz w:val="24"/>
                <w:szCs w:val="24"/>
              </w:rPr>
              <w:t>本條遞送聯單之寄送日期，適逢假日時，得順延至次一工作日。</w:t>
            </w:r>
          </w:p>
        </w:tc>
        <w:tc>
          <w:tcPr>
            <w:tcW w:w="1667" w:type="pct"/>
          </w:tcPr>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spacing w:val="0"/>
                <w:sz w:val="24"/>
                <w:szCs w:val="24"/>
                <w:u w:val="single"/>
              </w:rPr>
              <w:t>七</w:t>
            </w:r>
            <w:r w:rsidRPr="00F40B4C">
              <w:rPr>
                <w:rFonts w:hint="eastAsia"/>
                <w:snapToGrid w:val="0"/>
                <w:spacing w:val="0"/>
                <w:sz w:val="24"/>
                <w:szCs w:val="24"/>
              </w:rPr>
              <w:t>條　事業自行或委託清除機構清除有害事業廢棄物至該機構以外之貯存或處理場所時，須填具一式六聯之遞送聯單。但</w:t>
            </w:r>
            <w:r w:rsidRPr="00F40B4C">
              <w:rPr>
                <w:rFonts w:hint="eastAsia"/>
                <w:snapToGrid w:val="0"/>
                <w:spacing w:val="0"/>
                <w:sz w:val="24"/>
                <w:szCs w:val="24"/>
                <w:u w:val="single"/>
              </w:rPr>
              <w:t>屬</w:t>
            </w:r>
            <w:r w:rsidRPr="00F40B4C">
              <w:rPr>
                <w:rFonts w:hint="eastAsia"/>
                <w:snapToGrid w:val="0"/>
                <w:spacing w:val="0"/>
                <w:sz w:val="24"/>
                <w:szCs w:val="24"/>
                <w:u w:val="single"/>
              </w:rPr>
              <w:lastRenderedPageBreak/>
              <w:t>依本法第三十一條第一項公告應以網路傳輸方式申報廢棄物之產出、貯存、清除、處理、再利用、輸出、輸入、過境或轉口情形之事業或自行向主管機關申請改</w:t>
            </w:r>
            <w:r w:rsidRPr="00F40B4C">
              <w:rPr>
                <w:rFonts w:hint="eastAsia"/>
                <w:snapToGrid w:val="0"/>
                <w:spacing w:val="0"/>
                <w:sz w:val="24"/>
                <w:szCs w:val="24"/>
              </w:rPr>
              <w:t>以網路傳輸方式申報者不在此限。</w:t>
            </w:r>
          </w:p>
          <w:p w:rsidR="00F40B4C" w:rsidRPr="00F40B4C" w:rsidRDefault="00F40B4C" w:rsidP="00F40B4C">
            <w:pPr>
              <w:overflowPunct w:val="0"/>
              <w:autoSpaceDE w:val="0"/>
              <w:autoSpaceDN w:val="0"/>
              <w:snapToGrid w:val="0"/>
              <w:ind w:leftChars="126" w:left="403" w:firstLineChars="200" w:firstLine="480"/>
              <w:textDirection w:val="lrTbV"/>
              <w:rPr>
                <w:snapToGrid w:val="0"/>
                <w:spacing w:val="0"/>
                <w:sz w:val="24"/>
                <w:szCs w:val="24"/>
              </w:rPr>
            </w:pPr>
            <w:r w:rsidRPr="00F40B4C">
              <w:rPr>
                <w:rFonts w:hint="eastAsia"/>
                <w:snapToGrid w:val="0"/>
                <w:spacing w:val="0"/>
                <w:sz w:val="24"/>
                <w:szCs w:val="24"/>
              </w:rPr>
              <w:t>前項之遞送</w:t>
            </w:r>
            <w:proofErr w:type="gramStart"/>
            <w:r w:rsidRPr="00F40B4C">
              <w:rPr>
                <w:rFonts w:hint="eastAsia"/>
                <w:snapToGrid w:val="0"/>
                <w:spacing w:val="0"/>
                <w:sz w:val="24"/>
                <w:szCs w:val="24"/>
              </w:rPr>
              <w:t>聯單經清除</w:t>
            </w:r>
            <w:proofErr w:type="gramEnd"/>
            <w:r w:rsidRPr="00F40B4C">
              <w:rPr>
                <w:rFonts w:hint="eastAsia"/>
                <w:snapToGrid w:val="0"/>
                <w:spacing w:val="0"/>
                <w:sz w:val="24"/>
                <w:szCs w:val="24"/>
              </w:rPr>
              <w:t>機構簽收後，</w:t>
            </w:r>
            <w:proofErr w:type="gramStart"/>
            <w:r w:rsidRPr="00F40B4C">
              <w:rPr>
                <w:rFonts w:hint="eastAsia"/>
                <w:snapToGrid w:val="0"/>
                <w:spacing w:val="0"/>
                <w:sz w:val="24"/>
                <w:szCs w:val="24"/>
              </w:rPr>
              <w:t>第一聯由事業</w:t>
            </w:r>
            <w:proofErr w:type="gramEnd"/>
            <w:r w:rsidRPr="00F40B4C">
              <w:rPr>
                <w:rFonts w:hint="eastAsia"/>
                <w:snapToGrid w:val="0"/>
                <w:spacing w:val="0"/>
                <w:sz w:val="24"/>
                <w:szCs w:val="24"/>
              </w:rPr>
              <w:t>於七日內送產生廢棄物所在地之主管機關以供查核，</w:t>
            </w:r>
            <w:proofErr w:type="gramStart"/>
            <w:r w:rsidRPr="00F40B4C">
              <w:rPr>
                <w:rFonts w:hint="eastAsia"/>
                <w:snapToGrid w:val="0"/>
                <w:spacing w:val="0"/>
                <w:sz w:val="24"/>
                <w:szCs w:val="24"/>
              </w:rPr>
              <w:t>第六聯由事業</w:t>
            </w:r>
            <w:proofErr w:type="gramEnd"/>
            <w:r w:rsidRPr="00F40B4C">
              <w:rPr>
                <w:rFonts w:hint="eastAsia"/>
                <w:snapToGrid w:val="0"/>
                <w:spacing w:val="0"/>
                <w:sz w:val="24"/>
                <w:szCs w:val="24"/>
              </w:rPr>
              <w:t>存查，第二聯至</w:t>
            </w:r>
            <w:proofErr w:type="gramStart"/>
            <w:r w:rsidRPr="00F40B4C">
              <w:rPr>
                <w:rFonts w:hint="eastAsia"/>
                <w:snapToGrid w:val="0"/>
                <w:spacing w:val="0"/>
                <w:sz w:val="24"/>
                <w:szCs w:val="24"/>
              </w:rPr>
              <w:t>第五聯由清除</w:t>
            </w:r>
            <w:proofErr w:type="gramEnd"/>
            <w:r w:rsidRPr="00F40B4C">
              <w:rPr>
                <w:rFonts w:hint="eastAsia"/>
                <w:snapToGrid w:val="0"/>
                <w:spacing w:val="0"/>
                <w:sz w:val="24"/>
                <w:szCs w:val="24"/>
              </w:rPr>
              <w:t>機構於二日內送交處理機構簽收，清除機構保存第五聯。處理機構應於處理後七日內將第三聯送回事業，</w:t>
            </w:r>
            <w:proofErr w:type="gramStart"/>
            <w:r w:rsidRPr="00F40B4C">
              <w:rPr>
                <w:rFonts w:hint="eastAsia"/>
                <w:snapToGrid w:val="0"/>
                <w:spacing w:val="0"/>
                <w:sz w:val="24"/>
                <w:szCs w:val="24"/>
              </w:rPr>
              <w:t>第四聯送事業</w:t>
            </w:r>
            <w:proofErr w:type="gramEnd"/>
            <w:r w:rsidRPr="00F40B4C">
              <w:rPr>
                <w:rFonts w:hint="eastAsia"/>
                <w:snapToGrid w:val="0"/>
                <w:spacing w:val="0"/>
                <w:sz w:val="24"/>
                <w:szCs w:val="24"/>
              </w:rPr>
              <w:t>所在地之主管機關以供查核，並自行保存第二聯；其為</w:t>
            </w:r>
            <w:proofErr w:type="gramStart"/>
            <w:r w:rsidRPr="00F40B4C">
              <w:rPr>
                <w:rFonts w:hint="eastAsia"/>
                <w:snapToGrid w:val="0"/>
                <w:spacing w:val="0"/>
                <w:sz w:val="24"/>
                <w:szCs w:val="24"/>
              </w:rPr>
              <w:t>採</w:t>
            </w:r>
            <w:proofErr w:type="gramEnd"/>
            <w:r w:rsidRPr="00F40B4C">
              <w:rPr>
                <w:rFonts w:hint="eastAsia"/>
                <w:snapToGrid w:val="0"/>
                <w:spacing w:val="0"/>
                <w:sz w:val="24"/>
                <w:szCs w:val="24"/>
                <w:u w:val="single"/>
              </w:rPr>
              <w:t>固化法、穩定法</w:t>
            </w:r>
            <w:r w:rsidRPr="00F40B4C">
              <w:rPr>
                <w:rFonts w:hint="eastAsia"/>
                <w:snapToGrid w:val="0"/>
                <w:spacing w:val="0"/>
                <w:sz w:val="24"/>
                <w:szCs w:val="24"/>
              </w:rPr>
              <w:t>或其他經中央主管機關公告之處理方法處理有害事業廢棄物</w:t>
            </w:r>
            <w:r w:rsidRPr="00F40B4C">
              <w:rPr>
                <w:rFonts w:hint="eastAsia"/>
                <w:snapToGrid w:val="0"/>
                <w:spacing w:val="0"/>
                <w:sz w:val="24"/>
                <w:szCs w:val="24"/>
                <w:u w:val="single"/>
              </w:rPr>
              <w:t>之處理機構</w:t>
            </w:r>
            <w:r w:rsidRPr="00F40B4C">
              <w:rPr>
                <w:rFonts w:hint="eastAsia"/>
                <w:snapToGrid w:val="0"/>
                <w:spacing w:val="0"/>
                <w:sz w:val="24"/>
                <w:szCs w:val="24"/>
              </w:rPr>
              <w:t>，應同時檢附最終處置進場證明。</w:t>
            </w:r>
          </w:p>
          <w:p w:rsidR="00F40B4C" w:rsidRPr="00F40B4C" w:rsidRDefault="00F40B4C" w:rsidP="00F40B4C">
            <w:pPr>
              <w:overflowPunct w:val="0"/>
              <w:autoSpaceDE w:val="0"/>
              <w:autoSpaceDN w:val="0"/>
              <w:snapToGrid w:val="0"/>
              <w:ind w:leftChars="135" w:left="432" w:firstLineChars="220" w:firstLine="528"/>
              <w:textDirection w:val="lrTbV"/>
              <w:rPr>
                <w:snapToGrid w:val="0"/>
                <w:spacing w:val="0"/>
                <w:sz w:val="24"/>
                <w:szCs w:val="24"/>
              </w:rPr>
            </w:pPr>
            <w:r w:rsidRPr="00F40B4C">
              <w:rPr>
                <w:rFonts w:hint="eastAsia"/>
                <w:snapToGrid w:val="0"/>
                <w:spacing w:val="0"/>
                <w:sz w:val="24"/>
                <w:szCs w:val="24"/>
              </w:rPr>
              <w:t>有害事業廢棄物輸出國外處理前之暫時貯存</w:t>
            </w:r>
            <w:proofErr w:type="gramStart"/>
            <w:r w:rsidRPr="00F40B4C">
              <w:rPr>
                <w:rFonts w:hint="eastAsia"/>
                <w:snapToGrid w:val="0"/>
                <w:spacing w:val="0"/>
                <w:sz w:val="24"/>
                <w:szCs w:val="24"/>
              </w:rPr>
              <w:t>免填第二</w:t>
            </w:r>
            <w:proofErr w:type="gramEnd"/>
            <w:r w:rsidRPr="00F40B4C">
              <w:rPr>
                <w:rFonts w:hint="eastAsia"/>
                <w:snapToGrid w:val="0"/>
                <w:spacing w:val="0"/>
                <w:sz w:val="24"/>
                <w:szCs w:val="24"/>
              </w:rPr>
              <w:t>聯及第三聯，</w:t>
            </w:r>
            <w:proofErr w:type="gramStart"/>
            <w:r w:rsidRPr="00F40B4C">
              <w:rPr>
                <w:rFonts w:hint="eastAsia"/>
                <w:snapToGrid w:val="0"/>
                <w:spacing w:val="0"/>
                <w:sz w:val="24"/>
                <w:szCs w:val="24"/>
              </w:rPr>
              <w:t>第四聯由清除</w:t>
            </w:r>
            <w:proofErr w:type="gramEnd"/>
            <w:r w:rsidRPr="00F40B4C">
              <w:rPr>
                <w:rFonts w:hint="eastAsia"/>
                <w:snapToGrid w:val="0"/>
                <w:spacing w:val="0"/>
                <w:sz w:val="24"/>
                <w:szCs w:val="24"/>
              </w:rPr>
              <w:t>機構於廢棄物運至貯存場所後簽章填送。</w:t>
            </w:r>
          </w:p>
          <w:p w:rsidR="00F40B4C" w:rsidRPr="00F40B4C" w:rsidRDefault="00F40B4C" w:rsidP="00F40B4C">
            <w:pPr>
              <w:overflowPunct w:val="0"/>
              <w:autoSpaceDE w:val="0"/>
              <w:autoSpaceDN w:val="0"/>
              <w:snapToGrid w:val="0"/>
              <w:ind w:leftChars="135" w:left="432" w:firstLineChars="220" w:firstLine="528"/>
              <w:textDirection w:val="lrTbV"/>
              <w:rPr>
                <w:snapToGrid w:val="0"/>
                <w:spacing w:val="0"/>
                <w:sz w:val="24"/>
                <w:szCs w:val="24"/>
              </w:rPr>
            </w:pPr>
            <w:r w:rsidRPr="00F40B4C">
              <w:rPr>
                <w:rFonts w:hint="eastAsia"/>
                <w:snapToGrid w:val="0"/>
                <w:spacing w:val="0"/>
                <w:sz w:val="24"/>
                <w:szCs w:val="24"/>
              </w:rPr>
              <w:t>有害事業廢棄物送達處理機構時，處理機構應立即檢視有害事業廢棄物成分、特性、數量與遞送聯單及契約書是否符合，若所載不符者，應於翌日起二日內，請清除機構或事業補正，並向當地主管</w:t>
            </w:r>
            <w:r w:rsidRPr="00F40B4C">
              <w:rPr>
                <w:rFonts w:hint="eastAsia"/>
                <w:snapToGrid w:val="0"/>
                <w:spacing w:val="0"/>
                <w:sz w:val="24"/>
                <w:szCs w:val="24"/>
              </w:rPr>
              <w:lastRenderedPageBreak/>
              <w:t>機關報備。</w:t>
            </w:r>
          </w:p>
          <w:p w:rsidR="00F40B4C" w:rsidRPr="00F40B4C" w:rsidRDefault="00F40B4C" w:rsidP="00F40B4C">
            <w:pPr>
              <w:overflowPunct w:val="0"/>
              <w:autoSpaceDE w:val="0"/>
              <w:autoSpaceDN w:val="0"/>
              <w:snapToGrid w:val="0"/>
              <w:ind w:leftChars="135" w:left="432" w:firstLineChars="220" w:firstLine="528"/>
              <w:textDirection w:val="lrTbV"/>
              <w:rPr>
                <w:snapToGrid w:val="0"/>
                <w:spacing w:val="0"/>
                <w:sz w:val="24"/>
                <w:szCs w:val="24"/>
              </w:rPr>
            </w:pPr>
            <w:r w:rsidRPr="00F40B4C">
              <w:rPr>
                <w:rFonts w:hint="eastAsia"/>
                <w:snapToGrid w:val="0"/>
                <w:spacing w:val="0"/>
                <w:sz w:val="24"/>
                <w:szCs w:val="24"/>
              </w:rPr>
              <w:t>事業於有害事業廢棄物清運後三十五日內未收到</w:t>
            </w:r>
            <w:proofErr w:type="gramStart"/>
            <w:r w:rsidRPr="00F40B4C">
              <w:rPr>
                <w:rFonts w:hint="eastAsia"/>
                <w:snapToGrid w:val="0"/>
                <w:spacing w:val="0"/>
                <w:sz w:val="24"/>
                <w:szCs w:val="24"/>
              </w:rPr>
              <w:t>第三聯者</w:t>
            </w:r>
            <w:proofErr w:type="gramEnd"/>
            <w:r w:rsidRPr="00F40B4C">
              <w:rPr>
                <w:rFonts w:hint="eastAsia"/>
                <w:snapToGrid w:val="0"/>
                <w:spacing w:val="0"/>
                <w:sz w:val="24"/>
                <w:szCs w:val="24"/>
              </w:rPr>
              <w:t>，應主動追查委託清除之有害事業廢棄物流向，並向當地主管機關報備。</w:t>
            </w:r>
          </w:p>
          <w:p w:rsidR="00F40B4C" w:rsidRPr="00F40B4C" w:rsidRDefault="00F40B4C" w:rsidP="00F40B4C">
            <w:pPr>
              <w:overflowPunct w:val="0"/>
              <w:autoSpaceDE w:val="0"/>
              <w:autoSpaceDN w:val="0"/>
              <w:snapToGrid w:val="0"/>
              <w:ind w:leftChars="135" w:left="432" w:firstLineChars="220" w:firstLine="528"/>
              <w:textDirection w:val="lrTbV"/>
              <w:rPr>
                <w:snapToGrid w:val="0"/>
                <w:spacing w:val="0"/>
                <w:sz w:val="24"/>
                <w:szCs w:val="24"/>
              </w:rPr>
            </w:pPr>
            <w:r w:rsidRPr="00F40B4C">
              <w:rPr>
                <w:rFonts w:hint="eastAsia"/>
                <w:snapToGrid w:val="0"/>
                <w:spacing w:val="0"/>
                <w:sz w:val="24"/>
                <w:szCs w:val="24"/>
              </w:rPr>
              <w:t>事業自行清除、處理有害事業廢棄物者，</w:t>
            </w:r>
            <w:proofErr w:type="gramStart"/>
            <w:r w:rsidRPr="00F40B4C">
              <w:rPr>
                <w:rFonts w:hint="eastAsia"/>
                <w:snapToGrid w:val="0"/>
                <w:spacing w:val="0"/>
                <w:sz w:val="24"/>
                <w:szCs w:val="24"/>
              </w:rPr>
              <w:t>其填具</w:t>
            </w:r>
            <w:proofErr w:type="gramEnd"/>
            <w:r w:rsidRPr="00F40B4C">
              <w:rPr>
                <w:rFonts w:hint="eastAsia"/>
                <w:snapToGrid w:val="0"/>
                <w:spacing w:val="0"/>
                <w:sz w:val="24"/>
                <w:szCs w:val="24"/>
              </w:rPr>
              <w:t>一式六聯之遞送聯單，應由執行清除、處理者簽章再經事業簽章後，依第一項至前項規定程序辦理。</w:t>
            </w:r>
          </w:p>
          <w:p w:rsidR="00F40B4C" w:rsidRPr="00F40B4C" w:rsidRDefault="00F40B4C" w:rsidP="00F40B4C">
            <w:pPr>
              <w:overflowPunct w:val="0"/>
              <w:autoSpaceDE w:val="0"/>
              <w:autoSpaceDN w:val="0"/>
              <w:snapToGrid w:val="0"/>
              <w:ind w:leftChars="135" w:left="432" w:firstLineChars="220" w:firstLine="528"/>
              <w:textDirection w:val="lrTbV"/>
              <w:rPr>
                <w:snapToGrid w:val="0"/>
                <w:spacing w:val="0"/>
                <w:sz w:val="24"/>
                <w:szCs w:val="24"/>
              </w:rPr>
            </w:pPr>
            <w:r w:rsidRPr="00F40B4C">
              <w:rPr>
                <w:rFonts w:hint="eastAsia"/>
                <w:snapToGrid w:val="0"/>
                <w:spacing w:val="0"/>
                <w:sz w:val="24"/>
                <w:szCs w:val="24"/>
              </w:rPr>
              <w:t>第一項及前項之遞送聯單，應保存三年，以供查核。</w:t>
            </w:r>
          </w:p>
          <w:p w:rsidR="00F40B4C" w:rsidRPr="00F40B4C" w:rsidRDefault="00F40B4C" w:rsidP="00F40B4C">
            <w:pPr>
              <w:overflowPunct w:val="0"/>
              <w:autoSpaceDE w:val="0"/>
              <w:autoSpaceDN w:val="0"/>
              <w:snapToGrid w:val="0"/>
              <w:ind w:leftChars="135" w:left="432" w:firstLineChars="220" w:firstLine="528"/>
              <w:textDirection w:val="lrTbV"/>
              <w:rPr>
                <w:strike/>
                <w:snapToGrid w:val="0"/>
                <w:spacing w:val="0"/>
                <w:sz w:val="24"/>
                <w:szCs w:val="24"/>
              </w:rPr>
            </w:pPr>
            <w:r w:rsidRPr="00F40B4C">
              <w:rPr>
                <w:rFonts w:hint="eastAsia"/>
                <w:snapToGrid w:val="0"/>
                <w:spacing w:val="0"/>
                <w:sz w:val="24"/>
                <w:szCs w:val="24"/>
              </w:rPr>
              <w:t>本條遞送聯單之寄送日期，適逢假日時，得順延至次一工作日。</w:t>
            </w:r>
          </w:p>
        </w:tc>
        <w:tc>
          <w:tcPr>
            <w:tcW w:w="1666" w:type="pct"/>
          </w:tcPr>
          <w:p w:rsidR="00F40B4C" w:rsidRPr="00F40B4C" w:rsidRDefault="00F40B4C" w:rsidP="0074283B">
            <w:pPr>
              <w:numPr>
                <w:ilvl w:val="0"/>
                <w:numId w:val="41"/>
              </w:numPr>
              <w:overflowPunct w:val="0"/>
              <w:autoSpaceDE w:val="0"/>
              <w:autoSpaceDN w:val="0"/>
              <w:snapToGrid w:val="0"/>
              <w:rPr>
                <w:snapToGrid w:val="0"/>
                <w:spacing w:val="0"/>
                <w:sz w:val="24"/>
                <w:szCs w:val="24"/>
              </w:rPr>
            </w:pPr>
            <w:r w:rsidRPr="00F40B4C">
              <w:rPr>
                <w:rFonts w:hint="eastAsia"/>
                <w:snapToGrid w:val="0"/>
                <w:spacing w:val="0"/>
                <w:sz w:val="24"/>
                <w:szCs w:val="24"/>
              </w:rPr>
              <w:lastRenderedPageBreak/>
              <w:t>條次變更。</w:t>
            </w:r>
          </w:p>
          <w:p w:rsidR="00F40B4C" w:rsidRPr="00F40B4C" w:rsidRDefault="00F40B4C" w:rsidP="0074283B">
            <w:pPr>
              <w:numPr>
                <w:ilvl w:val="0"/>
                <w:numId w:val="41"/>
              </w:numPr>
              <w:overflowPunct w:val="0"/>
              <w:autoSpaceDE w:val="0"/>
              <w:autoSpaceDN w:val="0"/>
              <w:snapToGrid w:val="0"/>
              <w:rPr>
                <w:snapToGrid w:val="0"/>
                <w:spacing w:val="0"/>
                <w:sz w:val="24"/>
                <w:szCs w:val="24"/>
              </w:rPr>
            </w:pPr>
            <w:r w:rsidRPr="00F40B4C">
              <w:rPr>
                <w:rFonts w:hint="eastAsia"/>
                <w:snapToGrid w:val="0"/>
                <w:spacing w:val="0"/>
                <w:sz w:val="24"/>
                <w:szCs w:val="24"/>
              </w:rPr>
              <w:t>第一項但書</w:t>
            </w:r>
            <w:proofErr w:type="gramStart"/>
            <w:r w:rsidRPr="00F40B4C">
              <w:rPr>
                <w:rFonts w:hint="eastAsia"/>
                <w:snapToGrid w:val="0"/>
                <w:spacing w:val="0"/>
                <w:sz w:val="24"/>
                <w:szCs w:val="24"/>
              </w:rPr>
              <w:t>規定酌作文字</w:t>
            </w:r>
            <w:proofErr w:type="gramEnd"/>
            <w:r w:rsidRPr="00F40B4C">
              <w:rPr>
                <w:rFonts w:hint="eastAsia"/>
                <w:snapToGrid w:val="0"/>
                <w:spacing w:val="0"/>
                <w:sz w:val="24"/>
                <w:szCs w:val="24"/>
              </w:rPr>
              <w:t>修正。</w:t>
            </w:r>
          </w:p>
          <w:p w:rsidR="00F40B4C" w:rsidRPr="00F40B4C" w:rsidRDefault="00F40B4C" w:rsidP="0074283B">
            <w:pPr>
              <w:numPr>
                <w:ilvl w:val="0"/>
                <w:numId w:val="41"/>
              </w:numPr>
              <w:overflowPunct w:val="0"/>
              <w:autoSpaceDE w:val="0"/>
              <w:autoSpaceDN w:val="0"/>
              <w:snapToGrid w:val="0"/>
              <w:rPr>
                <w:snapToGrid w:val="0"/>
                <w:spacing w:val="0"/>
                <w:sz w:val="24"/>
                <w:szCs w:val="24"/>
              </w:rPr>
            </w:pPr>
            <w:r w:rsidRPr="00F40B4C">
              <w:rPr>
                <w:rFonts w:hint="eastAsia"/>
                <w:snapToGrid w:val="0"/>
                <w:spacing w:val="0"/>
                <w:sz w:val="24"/>
                <w:szCs w:val="24"/>
              </w:rPr>
              <w:t>第二項依據遞送聯單</w:t>
            </w:r>
            <w:proofErr w:type="gramStart"/>
            <w:r w:rsidRPr="00F40B4C">
              <w:rPr>
                <w:rFonts w:hint="eastAsia"/>
                <w:snapToGrid w:val="0"/>
                <w:spacing w:val="0"/>
                <w:sz w:val="24"/>
                <w:szCs w:val="24"/>
              </w:rPr>
              <w:t>之聯數</w:t>
            </w:r>
            <w:proofErr w:type="gramEnd"/>
            <w:r w:rsidRPr="00F40B4C">
              <w:rPr>
                <w:rFonts w:hint="eastAsia"/>
                <w:snapToGrid w:val="0"/>
                <w:spacing w:val="0"/>
                <w:sz w:val="24"/>
                <w:szCs w:val="24"/>
              </w:rPr>
              <w:t>，修正明定遞送程序，</w:t>
            </w:r>
            <w:r w:rsidRPr="00F40B4C">
              <w:rPr>
                <w:rFonts w:hint="eastAsia"/>
                <w:snapToGrid w:val="0"/>
                <w:spacing w:val="0"/>
                <w:sz w:val="24"/>
                <w:szCs w:val="24"/>
              </w:rPr>
              <w:lastRenderedPageBreak/>
              <w:t>以資明確。</w:t>
            </w:r>
          </w:p>
          <w:p w:rsidR="00F40B4C" w:rsidRPr="00F40B4C" w:rsidRDefault="00F40B4C" w:rsidP="0074283B">
            <w:pPr>
              <w:overflowPunct w:val="0"/>
              <w:autoSpaceDE w:val="0"/>
              <w:autoSpaceDN w:val="0"/>
              <w:snapToGrid w:val="0"/>
              <w:ind w:left="3"/>
              <w:rPr>
                <w:snapToGrid w:val="0"/>
                <w:spacing w:val="0"/>
                <w:sz w:val="24"/>
                <w:szCs w:val="24"/>
              </w:rPr>
            </w:pPr>
            <w:r w:rsidRPr="00F40B4C">
              <w:rPr>
                <w:rFonts w:hint="eastAsia"/>
                <w:snapToGrid w:val="0"/>
                <w:spacing w:val="0"/>
                <w:sz w:val="24"/>
                <w:szCs w:val="24"/>
              </w:rPr>
              <w:t>四、第三</w:t>
            </w:r>
            <w:proofErr w:type="gramStart"/>
            <w:r w:rsidRPr="00F40B4C">
              <w:rPr>
                <w:rFonts w:hint="eastAsia"/>
                <w:snapToGrid w:val="0"/>
                <w:spacing w:val="0"/>
                <w:sz w:val="24"/>
                <w:szCs w:val="24"/>
              </w:rPr>
              <w:t>項酌作</w:t>
            </w:r>
            <w:proofErr w:type="gramEnd"/>
            <w:r w:rsidRPr="00F40B4C">
              <w:rPr>
                <w:rFonts w:hint="eastAsia"/>
                <w:snapToGrid w:val="0"/>
                <w:spacing w:val="0"/>
                <w:sz w:val="24"/>
                <w:szCs w:val="24"/>
              </w:rPr>
              <w:t>文字修正。</w:t>
            </w:r>
          </w:p>
          <w:p w:rsidR="00F40B4C" w:rsidRPr="00F40B4C" w:rsidRDefault="00F40B4C" w:rsidP="0074283B">
            <w:pPr>
              <w:overflowPunct w:val="0"/>
              <w:autoSpaceDE w:val="0"/>
              <w:autoSpaceDN w:val="0"/>
              <w:snapToGrid w:val="0"/>
              <w:ind w:left="3"/>
              <w:rPr>
                <w:snapToGrid w:val="0"/>
                <w:spacing w:val="0"/>
                <w:sz w:val="24"/>
                <w:szCs w:val="24"/>
              </w:rPr>
            </w:pPr>
          </w:p>
          <w:p w:rsidR="00F40B4C" w:rsidRPr="00F40B4C" w:rsidRDefault="00F40B4C" w:rsidP="0074283B">
            <w:pPr>
              <w:overflowPunct w:val="0"/>
              <w:autoSpaceDE w:val="0"/>
              <w:autoSpaceDN w:val="0"/>
              <w:snapToGrid w:val="0"/>
              <w:ind w:left="3"/>
              <w:rPr>
                <w:snapToGrid w:val="0"/>
                <w:spacing w:val="0"/>
                <w:sz w:val="24"/>
                <w:szCs w:val="24"/>
              </w:rPr>
            </w:pPr>
          </w:p>
          <w:p w:rsidR="00F40B4C" w:rsidRPr="00F40B4C" w:rsidRDefault="00F40B4C" w:rsidP="00F40B4C">
            <w:pPr>
              <w:overflowPunct w:val="0"/>
              <w:autoSpaceDE w:val="0"/>
              <w:autoSpaceDN w:val="0"/>
              <w:snapToGrid w:val="0"/>
              <w:ind w:left="480" w:hangingChars="200" w:hanging="480"/>
              <w:rPr>
                <w:snapToGrid w:val="0"/>
                <w:color w:val="00000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color w:val="FF0000"/>
                <w:spacing w:val="0"/>
                <w:sz w:val="24"/>
                <w:szCs w:val="24"/>
                <w:u w:val="single"/>
              </w:rPr>
              <w:t>七</w:t>
            </w:r>
            <w:r w:rsidRPr="00F40B4C">
              <w:rPr>
                <w:rFonts w:hint="eastAsia"/>
                <w:snapToGrid w:val="0"/>
                <w:spacing w:val="0"/>
                <w:sz w:val="24"/>
                <w:szCs w:val="24"/>
              </w:rPr>
              <w:t>條　醫療</w:t>
            </w:r>
            <w:r w:rsidRPr="00F40B4C">
              <w:rPr>
                <w:rFonts w:hint="eastAsia"/>
                <w:snapToGrid w:val="0"/>
                <w:color w:val="FF0000"/>
                <w:spacing w:val="0"/>
                <w:sz w:val="24"/>
                <w:szCs w:val="24"/>
                <w:u w:val="single"/>
              </w:rPr>
              <w:t>有害</w:t>
            </w:r>
            <w:r w:rsidRPr="00F40B4C">
              <w:rPr>
                <w:rFonts w:hint="eastAsia"/>
                <w:snapToGrid w:val="0"/>
                <w:spacing w:val="0"/>
                <w:sz w:val="24"/>
                <w:szCs w:val="24"/>
              </w:rPr>
              <w:t>廢棄物之廢尖銳器具及感染性廢棄物之清除方法，除中央主管機關另有規定外，應符合第十</w:t>
            </w:r>
            <w:r w:rsidRPr="00F40B4C">
              <w:rPr>
                <w:rFonts w:hint="eastAsia"/>
                <w:snapToGrid w:val="0"/>
                <w:color w:val="FF0000"/>
                <w:spacing w:val="0"/>
                <w:sz w:val="24"/>
                <w:szCs w:val="24"/>
                <w:u w:val="single"/>
              </w:rPr>
              <w:t>二</w:t>
            </w:r>
            <w:r w:rsidRPr="00F40B4C">
              <w:rPr>
                <w:rFonts w:hint="eastAsia"/>
                <w:snapToGrid w:val="0"/>
                <w:spacing w:val="0"/>
                <w:sz w:val="24"/>
                <w:szCs w:val="24"/>
              </w:rPr>
              <w:t>條至第十</w:t>
            </w:r>
            <w:r w:rsidRPr="00F40B4C">
              <w:rPr>
                <w:rFonts w:hint="eastAsia"/>
                <w:snapToGrid w:val="0"/>
                <w:color w:val="FF0000"/>
                <w:spacing w:val="0"/>
                <w:sz w:val="24"/>
                <w:szCs w:val="24"/>
                <w:u w:val="single"/>
              </w:rPr>
              <w:t>五</w:t>
            </w:r>
            <w:r w:rsidRPr="00F40B4C">
              <w:rPr>
                <w:rFonts w:hint="eastAsia"/>
                <w:snapToGrid w:val="0"/>
                <w:spacing w:val="0"/>
                <w:sz w:val="24"/>
                <w:szCs w:val="24"/>
              </w:rPr>
              <w:t>條及下列規定：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一、以不同顏色容器貯存之廢棄物不得混合清除。</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二、於運輸過程，不可壓縮及任意開啟。</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三、運輸途中應備有冷藏措施，並維持正常運轉。但離島地區因交通不便者，經廢棄物產生事業所在地之地方主管機關同意後，得於部分運輸路程中，不須備有冷藏措施。</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四、於裝卸過程若無</w:t>
            </w:r>
            <w:proofErr w:type="gramStart"/>
            <w:r w:rsidRPr="00F40B4C">
              <w:rPr>
                <w:rFonts w:hint="eastAsia"/>
                <w:snapToGrid w:val="0"/>
                <w:spacing w:val="0"/>
                <w:sz w:val="24"/>
                <w:szCs w:val="24"/>
              </w:rPr>
              <w:t>工作人</w:t>
            </w:r>
            <w:r w:rsidRPr="00F40B4C">
              <w:rPr>
                <w:rFonts w:hint="eastAsia"/>
                <w:snapToGrid w:val="0"/>
                <w:spacing w:val="0"/>
                <w:sz w:val="24"/>
                <w:szCs w:val="24"/>
              </w:rPr>
              <w:lastRenderedPageBreak/>
              <w:t>員在場</w:t>
            </w:r>
            <w:proofErr w:type="gramEnd"/>
            <w:r w:rsidRPr="00F40B4C">
              <w:rPr>
                <w:rFonts w:hint="eastAsia"/>
                <w:snapToGrid w:val="0"/>
                <w:spacing w:val="0"/>
                <w:sz w:val="24"/>
                <w:szCs w:val="24"/>
              </w:rPr>
              <w:t>，應保持清除車輛倉門關閉並上鎖。</w:t>
            </w:r>
          </w:p>
        </w:t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第十</w:t>
            </w:r>
            <w:r w:rsidRPr="00F40B4C">
              <w:rPr>
                <w:rFonts w:hint="eastAsia"/>
                <w:snapToGrid w:val="0"/>
                <w:spacing w:val="0"/>
                <w:sz w:val="24"/>
                <w:szCs w:val="24"/>
                <w:u w:val="single"/>
              </w:rPr>
              <w:t>八</w:t>
            </w:r>
            <w:r w:rsidRPr="00F40B4C">
              <w:rPr>
                <w:rFonts w:hint="eastAsia"/>
                <w:snapToGrid w:val="0"/>
                <w:spacing w:val="0"/>
                <w:sz w:val="24"/>
                <w:szCs w:val="24"/>
              </w:rPr>
              <w:t xml:space="preserve">條　</w:t>
            </w:r>
            <w:r w:rsidRPr="00F40B4C">
              <w:rPr>
                <w:rFonts w:hint="eastAsia"/>
                <w:snapToGrid w:val="0"/>
                <w:spacing w:val="0"/>
                <w:sz w:val="24"/>
                <w:szCs w:val="24"/>
                <w:u w:val="single"/>
              </w:rPr>
              <w:t>生物</w:t>
            </w:r>
            <w:r w:rsidRPr="00F40B4C">
              <w:rPr>
                <w:rFonts w:hint="eastAsia"/>
                <w:snapToGrid w:val="0"/>
                <w:spacing w:val="0"/>
                <w:sz w:val="24"/>
                <w:szCs w:val="24"/>
              </w:rPr>
              <w:t>醫療廢棄物之廢尖銳器具及感染性廢棄物之清除方法，除中央主管機關另有規定外，應符合第十三條至第十六條及下列規定：</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一、以不同顏色容器貯存之廢棄物不得混合清除。</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二、於運輸過程，不可壓縮及任意開啟。</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三、運輸途中應備有冷藏措施，並維持正常運轉。但離島地區因交通不便者，經廢棄物產生事業所在地之地方主管機關同意後，得於部分運輸路程中，不須備有冷藏措施。</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四、於裝卸過程若無</w:t>
            </w:r>
            <w:proofErr w:type="gramStart"/>
            <w:r w:rsidRPr="00F40B4C">
              <w:rPr>
                <w:rFonts w:hint="eastAsia"/>
                <w:snapToGrid w:val="0"/>
                <w:spacing w:val="0"/>
                <w:sz w:val="24"/>
                <w:szCs w:val="24"/>
              </w:rPr>
              <w:t>工作人</w:t>
            </w:r>
            <w:r w:rsidRPr="00F40B4C">
              <w:rPr>
                <w:rFonts w:hint="eastAsia"/>
                <w:snapToGrid w:val="0"/>
                <w:spacing w:val="0"/>
                <w:sz w:val="24"/>
                <w:szCs w:val="24"/>
              </w:rPr>
              <w:lastRenderedPageBreak/>
              <w:t>員在場</w:t>
            </w:r>
            <w:proofErr w:type="gramEnd"/>
            <w:r w:rsidRPr="00F40B4C">
              <w:rPr>
                <w:rFonts w:hint="eastAsia"/>
                <w:snapToGrid w:val="0"/>
                <w:spacing w:val="0"/>
                <w:sz w:val="24"/>
                <w:szCs w:val="24"/>
              </w:rPr>
              <w:t>，應保持清除車輛倉門關閉並上鎖。</w:t>
            </w:r>
          </w:p>
        </w:tc>
        <w:tc>
          <w:tcPr>
            <w:tcW w:w="1666" w:type="pct"/>
          </w:tcPr>
          <w:p w:rsidR="00F40B4C" w:rsidRPr="00F40B4C" w:rsidRDefault="00F40B4C" w:rsidP="00F40B4C">
            <w:pPr>
              <w:overflowPunct w:val="0"/>
              <w:autoSpaceDE w:val="0"/>
              <w:autoSpaceDN w:val="0"/>
              <w:snapToGrid w:val="0"/>
              <w:ind w:left="480" w:hangingChars="200" w:hanging="480"/>
              <w:textDirection w:val="lrTbV"/>
              <w:rPr>
                <w:rFonts w:hAnsi="標楷體"/>
                <w:snapToGrid w:val="0"/>
                <w:color w:val="000000"/>
                <w:spacing w:val="0"/>
                <w:sz w:val="24"/>
                <w:szCs w:val="24"/>
              </w:rPr>
            </w:pPr>
            <w:r w:rsidRPr="00F40B4C">
              <w:rPr>
                <w:rFonts w:hAnsi="標楷體" w:hint="eastAsia"/>
                <w:snapToGrid w:val="0"/>
                <w:color w:val="000000"/>
                <w:spacing w:val="0"/>
                <w:sz w:val="24"/>
                <w:szCs w:val="24"/>
              </w:rPr>
              <w:lastRenderedPageBreak/>
              <w:t>一、條次變更。</w:t>
            </w:r>
          </w:p>
          <w:p w:rsidR="00F40B4C" w:rsidRPr="00F40B4C" w:rsidRDefault="00F40B4C" w:rsidP="00F40B4C">
            <w:pPr>
              <w:overflowPunct w:val="0"/>
              <w:autoSpaceDE w:val="0"/>
              <w:autoSpaceDN w:val="0"/>
              <w:snapToGrid w:val="0"/>
              <w:ind w:left="480" w:hangingChars="200" w:hanging="480"/>
              <w:rPr>
                <w:rFonts w:hAnsi="標楷體"/>
                <w:snapToGrid w:val="0"/>
                <w:color w:val="000000"/>
                <w:spacing w:val="0"/>
                <w:sz w:val="24"/>
                <w:szCs w:val="24"/>
              </w:rPr>
            </w:pPr>
            <w:r w:rsidRPr="00F40B4C">
              <w:rPr>
                <w:rFonts w:hAnsi="標楷體" w:hint="eastAsia"/>
                <w:snapToGrid w:val="0"/>
                <w:color w:val="000000"/>
                <w:spacing w:val="0"/>
                <w:sz w:val="24"/>
                <w:szCs w:val="24"/>
              </w:rPr>
              <w:t>二、第一項前段參考「有害事業廢棄物認定標準」修正草案，</w:t>
            </w:r>
            <w:proofErr w:type="gramStart"/>
            <w:r w:rsidRPr="00F40B4C">
              <w:rPr>
                <w:rFonts w:hAnsi="標楷體" w:hint="eastAsia"/>
                <w:snapToGrid w:val="0"/>
                <w:color w:val="000000"/>
                <w:spacing w:val="0"/>
                <w:sz w:val="24"/>
                <w:szCs w:val="24"/>
              </w:rPr>
              <w:t>酌作文字</w:t>
            </w:r>
            <w:proofErr w:type="gramEnd"/>
            <w:r w:rsidRPr="00F40B4C">
              <w:rPr>
                <w:rFonts w:hAnsi="標楷體" w:hint="eastAsia"/>
                <w:snapToGrid w:val="0"/>
                <w:color w:val="000000"/>
                <w:spacing w:val="0"/>
                <w:sz w:val="24"/>
                <w:szCs w:val="24"/>
              </w:rPr>
              <w:t>修正。</w:t>
            </w:r>
          </w:p>
        </w:tc>
      </w:tr>
      <w:tr w:rsidR="00F40B4C" w:rsidRPr="00F40B4C" w:rsidTr="00F40B4C">
        <w:tc>
          <w:tcPr>
            <w:tcW w:w="1667" w:type="pct"/>
            <w:vAlign w:val="center"/>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lastRenderedPageBreak/>
              <w:t>第四章　處理</w:t>
            </w:r>
          </w:p>
        </w:tc>
        <w:tc>
          <w:tcPr>
            <w:tcW w:w="1667" w:type="pct"/>
            <w:vAlign w:val="center"/>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spacing w:val="0"/>
                <w:sz w:val="24"/>
                <w:szCs w:val="24"/>
              </w:rPr>
              <w:t xml:space="preserve">第四章　</w:t>
            </w:r>
            <w:r w:rsidRPr="00F40B4C">
              <w:rPr>
                <w:rFonts w:hint="eastAsia"/>
                <w:snapToGrid w:val="0"/>
                <w:spacing w:val="0"/>
                <w:sz w:val="24"/>
                <w:szCs w:val="24"/>
                <w:u w:val="single"/>
              </w:rPr>
              <w:t>事業廢棄物之中間</w:t>
            </w:r>
            <w:r w:rsidRPr="00F40B4C">
              <w:rPr>
                <w:rFonts w:hint="eastAsia"/>
                <w:snapToGrid w:val="0"/>
                <w:spacing w:val="0"/>
                <w:sz w:val="24"/>
                <w:szCs w:val="24"/>
              </w:rPr>
              <w:t>處理</w:t>
            </w:r>
          </w:p>
        </w:tc>
        <w:tc>
          <w:tcPr>
            <w:tcW w:w="1666" w:type="pct"/>
            <w:vAlign w:val="center"/>
          </w:tcPr>
          <w:p w:rsidR="00F40B4C" w:rsidRPr="00F40B4C" w:rsidRDefault="00F40B4C" w:rsidP="0074283B">
            <w:pPr>
              <w:overflowPunct w:val="0"/>
              <w:autoSpaceDE w:val="0"/>
              <w:autoSpaceDN w:val="0"/>
              <w:snapToGrid w:val="0"/>
              <w:textDirection w:val="lrTbV"/>
              <w:rPr>
                <w:snapToGrid w:val="0"/>
                <w:spacing w:val="0"/>
                <w:sz w:val="24"/>
                <w:szCs w:val="24"/>
              </w:rPr>
            </w:pPr>
            <w:r w:rsidRPr="00F40B4C">
              <w:rPr>
                <w:rFonts w:hint="eastAsia"/>
                <w:snapToGrid w:val="0"/>
                <w:spacing w:val="0"/>
                <w:sz w:val="24"/>
                <w:szCs w:val="24"/>
              </w:rPr>
              <w:t>配合刪除現行條文第二條第三款第一目中間處理名詞定義，</w:t>
            </w:r>
            <w:proofErr w:type="gramStart"/>
            <w:r w:rsidRPr="00F40B4C">
              <w:rPr>
                <w:rFonts w:hint="eastAsia"/>
                <w:snapToGrid w:val="0"/>
                <w:spacing w:val="0"/>
                <w:sz w:val="24"/>
                <w:szCs w:val="24"/>
              </w:rPr>
              <w:t>章名酌作</w:t>
            </w:r>
            <w:proofErr w:type="gramEnd"/>
            <w:r w:rsidRPr="00F40B4C">
              <w:rPr>
                <w:rFonts w:hint="eastAsia"/>
                <w:snapToGrid w:val="0"/>
                <w:spacing w:val="0"/>
                <w:sz w:val="24"/>
                <w:szCs w:val="24"/>
              </w:rPr>
              <w:t>修正。</w:t>
            </w:r>
          </w:p>
        </w:tc>
      </w:tr>
      <w:tr w:rsidR="00F40B4C" w:rsidRPr="00F40B4C" w:rsidTr="00F40B4C">
        <w:tc>
          <w:tcPr>
            <w:tcW w:w="1667" w:type="pct"/>
          </w:tcPr>
          <w:p w:rsidR="00F40B4C" w:rsidRPr="00050356" w:rsidRDefault="00F40B4C" w:rsidP="00F40B4C">
            <w:pPr>
              <w:overflowPunct w:val="0"/>
              <w:autoSpaceDE w:val="0"/>
              <w:autoSpaceDN w:val="0"/>
              <w:snapToGrid w:val="0"/>
              <w:ind w:left="240" w:hangingChars="100" w:hanging="240"/>
              <w:textDirection w:val="lrTbV"/>
              <w:rPr>
                <w:snapToGrid w:val="0"/>
                <w:color w:val="FF0000"/>
                <w:spacing w:val="0"/>
                <w:sz w:val="24"/>
                <w:szCs w:val="24"/>
                <w:u w:val="single"/>
              </w:rPr>
            </w:pPr>
            <w:r w:rsidRPr="00050356">
              <w:rPr>
                <w:rFonts w:hint="eastAsia"/>
                <w:snapToGrid w:val="0"/>
                <w:color w:val="FF0000"/>
                <w:spacing w:val="0"/>
                <w:sz w:val="24"/>
                <w:szCs w:val="24"/>
                <w:u w:val="single"/>
              </w:rPr>
              <w:t>第十八條　事業廢棄物之處理，應考量事業廢棄物屬性、成分、濃度及數量等因素，優先採用安全、對環境友善之最佳處理方式，以達事業廢棄物減量、</w:t>
            </w:r>
            <w:proofErr w:type="gramStart"/>
            <w:r w:rsidRPr="00050356">
              <w:rPr>
                <w:rFonts w:hint="eastAsia"/>
                <w:snapToGrid w:val="0"/>
                <w:color w:val="FF0000"/>
                <w:spacing w:val="0"/>
                <w:sz w:val="24"/>
                <w:szCs w:val="24"/>
                <w:u w:val="single"/>
              </w:rPr>
              <w:t>減積</w:t>
            </w:r>
            <w:proofErr w:type="gramEnd"/>
            <w:r w:rsidRPr="00050356">
              <w:rPr>
                <w:rFonts w:hint="eastAsia"/>
                <w:snapToGrid w:val="0"/>
                <w:color w:val="FF0000"/>
                <w:spacing w:val="0"/>
                <w:sz w:val="24"/>
                <w:szCs w:val="24"/>
                <w:u w:val="single"/>
              </w:rPr>
              <w:t>、去毒、無害化及安定化之目標。</w:t>
            </w:r>
          </w:p>
          <w:p w:rsidR="00F40B4C" w:rsidRPr="00050356" w:rsidRDefault="00F40B4C" w:rsidP="00F40B4C">
            <w:pPr>
              <w:overflowPunct w:val="0"/>
              <w:autoSpaceDE w:val="0"/>
              <w:autoSpaceDN w:val="0"/>
              <w:snapToGrid w:val="0"/>
              <w:ind w:leftChars="76" w:left="243" w:firstLineChars="200" w:firstLine="480"/>
              <w:textDirection w:val="lrTbV"/>
              <w:rPr>
                <w:snapToGrid w:val="0"/>
                <w:color w:val="FF0000"/>
                <w:spacing w:val="0"/>
                <w:sz w:val="24"/>
                <w:szCs w:val="24"/>
                <w:u w:val="single"/>
              </w:rPr>
            </w:pPr>
            <w:r w:rsidRPr="00050356">
              <w:rPr>
                <w:rFonts w:hint="eastAsia"/>
                <w:snapToGrid w:val="0"/>
                <w:color w:val="FF0000"/>
                <w:spacing w:val="0"/>
                <w:sz w:val="24"/>
                <w:szCs w:val="24"/>
                <w:u w:val="single"/>
              </w:rPr>
              <w:t>以再利用方式較符資源永續使用方式之事業廢棄物，應以再利用方式進行處理。</w:t>
            </w:r>
          </w:p>
          <w:p w:rsidR="00F40B4C" w:rsidRPr="00F40B4C" w:rsidRDefault="00F40B4C" w:rsidP="00F40B4C">
            <w:pPr>
              <w:overflowPunct w:val="0"/>
              <w:autoSpaceDE w:val="0"/>
              <w:autoSpaceDN w:val="0"/>
              <w:snapToGrid w:val="0"/>
              <w:spacing w:line="380" w:lineRule="exact"/>
              <w:ind w:leftChars="76" w:left="243" w:firstLineChars="200" w:firstLine="480"/>
              <w:rPr>
                <w:snapToGrid w:val="0"/>
                <w:color w:val="FF0000"/>
                <w:spacing w:val="0"/>
                <w:sz w:val="24"/>
                <w:szCs w:val="24"/>
              </w:rPr>
            </w:pPr>
            <w:proofErr w:type="gramStart"/>
            <w:r w:rsidRPr="00050356">
              <w:rPr>
                <w:rFonts w:hint="eastAsia"/>
                <w:snapToGrid w:val="0"/>
                <w:color w:val="FF0000"/>
                <w:spacing w:val="0"/>
                <w:sz w:val="24"/>
                <w:szCs w:val="24"/>
                <w:u w:val="single"/>
              </w:rPr>
              <w:t>罹</w:t>
            </w:r>
            <w:proofErr w:type="gramEnd"/>
            <w:r w:rsidRPr="00050356">
              <w:rPr>
                <w:rFonts w:hint="eastAsia"/>
                <w:snapToGrid w:val="0"/>
                <w:color w:val="FF0000"/>
                <w:spacing w:val="0"/>
                <w:sz w:val="24"/>
                <w:szCs w:val="24"/>
                <w:u w:val="single"/>
              </w:rPr>
              <w:t>患、</w:t>
            </w:r>
            <w:proofErr w:type="gramStart"/>
            <w:r w:rsidRPr="00050356">
              <w:rPr>
                <w:rFonts w:hint="eastAsia"/>
                <w:snapToGrid w:val="0"/>
                <w:color w:val="FF0000"/>
                <w:spacing w:val="0"/>
                <w:sz w:val="24"/>
                <w:szCs w:val="24"/>
                <w:u w:val="single"/>
              </w:rPr>
              <w:t>疑</w:t>
            </w:r>
            <w:proofErr w:type="gramEnd"/>
            <w:r w:rsidRPr="00050356">
              <w:rPr>
                <w:rFonts w:hint="eastAsia"/>
                <w:snapToGrid w:val="0"/>
                <w:color w:val="FF0000"/>
                <w:spacing w:val="0"/>
                <w:sz w:val="24"/>
                <w:szCs w:val="24"/>
                <w:u w:val="single"/>
              </w:rPr>
              <w:t>患或可能感染動物傳染病之動物屍體，應優先依動物防疫相關規定辦理。</w:t>
            </w:r>
          </w:p>
        </w:tc>
        <w:tc>
          <w:tcPr>
            <w:tcW w:w="1667" w:type="pct"/>
          </w:tcPr>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p>
        </w:tc>
        <w:tc>
          <w:tcPr>
            <w:tcW w:w="1666" w:type="pct"/>
          </w:tcPr>
          <w:p w:rsidR="00F40B4C" w:rsidRPr="00F40B4C" w:rsidRDefault="00F40B4C" w:rsidP="0074283B">
            <w:pPr>
              <w:numPr>
                <w:ilvl w:val="0"/>
                <w:numId w:val="8"/>
              </w:numPr>
              <w:snapToGrid w:val="0"/>
              <w:ind w:left="482" w:hanging="482"/>
              <w:rPr>
                <w:snapToGrid w:val="0"/>
                <w:spacing w:val="0"/>
                <w:sz w:val="24"/>
                <w:szCs w:val="24"/>
              </w:rPr>
            </w:pPr>
            <w:r w:rsidRPr="00F40B4C">
              <w:rPr>
                <w:rFonts w:hint="eastAsia"/>
                <w:snapToGrid w:val="0"/>
                <w:spacing w:val="0"/>
                <w:sz w:val="24"/>
                <w:szCs w:val="24"/>
                <w:u w:val="single"/>
              </w:rPr>
              <w:t>本條新增</w:t>
            </w:r>
            <w:r w:rsidRPr="00F40B4C">
              <w:rPr>
                <w:rFonts w:hint="eastAsia"/>
                <w:snapToGrid w:val="0"/>
                <w:spacing w:val="0"/>
                <w:sz w:val="24"/>
                <w:szCs w:val="24"/>
              </w:rPr>
              <w:t>。</w:t>
            </w:r>
          </w:p>
          <w:p w:rsidR="00F40B4C" w:rsidRPr="00F40B4C" w:rsidRDefault="00F40B4C" w:rsidP="0074283B">
            <w:pPr>
              <w:numPr>
                <w:ilvl w:val="0"/>
                <w:numId w:val="8"/>
              </w:numPr>
              <w:snapToGrid w:val="0"/>
              <w:ind w:left="482" w:hanging="482"/>
              <w:rPr>
                <w:snapToGrid w:val="0"/>
                <w:spacing w:val="0"/>
                <w:sz w:val="24"/>
                <w:szCs w:val="24"/>
              </w:rPr>
            </w:pPr>
            <w:r w:rsidRPr="00F40B4C">
              <w:rPr>
                <w:rFonts w:hint="eastAsia"/>
                <w:snapToGrid w:val="0"/>
                <w:spacing w:val="0"/>
                <w:sz w:val="24"/>
                <w:szCs w:val="24"/>
              </w:rPr>
              <w:t>第一項明定事業廢棄物選擇處理方法之考慮原則。</w:t>
            </w:r>
          </w:p>
          <w:p w:rsidR="00F40B4C" w:rsidRPr="00F40B4C" w:rsidRDefault="00F40B4C" w:rsidP="0074283B">
            <w:pPr>
              <w:numPr>
                <w:ilvl w:val="0"/>
                <w:numId w:val="8"/>
              </w:numPr>
              <w:snapToGrid w:val="0"/>
              <w:ind w:left="482" w:hanging="482"/>
              <w:rPr>
                <w:snapToGrid w:val="0"/>
                <w:spacing w:val="0"/>
                <w:sz w:val="24"/>
                <w:szCs w:val="24"/>
              </w:rPr>
            </w:pPr>
            <w:r w:rsidRPr="00F40B4C">
              <w:rPr>
                <w:rFonts w:hint="eastAsia"/>
                <w:snapToGrid w:val="0"/>
                <w:spacing w:val="0"/>
                <w:sz w:val="24"/>
                <w:szCs w:val="24"/>
              </w:rPr>
              <w:t>第二項由現行條文第三十一條規定移列，並</w:t>
            </w:r>
            <w:r w:rsidR="00232683">
              <w:rPr>
                <w:rFonts w:hint="eastAsia"/>
                <w:snapToGrid w:val="0"/>
                <w:spacing w:val="0"/>
                <w:sz w:val="24"/>
                <w:szCs w:val="24"/>
              </w:rPr>
              <w:t>依實際操作</w:t>
            </w:r>
            <w:proofErr w:type="gramStart"/>
            <w:r w:rsidR="00232683">
              <w:rPr>
                <w:rFonts w:hint="eastAsia"/>
                <w:snapToGrid w:val="0"/>
                <w:spacing w:val="0"/>
                <w:sz w:val="24"/>
                <w:szCs w:val="24"/>
              </w:rPr>
              <w:t>現況</w:t>
            </w:r>
            <w:r w:rsidRPr="00F40B4C">
              <w:rPr>
                <w:rFonts w:hint="eastAsia"/>
                <w:snapToGrid w:val="0"/>
                <w:spacing w:val="0"/>
                <w:sz w:val="24"/>
                <w:szCs w:val="24"/>
              </w:rPr>
              <w:t>酌作文字</w:t>
            </w:r>
            <w:proofErr w:type="gramEnd"/>
            <w:r w:rsidRPr="00F40B4C">
              <w:rPr>
                <w:rFonts w:hint="eastAsia"/>
                <w:snapToGrid w:val="0"/>
                <w:spacing w:val="0"/>
                <w:sz w:val="24"/>
                <w:szCs w:val="24"/>
              </w:rPr>
              <w:t>修正。</w:t>
            </w:r>
          </w:p>
          <w:p w:rsidR="00F40B4C" w:rsidRPr="00F40B4C" w:rsidRDefault="00F40B4C" w:rsidP="0074283B">
            <w:pPr>
              <w:numPr>
                <w:ilvl w:val="0"/>
                <w:numId w:val="8"/>
              </w:numPr>
              <w:snapToGrid w:val="0"/>
              <w:ind w:left="482" w:hanging="482"/>
              <w:rPr>
                <w:snapToGrid w:val="0"/>
                <w:spacing w:val="0"/>
                <w:sz w:val="24"/>
                <w:szCs w:val="24"/>
              </w:rPr>
            </w:pPr>
            <w:r w:rsidRPr="00F40B4C">
              <w:rPr>
                <w:rFonts w:hint="eastAsia"/>
                <w:snapToGrid w:val="0"/>
                <w:spacing w:val="0"/>
                <w:sz w:val="24"/>
                <w:szCs w:val="24"/>
              </w:rPr>
              <w:t>第三項明定</w:t>
            </w:r>
            <w:proofErr w:type="gramStart"/>
            <w:r w:rsidRPr="00F40B4C">
              <w:rPr>
                <w:rFonts w:hint="eastAsia"/>
                <w:snapToGrid w:val="0"/>
                <w:spacing w:val="0"/>
                <w:sz w:val="24"/>
                <w:szCs w:val="24"/>
              </w:rPr>
              <w:t>罹</w:t>
            </w:r>
            <w:proofErr w:type="gramEnd"/>
            <w:r w:rsidRPr="00F40B4C">
              <w:rPr>
                <w:rFonts w:hint="eastAsia"/>
                <w:snapToGrid w:val="0"/>
                <w:spacing w:val="0"/>
                <w:sz w:val="24"/>
                <w:szCs w:val="24"/>
              </w:rPr>
              <w:t>患、</w:t>
            </w:r>
            <w:proofErr w:type="gramStart"/>
            <w:r w:rsidRPr="00F40B4C">
              <w:rPr>
                <w:rFonts w:hint="eastAsia"/>
                <w:snapToGrid w:val="0"/>
                <w:spacing w:val="0"/>
                <w:sz w:val="24"/>
                <w:szCs w:val="24"/>
              </w:rPr>
              <w:t>疑</w:t>
            </w:r>
            <w:proofErr w:type="gramEnd"/>
            <w:r w:rsidRPr="00F40B4C">
              <w:rPr>
                <w:rFonts w:hint="eastAsia"/>
                <w:snapToGrid w:val="0"/>
                <w:spacing w:val="0"/>
                <w:sz w:val="24"/>
                <w:szCs w:val="24"/>
              </w:rPr>
              <w:t>患或可能感染動物傳染病之動物屍體，應優先依動物防疫相關規定辦理之規定。</w:t>
            </w:r>
          </w:p>
        </w:tc>
      </w:tr>
      <w:tr w:rsidR="00F40B4C" w:rsidRPr="00F40B4C" w:rsidTr="00F40B4C">
        <w:tc>
          <w:tcPr>
            <w:tcW w:w="1667" w:type="pct"/>
          </w:tcPr>
          <w:p w:rsidR="00F40B4C" w:rsidRPr="00F40B4C" w:rsidRDefault="00F40B4C" w:rsidP="00F40B4C">
            <w:pPr>
              <w:overflowPunct w:val="0"/>
              <w:autoSpaceDE w:val="0"/>
              <w:autoSpaceDN w:val="0"/>
              <w:snapToGrid w:val="0"/>
              <w:ind w:left="240" w:hangingChars="100" w:hanging="240"/>
              <w:textDirection w:val="lrTbV"/>
              <w:rPr>
                <w:snapToGrid w:val="0"/>
                <w:spacing w:val="0"/>
                <w:sz w:val="24"/>
                <w:szCs w:val="24"/>
              </w:rPr>
            </w:pPr>
            <w:r w:rsidRPr="00F40B4C">
              <w:rPr>
                <w:rFonts w:hint="eastAsia"/>
                <w:snapToGrid w:val="0"/>
                <w:color w:val="FF0000"/>
                <w:spacing w:val="0"/>
                <w:sz w:val="24"/>
                <w:szCs w:val="24"/>
                <w:u w:val="single"/>
              </w:rPr>
              <w:t>第十九條</w:t>
            </w:r>
            <w:r w:rsidRPr="00F40B4C">
              <w:rPr>
                <w:rFonts w:hint="eastAsia"/>
                <w:snapToGrid w:val="0"/>
                <w:color w:val="FF0000"/>
                <w:spacing w:val="0"/>
                <w:sz w:val="24"/>
                <w:szCs w:val="24"/>
              </w:rPr>
              <w:t xml:space="preserve">　</w:t>
            </w:r>
            <w:r w:rsidRPr="00C03546">
              <w:rPr>
                <w:rFonts w:hint="eastAsia"/>
                <w:snapToGrid w:val="0"/>
                <w:spacing w:val="0"/>
                <w:sz w:val="24"/>
                <w:szCs w:val="24"/>
              </w:rPr>
              <w:t>事業廢棄物之處理設施，</w:t>
            </w:r>
            <w:r w:rsidRPr="00F40B4C">
              <w:rPr>
                <w:rFonts w:hint="eastAsia"/>
                <w:snapToGrid w:val="0"/>
                <w:color w:val="FF0000"/>
                <w:spacing w:val="0"/>
                <w:sz w:val="24"/>
                <w:szCs w:val="24"/>
                <w:u w:val="single"/>
              </w:rPr>
              <w:t>應符合維護人體健康及環境保護之要求，並遵守下列規定：</w:t>
            </w:r>
            <w:r w:rsidRPr="00F40B4C">
              <w:rPr>
                <w:snapToGrid w:val="0"/>
                <w:spacing w:val="0"/>
                <w:sz w:val="24"/>
                <w:szCs w:val="24"/>
              </w:rPr>
              <w:t xml:space="preserve"> </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一、應有堅固之基礎結構。</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二、設施與廢棄物接觸之表面，</w:t>
            </w:r>
            <w:proofErr w:type="gramStart"/>
            <w:r w:rsidRPr="00F40B4C">
              <w:rPr>
                <w:rFonts w:hint="eastAsia"/>
                <w:snapToGrid w:val="0"/>
                <w:spacing w:val="0"/>
                <w:sz w:val="24"/>
                <w:szCs w:val="24"/>
              </w:rPr>
              <w:t>採抗蝕</w:t>
            </w:r>
            <w:proofErr w:type="gramEnd"/>
            <w:r w:rsidRPr="00F40B4C">
              <w:rPr>
                <w:rFonts w:hint="eastAsia"/>
                <w:snapToGrid w:val="0"/>
                <w:spacing w:val="0"/>
                <w:sz w:val="24"/>
                <w:szCs w:val="24"/>
              </w:rPr>
              <w:t>及不透水材料構築。</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三、設施周圍應有防止地面水、雨水及地下水流入、滲透之設施或措施。</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四、應具有防止廢棄物飛散、流出、惡臭擴散及影響四周環境品質之必要措施。</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五、應有污染防制設備及防蝕措施。</w:t>
            </w:r>
          </w:p>
        </w:tc>
        <w:tc>
          <w:tcPr>
            <w:tcW w:w="1667" w:type="pct"/>
          </w:tcPr>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p>
        </w:tc>
        <w:tc>
          <w:tcPr>
            <w:tcW w:w="1666" w:type="pct"/>
          </w:tcPr>
          <w:p w:rsidR="00F40B4C" w:rsidRPr="00F40B4C" w:rsidRDefault="00F40B4C" w:rsidP="00236BE6">
            <w:pPr>
              <w:kinsoku w:val="0"/>
              <w:snapToGrid w:val="0"/>
              <w:rPr>
                <w:snapToGrid w:val="0"/>
                <w:spacing w:val="0"/>
                <w:sz w:val="24"/>
                <w:szCs w:val="24"/>
              </w:rPr>
            </w:pPr>
            <w:r w:rsidRPr="00F40B4C">
              <w:rPr>
                <w:rFonts w:hint="eastAsia"/>
                <w:snapToGrid w:val="0"/>
                <w:spacing w:val="0"/>
                <w:sz w:val="24"/>
                <w:szCs w:val="24"/>
              </w:rPr>
              <w:t>現行條文第二十三條規定</w:t>
            </w:r>
            <w:proofErr w:type="gramStart"/>
            <w:r w:rsidRPr="00F40B4C">
              <w:rPr>
                <w:rFonts w:hint="eastAsia"/>
                <w:snapToGrid w:val="0"/>
                <w:spacing w:val="0"/>
                <w:sz w:val="24"/>
                <w:szCs w:val="24"/>
              </w:rPr>
              <w:t>移列</w:t>
            </w:r>
            <w:r w:rsidR="00236BE6">
              <w:rPr>
                <w:rFonts w:hint="eastAsia"/>
                <w:snapToGrid w:val="0"/>
                <w:spacing w:val="0"/>
                <w:sz w:val="24"/>
                <w:szCs w:val="24"/>
              </w:rPr>
              <w:t>本條</w:t>
            </w:r>
            <w:proofErr w:type="gramEnd"/>
            <w:r w:rsidRPr="00F40B4C">
              <w:rPr>
                <w:rFonts w:hint="eastAsia"/>
                <w:snapToGrid w:val="0"/>
                <w:spacing w:val="0"/>
                <w:sz w:val="24"/>
                <w:szCs w:val="24"/>
              </w:rPr>
              <w:t>，並明定事業廢棄物處理設施應注意原則。</w:t>
            </w:r>
          </w:p>
          <w:p w:rsidR="00F40B4C" w:rsidRPr="00236BE6" w:rsidRDefault="00F40B4C" w:rsidP="0074283B">
            <w:pPr>
              <w:snapToGrid w:val="0"/>
              <w:rPr>
                <w:snapToGrid w:val="0"/>
                <w:spacing w:val="0"/>
                <w:sz w:val="24"/>
                <w:szCs w:val="24"/>
              </w:rPr>
            </w:pPr>
          </w:p>
        </w:tc>
      </w:tr>
      <w:tr w:rsidR="00F40B4C" w:rsidRPr="00F40B4C" w:rsidTr="00F40B4C">
        <w:tc>
          <w:tcPr>
            <w:tcW w:w="1667" w:type="pct"/>
          </w:tcPr>
          <w:p w:rsidR="00F40B4C" w:rsidRPr="00F40B4C" w:rsidRDefault="00F40B4C" w:rsidP="00F40B4C">
            <w:pPr>
              <w:overflowPunct w:val="0"/>
              <w:autoSpaceDE w:val="0"/>
              <w:autoSpaceDN w:val="0"/>
              <w:snapToGrid w:val="0"/>
              <w:ind w:leftChars="26" w:left="369" w:hangingChars="119" w:hanging="286"/>
              <w:textDirection w:val="lrTbV"/>
              <w:rPr>
                <w:snapToGrid w:val="0"/>
                <w:spacing w:val="0"/>
                <w:sz w:val="24"/>
                <w:szCs w:val="24"/>
              </w:rPr>
            </w:pPr>
            <w:r w:rsidRPr="00F40B4C">
              <w:rPr>
                <w:rFonts w:hint="eastAsia"/>
                <w:snapToGrid w:val="0"/>
                <w:spacing w:val="0"/>
                <w:sz w:val="24"/>
                <w:szCs w:val="24"/>
              </w:rPr>
              <w:lastRenderedPageBreak/>
              <w:t>第</w:t>
            </w:r>
            <w:r w:rsidRPr="00F40B4C">
              <w:rPr>
                <w:rFonts w:hint="eastAsia"/>
                <w:snapToGrid w:val="0"/>
                <w:color w:val="FF0000"/>
                <w:spacing w:val="0"/>
                <w:sz w:val="24"/>
                <w:szCs w:val="24"/>
                <w:u w:val="single"/>
              </w:rPr>
              <w:t>二十</w:t>
            </w:r>
            <w:r w:rsidRPr="00F40B4C">
              <w:rPr>
                <w:rFonts w:hint="eastAsia"/>
                <w:snapToGrid w:val="0"/>
                <w:spacing w:val="0"/>
                <w:sz w:val="24"/>
                <w:szCs w:val="24"/>
              </w:rPr>
              <w:t>條　下列一般事業廢棄物除中央主管機關另有規定外，其處理方法如下：</w:t>
            </w:r>
          </w:p>
          <w:p w:rsidR="00F40B4C" w:rsidRPr="00F40B4C" w:rsidRDefault="00F40B4C" w:rsidP="00F40B4C">
            <w:pPr>
              <w:overflowPunct w:val="0"/>
              <w:autoSpaceDE w:val="0"/>
              <w:autoSpaceDN w:val="0"/>
              <w:snapToGrid w:val="0"/>
              <w:ind w:leftChars="76" w:left="723" w:hangingChars="200" w:hanging="480"/>
              <w:rPr>
                <w:snapToGrid w:val="0"/>
                <w:spacing w:val="0"/>
                <w:sz w:val="24"/>
                <w:szCs w:val="24"/>
              </w:rPr>
            </w:pPr>
            <w:r w:rsidRPr="00F40B4C">
              <w:rPr>
                <w:rFonts w:hint="eastAsia"/>
                <w:snapToGrid w:val="0"/>
                <w:spacing w:val="0"/>
                <w:sz w:val="24"/>
                <w:szCs w:val="24"/>
              </w:rPr>
              <w:t>一、可燃性之一般事業廢棄物：熱處理。</w:t>
            </w:r>
            <w:r w:rsidRPr="00F40B4C">
              <w:rPr>
                <w:rFonts w:hint="eastAsia"/>
                <w:snapToGrid w:val="0"/>
                <w:color w:val="FF0000"/>
                <w:spacing w:val="0"/>
                <w:sz w:val="24"/>
                <w:szCs w:val="24"/>
                <w:u w:val="single"/>
              </w:rPr>
              <w:t>其處理後</w:t>
            </w:r>
            <w:r w:rsidR="00C03546">
              <w:rPr>
                <w:rFonts w:hint="eastAsia"/>
                <w:snapToGrid w:val="0"/>
                <w:color w:val="FF0000"/>
                <w:spacing w:val="0"/>
                <w:sz w:val="24"/>
                <w:szCs w:val="24"/>
                <w:u w:val="single"/>
              </w:rPr>
              <w:t>之</w:t>
            </w:r>
            <w:r w:rsidRPr="00F40B4C">
              <w:rPr>
                <w:rFonts w:hint="eastAsia"/>
                <w:snapToGrid w:val="0"/>
                <w:color w:val="FF0000"/>
                <w:spacing w:val="0"/>
                <w:sz w:val="24"/>
                <w:szCs w:val="24"/>
                <w:u w:val="single"/>
              </w:rPr>
              <w:t>衍生廢棄物應適當最終處置</w:t>
            </w:r>
            <w:r w:rsidRPr="00F40B4C">
              <w:rPr>
                <w:rFonts w:hint="eastAsia"/>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rPr>
                <w:snapToGrid w:val="0"/>
                <w:spacing w:val="0"/>
                <w:sz w:val="24"/>
                <w:szCs w:val="24"/>
              </w:rPr>
            </w:pPr>
            <w:r w:rsidRPr="00F40B4C">
              <w:rPr>
                <w:rFonts w:hint="eastAsia"/>
                <w:snapToGrid w:val="0"/>
                <w:spacing w:val="0"/>
                <w:sz w:val="24"/>
                <w:szCs w:val="24"/>
              </w:rPr>
              <w:t>二、廢變壓器其</w:t>
            </w:r>
            <w:proofErr w:type="gramStart"/>
            <w:r w:rsidRPr="00F40B4C">
              <w:rPr>
                <w:rFonts w:hint="eastAsia"/>
                <w:snapToGrid w:val="0"/>
                <w:spacing w:val="0"/>
                <w:sz w:val="24"/>
                <w:szCs w:val="24"/>
              </w:rPr>
              <w:t>變壓器油含多</w:t>
            </w:r>
            <w:proofErr w:type="gramEnd"/>
            <w:r w:rsidRPr="00F40B4C">
              <w:rPr>
                <w:rFonts w:hint="eastAsia"/>
                <w:snapToGrid w:val="0"/>
                <w:spacing w:val="0"/>
                <w:sz w:val="24"/>
                <w:szCs w:val="24"/>
              </w:rPr>
              <w:t>氯聯</w:t>
            </w:r>
            <w:proofErr w:type="gramStart"/>
            <w:r w:rsidRPr="00F40B4C">
              <w:rPr>
                <w:rFonts w:hint="eastAsia"/>
                <w:snapToGrid w:val="0"/>
                <w:spacing w:val="0"/>
                <w:sz w:val="24"/>
                <w:szCs w:val="24"/>
              </w:rPr>
              <w:t>苯重</w:t>
            </w:r>
            <w:proofErr w:type="gramEnd"/>
            <w:r w:rsidRPr="00F40B4C">
              <w:rPr>
                <w:rFonts w:hint="eastAsia"/>
                <w:snapToGrid w:val="0"/>
                <w:spacing w:val="0"/>
                <w:sz w:val="24"/>
                <w:szCs w:val="24"/>
              </w:rPr>
              <w:t>量含量百萬分之五十</w:t>
            </w:r>
            <w:r w:rsidRPr="00F40B4C">
              <w:rPr>
                <w:rFonts w:hint="eastAsia"/>
                <w:snapToGrid w:val="0"/>
                <w:color w:val="FF0000"/>
                <w:spacing w:val="0"/>
                <w:sz w:val="24"/>
                <w:szCs w:val="24"/>
                <w:u w:val="single"/>
              </w:rPr>
              <w:t>以下</w:t>
            </w:r>
            <w:r w:rsidRPr="00F40B4C">
              <w:rPr>
                <w:rFonts w:hint="eastAsia"/>
                <w:snapToGrid w:val="0"/>
                <w:spacing w:val="0"/>
                <w:sz w:val="24"/>
                <w:szCs w:val="24"/>
              </w:rPr>
              <w:t>者：</w:t>
            </w:r>
          </w:p>
          <w:p w:rsidR="00F40B4C" w:rsidRPr="00F40B4C" w:rsidRDefault="00F40B4C" w:rsidP="00F40B4C">
            <w:pPr>
              <w:snapToGrid w:val="0"/>
              <w:ind w:leftChars="176" w:left="961" w:hangingChars="166" w:hanging="398"/>
              <w:rPr>
                <w:snapToGrid w:val="0"/>
                <w:spacing w:val="0"/>
                <w:sz w:val="24"/>
                <w:szCs w:val="24"/>
              </w:rPr>
            </w:pPr>
            <w:r w:rsidRPr="00F40B4C">
              <w:rPr>
                <w:rFonts w:hint="eastAsia"/>
                <w:snapToGrid w:val="0"/>
                <w:spacing w:val="0"/>
                <w:sz w:val="24"/>
                <w:szCs w:val="24"/>
              </w:rPr>
              <w:t>(</w:t>
            </w:r>
            <w:proofErr w:type="gramStart"/>
            <w:r w:rsidRPr="00F40B4C">
              <w:rPr>
                <w:rFonts w:hint="eastAsia"/>
                <w:snapToGrid w:val="0"/>
                <w:spacing w:val="0"/>
                <w:sz w:val="24"/>
                <w:szCs w:val="24"/>
              </w:rPr>
              <w:t>一</w:t>
            </w:r>
            <w:proofErr w:type="gramEnd"/>
            <w:r w:rsidRPr="00F40B4C">
              <w:rPr>
                <w:rFonts w:hint="eastAsia"/>
                <w:snapToGrid w:val="0"/>
                <w:spacing w:val="0"/>
                <w:sz w:val="24"/>
                <w:szCs w:val="24"/>
              </w:rPr>
              <w:t>)</w:t>
            </w:r>
            <w:r w:rsidRPr="00F40B4C">
              <w:rPr>
                <w:rFonts w:hint="eastAsia"/>
                <w:snapToGrid w:val="0"/>
                <w:spacing w:val="0"/>
                <w:sz w:val="24"/>
                <w:szCs w:val="24"/>
              </w:rPr>
              <w:t>廢變壓器應先固液分離，其金屬殼體以回收或物理處理。</w:t>
            </w:r>
          </w:p>
          <w:p w:rsidR="00F40B4C" w:rsidRPr="00F40B4C" w:rsidRDefault="00F40B4C" w:rsidP="00F40B4C">
            <w:pPr>
              <w:snapToGrid w:val="0"/>
              <w:ind w:leftChars="176" w:left="961" w:hangingChars="166" w:hanging="398"/>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二</w:t>
            </w:r>
            <w:r w:rsidRPr="00F40B4C">
              <w:rPr>
                <w:rFonts w:hint="eastAsia"/>
                <w:snapToGrid w:val="0"/>
                <w:spacing w:val="0"/>
                <w:sz w:val="24"/>
                <w:szCs w:val="24"/>
              </w:rPr>
              <w:t>)</w:t>
            </w:r>
            <w:r w:rsidRPr="00F40B4C">
              <w:rPr>
                <w:rFonts w:hint="eastAsia"/>
                <w:snapToGrid w:val="0"/>
                <w:spacing w:val="0"/>
                <w:sz w:val="24"/>
                <w:szCs w:val="24"/>
              </w:rPr>
              <w:t>變壓器油或液體，應以熱處理。</w:t>
            </w:r>
          </w:p>
          <w:p w:rsidR="00F40B4C" w:rsidRPr="00F40B4C" w:rsidRDefault="00F40B4C" w:rsidP="00F40B4C">
            <w:pPr>
              <w:snapToGrid w:val="0"/>
              <w:ind w:leftChars="176" w:left="961" w:hangingChars="166" w:hanging="398"/>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三</w:t>
            </w:r>
            <w:r w:rsidRPr="00F40B4C">
              <w:rPr>
                <w:rFonts w:hint="eastAsia"/>
                <w:snapToGrid w:val="0"/>
                <w:spacing w:val="0"/>
                <w:sz w:val="24"/>
                <w:szCs w:val="24"/>
              </w:rPr>
              <w:t>)</w:t>
            </w:r>
            <w:r w:rsidRPr="00F40B4C">
              <w:rPr>
                <w:rFonts w:hint="eastAsia"/>
                <w:snapToGrid w:val="0"/>
                <w:spacing w:val="0"/>
                <w:sz w:val="24"/>
                <w:szCs w:val="24"/>
              </w:rPr>
              <w:t>其他非金屬之固體廢棄物，</w:t>
            </w:r>
            <w:proofErr w:type="gramStart"/>
            <w:r w:rsidRPr="00F40B4C">
              <w:rPr>
                <w:rFonts w:hint="eastAsia"/>
                <w:snapToGrid w:val="0"/>
                <w:spacing w:val="0"/>
                <w:sz w:val="24"/>
                <w:szCs w:val="24"/>
              </w:rPr>
              <w:t>不可燃物以</w:t>
            </w:r>
            <w:proofErr w:type="gramEnd"/>
            <w:r w:rsidRPr="00F40B4C">
              <w:rPr>
                <w:rFonts w:hint="eastAsia"/>
                <w:snapToGrid w:val="0"/>
                <w:spacing w:val="0"/>
                <w:sz w:val="24"/>
                <w:szCs w:val="24"/>
              </w:rPr>
              <w:t>衛生掩埋最終處置，</w:t>
            </w:r>
            <w:proofErr w:type="gramStart"/>
            <w:r w:rsidRPr="00F40B4C">
              <w:rPr>
                <w:rFonts w:hint="eastAsia"/>
                <w:snapToGrid w:val="0"/>
                <w:spacing w:val="0"/>
                <w:sz w:val="24"/>
                <w:szCs w:val="24"/>
              </w:rPr>
              <w:t>可燃物以</w:t>
            </w:r>
            <w:proofErr w:type="gramEnd"/>
            <w:r w:rsidRPr="00F40B4C">
              <w:rPr>
                <w:rFonts w:hint="eastAsia"/>
                <w:snapToGrid w:val="0"/>
                <w:spacing w:val="0"/>
                <w:sz w:val="24"/>
                <w:szCs w:val="24"/>
              </w:rPr>
              <w:t>熱處理。</w:t>
            </w:r>
          </w:p>
          <w:p w:rsidR="00F40B4C" w:rsidRPr="00F40B4C" w:rsidRDefault="00F40B4C" w:rsidP="00F40B4C">
            <w:pPr>
              <w:overflowPunct w:val="0"/>
              <w:autoSpaceDE w:val="0"/>
              <w:autoSpaceDN w:val="0"/>
              <w:snapToGrid w:val="0"/>
              <w:ind w:leftChars="76" w:left="723" w:hangingChars="200" w:hanging="480"/>
              <w:rPr>
                <w:snapToGrid w:val="0"/>
                <w:spacing w:val="0"/>
                <w:sz w:val="24"/>
                <w:szCs w:val="24"/>
              </w:rPr>
            </w:pPr>
            <w:r w:rsidRPr="00F40B4C">
              <w:rPr>
                <w:rFonts w:hint="eastAsia"/>
                <w:snapToGrid w:val="0"/>
                <w:spacing w:val="0"/>
                <w:sz w:val="24"/>
                <w:szCs w:val="24"/>
              </w:rPr>
              <w:t>三、人體或動物使用之廢藥品：熱處理。</w:t>
            </w:r>
          </w:p>
          <w:p w:rsidR="00F40B4C" w:rsidRPr="00F40B4C" w:rsidRDefault="00F40B4C" w:rsidP="00F40B4C">
            <w:pPr>
              <w:overflowPunct w:val="0"/>
              <w:autoSpaceDE w:val="0"/>
              <w:autoSpaceDN w:val="0"/>
              <w:snapToGrid w:val="0"/>
              <w:ind w:leftChars="76" w:left="723" w:hangingChars="200" w:hanging="480"/>
              <w:textDirection w:val="lrTbV"/>
              <w:rPr>
                <w:snapToGrid w:val="0"/>
                <w:color w:val="FF0000"/>
                <w:spacing w:val="0"/>
                <w:sz w:val="24"/>
                <w:szCs w:val="24"/>
              </w:rPr>
            </w:pPr>
            <w:r w:rsidRPr="00F40B4C">
              <w:rPr>
                <w:rFonts w:hint="eastAsia"/>
                <w:snapToGrid w:val="0"/>
                <w:color w:val="FF0000"/>
                <w:spacing w:val="0"/>
                <w:sz w:val="24"/>
                <w:szCs w:val="24"/>
                <w:u w:val="single"/>
              </w:rPr>
              <w:t>四、</w:t>
            </w:r>
            <w:r w:rsidRPr="00F40B4C">
              <w:rPr>
                <w:rFonts w:hint="eastAsia"/>
                <w:snapToGrid w:val="0"/>
                <w:spacing w:val="0"/>
                <w:sz w:val="24"/>
                <w:szCs w:val="24"/>
              </w:rPr>
              <w:t>其他經中央主管機關公告之處理方法。</w:t>
            </w:r>
          </w:p>
        </w:tc>
        <w:tc>
          <w:tcPr>
            <w:tcW w:w="1667" w:type="pct"/>
          </w:tcPr>
          <w:p w:rsidR="00F40B4C" w:rsidRPr="00F40B4C" w:rsidRDefault="00F40B4C" w:rsidP="00F40B4C">
            <w:pPr>
              <w:snapToGrid w:val="0"/>
              <w:ind w:left="240" w:hangingChars="100" w:hanging="240"/>
              <w:textDirection w:val="lrTbV"/>
              <w:rPr>
                <w:snapToGrid w:val="0"/>
                <w:spacing w:val="0"/>
                <w:sz w:val="24"/>
                <w:szCs w:val="24"/>
              </w:rPr>
            </w:pPr>
            <w:r w:rsidRPr="00F40B4C">
              <w:rPr>
                <w:snapToGrid w:val="0"/>
                <w:spacing w:val="0"/>
                <w:sz w:val="24"/>
                <w:szCs w:val="24"/>
              </w:rPr>
              <w:t>第</w:t>
            </w:r>
            <w:r w:rsidRPr="00C03546">
              <w:rPr>
                <w:rFonts w:hint="eastAsia"/>
                <w:snapToGrid w:val="0"/>
                <w:spacing w:val="0"/>
                <w:sz w:val="24"/>
                <w:szCs w:val="24"/>
                <w:u w:val="single"/>
              </w:rPr>
              <w:t>十九</w:t>
            </w:r>
            <w:r w:rsidRPr="00F40B4C">
              <w:rPr>
                <w:snapToGrid w:val="0"/>
                <w:spacing w:val="0"/>
                <w:sz w:val="24"/>
                <w:szCs w:val="24"/>
              </w:rPr>
              <w:t>條　下列</w:t>
            </w:r>
            <w:r w:rsidRPr="00F40B4C">
              <w:rPr>
                <w:rFonts w:hint="eastAsia"/>
                <w:snapToGrid w:val="0"/>
                <w:spacing w:val="0"/>
                <w:sz w:val="24"/>
                <w:szCs w:val="24"/>
              </w:rPr>
              <w:t>一般</w:t>
            </w:r>
            <w:r w:rsidRPr="00F40B4C">
              <w:rPr>
                <w:snapToGrid w:val="0"/>
                <w:spacing w:val="0"/>
                <w:sz w:val="24"/>
                <w:szCs w:val="24"/>
              </w:rPr>
              <w:t>事業廢棄物除</w:t>
            </w:r>
            <w:r w:rsidRPr="00F40B4C">
              <w:rPr>
                <w:snapToGrid w:val="0"/>
                <w:spacing w:val="0"/>
                <w:sz w:val="24"/>
                <w:szCs w:val="24"/>
                <w:u w:val="single"/>
              </w:rPr>
              <w:t>再利用</w:t>
            </w:r>
            <w:r w:rsidRPr="00F40B4C">
              <w:rPr>
                <w:rFonts w:hint="eastAsia"/>
                <w:snapToGrid w:val="0"/>
                <w:spacing w:val="0"/>
                <w:sz w:val="24"/>
                <w:szCs w:val="24"/>
                <w:u w:val="single"/>
              </w:rPr>
              <w:t>或</w:t>
            </w:r>
            <w:r w:rsidRPr="00F40B4C">
              <w:rPr>
                <w:snapToGrid w:val="0"/>
                <w:spacing w:val="0"/>
                <w:sz w:val="24"/>
                <w:szCs w:val="24"/>
              </w:rPr>
              <w:t>中央主管機關另有規定外，</w:t>
            </w:r>
            <w:r w:rsidRPr="00F40B4C">
              <w:rPr>
                <w:snapToGrid w:val="0"/>
                <w:spacing w:val="0"/>
                <w:sz w:val="24"/>
                <w:szCs w:val="24"/>
                <w:u w:val="single"/>
              </w:rPr>
              <w:t>應先經中間處理，</w:t>
            </w:r>
            <w:r w:rsidRPr="00F40B4C">
              <w:rPr>
                <w:snapToGrid w:val="0"/>
                <w:spacing w:val="0"/>
                <w:sz w:val="24"/>
                <w:szCs w:val="24"/>
              </w:rPr>
              <w:t>其處理方法如下：</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一、可燃性之一般事業廢棄物</w:t>
            </w:r>
            <w:r w:rsidRPr="00F40B4C">
              <w:rPr>
                <w:snapToGrid w:val="0"/>
                <w:spacing w:val="0"/>
                <w:sz w:val="24"/>
                <w:szCs w:val="24"/>
              </w:rPr>
              <w:t>：</w:t>
            </w:r>
            <w:r w:rsidRPr="00C03546">
              <w:rPr>
                <w:rFonts w:hint="eastAsia"/>
                <w:snapToGrid w:val="0"/>
                <w:spacing w:val="0"/>
                <w:sz w:val="24"/>
                <w:szCs w:val="24"/>
                <w:u w:val="single"/>
              </w:rPr>
              <w:t>以</w:t>
            </w:r>
            <w:r w:rsidRPr="00F40B4C">
              <w:rPr>
                <w:rFonts w:hint="eastAsia"/>
                <w:snapToGrid w:val="0"/>
                <w:spacing w:val="0"/>
                <w:sz w:val="24"/>
                <w:szCs w:val="24"/>
              </w:rPr>
              <w:t>熱處理</w:t>
            </w:r>
            <w:r w:rsidRPr="00C03546">
              <w:rPr>
                <w:rFonts w:hint="eastAsia"/>
                <w:snapToGrid w:val="0"/>
                <w:spacing w:val="0"/>
                <w:sz w:val="24"/>
                <w:szCs w:val="24"/>
                <w:u w:val="single"/>
              </w:rPr>
              <w:t>法處理</w:t>
            </w:r>
            <w:r w:rsidRPr="00F40B4C">
              <w:rPr>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二、廢變壓器其</w:t>
            </w:r>
            <w:proofErr w:type="gramStart"/>
            <w:r w:rsidRPr="00F40B4C">
              <w:rPr>
                <w:rFonts w:hint="eastAsia"/>
                <w:snapToGrid w:val="0"/>
                <w:spacing w:val="0"/>
                <w:sz w:val="24"/>
                <w:szCs w:val="24"/>
              </w:rPr>
              <w:t>變壓器油含多</w:t>
            </w:r>
            <w:proofErr w:type="gramEnd"/>
            <w:r w:rsidRPr="00F40B4C">
              <w:rPr>
                <w:rFonts w:hint="eastAsia"/>
                <w:snapToGrid w:val="0"/>
                <w:spacing w:val="0"/>
                <w:sz w:val="24"/>
                <w:szCs w:val="24"/>
              </w:rPr>
              <w:t>氯聯</w:t>
            </w:r>
            <w:proofErr w:type="gramStart"/>
            <w:r w:rsidRPr="00F40B4C">
              <w:rPr>
                <w:rFonts w:hint="eastAsia"/>
                <w:snapToGrid w:val="0"/>
                <w:spacing w:val="0"/>
                <w:sz w:val="24"/>
                <w:szCs w:val="24"/>
              </w:rPr>
              <w:t>苯重</w:t>
            </w:r>
            <w:proofErr w:type="gramEnd"/>
            <w:r w:rsidRPr="00F40B4C">
              <w:rPr>
                <w:rFonts w:hint="eastAsia"/>
                <w:snapToGrid w:val="0"/>
                <w:spacing w:val="0"/>
                <w:sz w:val="24"/>
                <w:szCs w:val="24"/>
              </w:rPr>
              <w:t>量含量</w:t>
            </w:r>
            <w:r w:rsidRPr="00F40B4C">
              <w:rPr>
                <w:rFonts w:hint="eastAsia"/>
                <w:snapToGrid w:val="0"/>
                <w:spacing w:val="0"/>
                <w:sz w:val="24"/>
                <w:szCs w:val="24"/>
                <w:u w:val="single"/>
              </w:rPr>
              <w:t>在百萬分之二以上未達</w:t>
            </w:r>
            <w:r w:rsidRPr="00F40B4C">
              <w:rPr>
                <w:rFonts w:hint="eastAsia"/>
                <w:snapToGrid w:val="0"/>
                <w:spacing w:val="0"/>
                <w:sz w:val="24"/>
                <w:szCs w:val="24"/>
              </w:rPr>
              <w:t>百萬分之五十者：</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proofErr w:type="gramStart"/>
            <w:r w:rsidRPr="00F40B4C">
              <w:rPr>
                <w:rFonts w:hint="eastAsia"/>
                <w:snapToGrid w:val="0"/>
                <w:spacing w:val="0"/>
                <w:sz w:val="24"/>
                <w:szCs w:val="24"/>
              </w:rPr>
              <w:t>一</w:t>
            </w:r>
            <w:proofErr w:type="gramEnd"/>
            <w:r w:rsidRPr="00F40B4C">
              <w:rPr>
                <w:rFonts w:hint="eastAsia"/>
                <w:snapToGrid w:val="0"/>
                <w:spacing w:val="0"/>
                <w:sz w:val="24"/>
                <w:szCs w:val="24"/>
              </w:rPr>
              <w:t>)</w:t>
            </w:r>
            <w:r w:rsidRPr="00F40B4C">
              <w:rPr>
                <w:rFonts w:hint="eastAsia"/>
                <w:snapToGrid w:val="0"/>
                <w:spacing w:val="0"/>
                <w:sz w:val="24"/>
                <w:szCs w:val="24"/>
              </w:rPr>
              <w:t>廢變壓器應先固液分離，其金屬殼體以回收或物理處理</w:t>
            </w:r>
            <w:r w:rsidRPr="00F40B4C">
              <w:rPr>
                <w:rFonts w:hint="eastAsia"/>
                <w:snapToGrid w:val="0"/>
                <w:spacing w:val="0"/>
                <w:sz w:val="24"/>
                <w:szCs w:val="24"/>
                <w:u w:val="single"/>
              </w:rPr>
              <w:t>法處理</w:t>
            </w:r>
            <w:r w:rsidRPr="00F40B4C">
              <w:rPr>
                <w:rFonts w:hint="eastAsia"/>
                <w:snapToGrid w:val="0"/>
                <w:spacing w:val="0"/>
                <w:sz w:val="24"/>
                <w:szCs w:val="24"/>
              </w:rPr>
              <w:t>。</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二</w:t>
            </w:r>
            <w:r w:rsidRPr="00F40B4C">
              <w:rPr>
                <w:rFonts w:hint="eastAsia"/>
                <w:snapToGrid w:val="0"/>
                <w:spacing w:val="0"/>
                <w:sz w:val="24"/>
                <w:szCs w:val="24"/>
              </w:rPr>
              <w:t>)</w:t>
            </w:r>
            <w:r w:rsidRPr="00F40B4C">
              <w:rPr>
                <w:rFonts w:hint="eastAsia"/>
                <w:snapToGrid w:val="0"/>
                <w:spacing w:val="0"/>
                <w:sz w:val="24"/>
                <w:szCs w:val="24"/>
              </w:rPr>
              <w:t>變壓器油或液體，應以熱處理</w:t>
            </w:r>
            <w:r w:rsidRPr="00F40B4C">
              <w:rPr>
                <w:rFonts w:hint="eastAsia"/>
                <w:snapToGrid w:val="0"/>
                <w:spacing w:val="0"/>
                <w:sz w:val="24"/>
                <w:szCs w:val="24"/>
                <w:u w:val="single"/>
              </w:rPr>
              <w:t>法處理</w:t>
            </w:r>
            <w:r w:rsidRPr="00F40B4C">
              <w:rPr>
                <w:rFonts w:hint="eastAsia"/>
                <w:snapToGrid w:val="0"/>
                <w:spacing w:val="0"/>
                <w:sz w:val="24"/>
                <w:szCs w:val="24"/>
              </w:rPr>
              <w:t>。</w:t>
            </w:r>
          </w:p>
          <w:p w:rsidR="00F40B4C" w:rsidRPr="00F40B4C" w:rsidRDefault="00F40B4C" w:rsidP="00F40B4C">
            <w:pPr>
              <w:snapToGrid w:val="0"/>
              <w:ind w:leftChars="176" w:left="961" w:hangingChars="166" w:hanging="398"/>
              <w:textDirection w:val="lrTbV"/>
              <w:rPr>
                <w:snapToGrid w:val="0"/>
                <w:spacing w:val="0"/>
                <w:sz w:val="24"/>
                <w:szCs w:val="24"/>
              </w:rPr>
            </w:pPr>
            <w:r w:rsidRPr="00F40B4C">
              <w:rPr>
                <w:rFonts w:hint="eastAsia"/>
                <w:snapToGrid w:val="0"/>
                <w:spacing w:val="0"/>
                <w:sz w:val="24"/>
                <w:szCs w:val="24"/>
              </w:rPr>
              <w:t>(</w:t>
            </w:r>
            <w:r w:rsidRPr="00F40B4C">
              <w:rPr>
                <w:rFonts w:hint="eastAsia"/>
                <w:snapToGrid w:val="0"/>
                <w:spacing w:val="0"/>
                <w:sz w:val="24"/>
                <w:szCs w:val="24"/>
              </w:rPr>
              <w:t>三</w:t>
            </w:r>
            <w:r w:rsidRPr="00F40B4C">
              <w:rPr>
                <w:rFonts w:hint="eastAsia"/>
                <w:snapToGrid w:val="0"/>
                <w:spacing w:val="0"/>
                <w:sz w:val="24"/>
                <w:szCs w:val="24"/>
              </w:rPr>
              <w:t>)</w:t>
            </w:r>
            <w:r w:rsidRPr="00F40B4C">
              <w:rPr>
                <w:rFonts w:hint="eastAsia"/>
                <w:snapToGrid w:val="0"/>
                <w:spacing w:val="0"/>
                <w:sz w:val="24"/>
                <w:szCs w:val="24"/>
              </w:rPr>
              <w:t>其他非金屬之固體廢棄物，</w:t>
            </w:r>
            <w:proofErr w:type="gramStart"/>
            <w:r w:rsidRPr="00F40B4C">
              <w:rPr>
                <w:rFonts w:hint="eastAsia"/>
                <w:snapToGrid w:val="0"/>
                <w:spacing w:val="0"/>
                <w:sz w:val="24"/>
                <w:szCs w:val="24"/>
              </w:rPr>
              <w:t>不可燃物以</w:t>
            </w:r>
            <w:proofErr w:type="gramEnd"/>
            <w:r w:rsidRPr="00F40B4C">
              <w:rPr>
                <w:rFonts w:hint="eastAsia"/>
                <w:snapToGrid w:val="0"/>
                <w:spacing w:val="0"/>
                <w:sz w:val="24"/>
                <w:szCs w:val="24"/>
              </w:rPr>
              <w:t>衛生掩埋法最終處置，</w:t>
            </w:r>
            <w:proofErr w:type="gramStart"/>
            <w:r w:rsidRPr="00F40B4C">
              <w:rPr>
                <w:rFonts w:hint="eastAsia"/>
                <w:snapToGrid w:val="0"/>
                <w:spacing w:val="0"/>
                <w:sz w:val="24"/>
                <w:szCs w:val="24"/>
              </w:rPr>
              <w:t>可燃物以</w:t>
            </w:r>
            <w:proofErr w:type="gramEnd"/>
            <w:r w:rsidRPr="00F40B4C">
              <w:rPr>
                <w:rFonts w:hint="eastAsia"/>
                <w:snapToGrid w:val="0"/>
                <w:spacing w:val="0"/>
                <w:sz w:val="24"/>
                <w:szCs w:val="24"/>
              </w:rPr>
              <w:t>熱處理</w:t>
            </w:r>
            <w:r w:rsidRPr="00F40B4C">
              <w:rPr>
                <w:rFonts w:hint="eastAsia"/>
                <w:snapToGrid w:val="0"/>
                <w:spacing w:val="0"/>
                <w:sz w:val="24"/>
                <w:szCs w:val="24"/>
                <w:u w:val="single"/>
              </w:rPr>
              <w:t>法處理</w:t>
            </w:r>
            <w:r w:rsidRPr="00F40B4C">
              <w:rPr>
                <w:rFonts w:hint="eastAsia"/>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rPr>
              <w:t>三、人體或動物使用之廢藥品：</w:t>
            </w:r>
            <w:r w:rsidRPr="00C03546">
              <w:rPr>
                <w:rFonts w:hint="eastAsia"/>
                <w:snapToGrid w:val="0"/>
                <w:spacing w:val="0"/>
                <w:sz w:val="24"/>
                <w:szCs w:val="24"/>
                <w:u w:val="single"/>
              </w:rPr>
              <w:t>以</w:t>
            </w:r>
            <w:r w:rsidRPr="00F40B4C">
              <w:rPr>
                <w:rFonts w:hint="eastAsia"/>
                <w:snapToGrid w:val="0"/>
                <w:spacing w:val="0"/>
                <w:sz w:val="24"/>
                <w:szCs w:val="24"/>
              </w:rPr>
              <w:t>熱處理</w:t>
            </w:r>
            <w:r w:rsidRPr="00F40B4C">
              <w:rPr>
                <w:rFonts w:hint="eastAsia"/>
                <w:snapToGrid w:val="0"/>
                <w:spacing w:val="0"/>
                <w:sz w:val="24"/>
                <w:szCs w:val="24"/>
                <w:u w:val="single"/>
              </w:rPr>
              <w:t>法處理</w:t>
            </w:r>
            <w:r w:rsidRPr="00F40B4C">
              <w:rPr>
                <w:rFonts w:hint="eastAsia"/>
                <w:snapToGrid w:val="0"/>
                <w:spacing w:val="0"/>
                <w:sz w:val="24"/>
                <w:szCs w:val="24"/>
              </w:rPr>
              <w:t>。</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u w:val="single"/>
              </w:rPr>
            </w:pPr>
            <w:r w:rsidRPr="00F40B4C">
              <w:rPr>
                <w:rFonts w:hint="eastAsia"/>
                <w:snapToGrid w:val="0"/>
                <w:spacing w:val="0"/>
                <w:sz w:val="24"/>
                <w:szCs w:val="24"/>
                <w:u w:val="single"/>
              </w:rPr>
              <w:t>四、</w:t>
            </w:r>
            <w:r w:rsidRPr="00F40B4C">
              <w:rPr>
                <w:rFonts w:hint="eastAsia"/>
                <w:bCs/>
                <w:snapToGrid w:val="0"/>
                <w:spacing w:val="0"/>
                <w:sz w:val="24"/>
                <w:szCs w:val="24"/>
                <w:u w:val="single"/>
                <w:shd w:val="clear" w:color="auto" w:fill="FFFFFF"/>
              </w:rPr>
              <w:t>製造二氯</w:t>
            </w:r>
            <w:r w:rsidRPr="00F40B4C">
              <w:rPr>
                <w:rFonts w:hint="eastAsia"/>
                <w:snapToGrid w:val="0"/>
                <w:spacing w:val="0"/>
                <w:sz w:val="24"/>
                <w:szCs w:val="24"/>
                <w:u w:val="single"/>
              </w:rPr>
              <w:t>乙烯或氯乙烯單體之廢水處理污泥：以熱處理法處理。</w:t>
            </w:r>
          </w:p>
          <w:p w:rsidR="00F40B4C" w:rsidRPr="00F40B4C" w:rsidRDefault="00F40B4C" w:rsidP="00F40B4C">
            <w:pPr>
              <w:overflowPunct w:val="0"/>
              <w:autoSpaceDE w:val="0"/>
              <w:autoSpaceDN w:val="0"/>
              <w:snapToGrid w:val="0"/>
              <w:ind w:leftChars="76" w:left="723" w:hangingChars="200" w:hanging="480"/>
              <w:textDirection w:val="lrTbV"/>
              <w:rPr>
                <w:snapToGrid w:val="0"/>
                <w:spacing w:val="0"/>
                <w:sz w:val="24"/>
                <w:szCs w:val="24"/>
              </w:rPr>
            </w:pPr>
            <w:r w:rsidRPr="00F40B4C">
              <w:rPr>
                <w:rFonts w:hint="eastAsia"/>
                <w:snapToGrid w:val="0"/>
                <w:spacing w:val="0"/>
                <w:sz w:val="24"/>
                <w:szCs w:val="24"/>
                <w:u w:val="single"/>
              </w:rPr>
              <w:t>五</w:t>
            </w:r>
            <w:r w:rsidRPr="00F40B4C">
              <w:rPr>
                <w:snapToGrid w:val="0"/>
                <w:spacing w:val="0"/>
                <w:sz w:val="24"/>
                <w:szCs w:val="24"/>
              </w:rPr>
              <w:t>、其他經中央主管機關公告之處理方法。</w:t>
            </w:r>
          </w:p>
          <w:p w:rsidR="00F40B4C" w:rsidRPr="00F40B4C" w:rsidRDefault="00F40B4C" w:rsidP="00F40B4C">
            <w:pPr>
              <w:snapToGrid w:val="0"/>
              <w:ind w:left="240" w:hangingChars="100" w:hanging="240"/>
              <w:textDirection w:val="lrTbV"/>
              <w:rPr>
                <w:snapToGrid w:val="0"/>
                <w:spacing w:val="0"/>
                <w:sz w:val="24"/>
                <w:szCs w:val="24"/>
              </w:rPr>
            </w:pPr>
          </w:p>
        </w:tc>
        <w:tc>
          <w:tcPr>
            <w:tcW w:w="1666" w:type="pct"/>
          </w:tcPr>
          <w:p w:rsidR="00F40B4C" w:rsidRPr="00F40B4C" w:rsidRDefault="00F40B4C" w:rsidP="00F40B4C">
            <w:pPr>
              <w:kinsoku w:val="0"/>
              <w:snapToGrid w:val="0"/>
              <w:ind w:left="480" w:hangingChars="200" w:hanging="480"/>
              <w:rPr>
                <w:snapToGrid w:val="0"/>
                <w:spacing w:val="0"/>
                <w:sz w:val="24"/>
                <w:szCs w:val="24"/>
              </w:rPr>
            </w:pPr>
            <w:r w:rsidRPr="00F40B4C">
              <w:rPr>
                <w:rFonts w:hint="eastAsia"/>
                <w:snapToGrid w:val="0"/>
                <w:spacing w:val="0"/>
                <w:sz w:val="24"/>
                <w:szCs w:val="24"/>
              </w:rPr>
              <w:t>一、條次變更。</w:t>
            </w:r>
          </w:p>
          <w:p w:rsidR="00F40B4C" w:rsidRPr="00F40B4C" w:rsidRDefault="00F40B4C" w:rsidP="00F40B4C">
            <w:pPr>
              <w:kinsoku w:val="0"/>
              <w:snapToGrid w:val="0"/>
              <w:ind w:left="480" w:hangingChars="200" w:hanging="480"/>
              <w:rPr>
                <w:snapToGrid w:val="0"/>
                <w:spacing w:val="0"/>
                <w:sz w:val="24"/>
                <w:szCs w:val="24"/>
              </w:rPr>
            </w:pPr>
            <w:r w:rsidRPr="00F40B4C">
              <w:rPr>
                <w:rFonts w:hint="eastAsia"/>
                <w:snapToGrid w:val="0"/>
                <w:spacing w:val="0"/>
                <w:sz w:val="24"/>
                <w:szCs w:val="24"/>
              </w:rPr>
              <w:t>二、第一款</w:t>
            </w:r>
            <w:r w:rsidR="0076060F">
              <w:rPr>
                <w:rFonts w:hint="eastAsia"/>
                <w:snapToGrid w:val="0"/>
                <w:spacing w:val="0"/>
                <w:sz w:val="24"/>
                <w:szCs w:val="24"/>
              </w:rPr>
              <w:t>及</w:t>
            </w:r>
            <w:r w:rsidRPr="00F40B4C">
              <w:rPr>
                <w:rFonts w:hint="eastAsia"/>
                <w:snapToGrid w:val="0"/>
                <w:spacing w:val="0"/>
                <w:sz w:val="24"/>
                <w:szCs w:val="24"/>
              </w:rPr>
              <w:t>第</w:t>
            </w:r>
            <w:proofErr w:type="gramStart"/>
            <w:r w:rsidRPr="00F40B4C">
              <w:rPr>
                <w:rFonts w:hint="eastAsia"/>
                <w:snapToGrid w:val="0"/>
                <w:spacing w:val="0"/>
                <w:sz w:val="24"/>
                <w:szCs w:val="24"/>
              </w:rPr>
              <w:t>二款酌作</w:t>
            </w:r>
            <w:proofErr w:type="gramEnd"/>
            <w:r w:rsidRPr="00F40B4C">
              <w:rPr>
                <w:rFonts w:hint="eastAsia"/>
                <w:snapToGrid w:val="0"/>
                <w:spacing w:val="0"/>
                <w:sz w:val="24"/>
                <w:szCs w:val="24"/>
              </w:rPr>
              <w:t>文字修正。</w:t>
            </w:r>
          </w:p>
          <w:p w:rsidR="00F40B4C" w:rsidRPr="00F40B4C" w:rsidRDefault="00F40B4C" w:rsidP="00F40B4C">
            <w:pPr>
              <w:kinsoku w:val="0"/>
              <w:snapToGrid w:val="0"/>
              <w:ind w:left="480" w:hangingChars="200" w:hanging="480"/>
              <w:rPr>
                <w:snapToGrid w:val="0"/>
                <w:spacing w:val="0"/>
                <w:sz w:val="24"/>
                <w:szCs w:val="24"/>
              </w:rPr>
            </w:pPr>
            <w:r w:rsidRPr="00F40B4C">
              <w:rPr>
                <w:rFonts w:hint="eastAsia"/>
                <w:snapToGrid w:val="0"/>
                <w:spacing w:val="0"/>
                <w:sz w:val="24"/>
                <w:szCs w:val="24"/>
              </w:rPr>
              <w:t>三、現行條文第四款製造二氯乙烯或氯乙烯單體之廢水處理污泥，配合「有害事業廢棄物認定標準」修正方向，</w:t>
            </w:r>
            <w:proofErr w:type="gramStart"/>
            <w:r w:rsidRPr="00F40B4C">
              <w:rPr>
                <w:rFonts w:hint="eastAsia"/>
                <w:snapToGrid w:val="0"/>
                <w:spacing w:val="0"/>
                <w:sz w:val="24"/>
                <w:szCs w:val="24"/>
              </w:rPr>
              <w:t>爰</w:t>
            </w:r>
            <w:proofErr w:type="gramEnd"/>
            <w:r w:rsidRPr="00F40B4C">
              <w:rPr>
                <w:rFonts w:hint="eastAsia"/>
                <w:snapToGrid w:val="0"/>
                <w:spacing w:val="0"/>
                <w:sz w:val="24"/>
                <w:szCs w:val="24"/>
              </w:rPr>
              <w:t>移列至第二十一條第十六款。</w:t>
            </w:r>
          </w:p>
          <w:p w:rsidR="00F40B4C" w:rsidRPr="00F40B4C" w:rsidRDefault="00F40B4C" w:rsidP="00F40B4C">
            <w:pPr>
              <w:kinsoku w:val="0"/>
              <w:snapToGrid w:val="0"/>
              <w:ind w:left="480" w:hangingChars="200" w:hanging="480"/>
              <w:rPr>
                <w:snapToGrid w:val="0"/>
                <w:spacing w:val="0"/>
                <w:sz w:val="24"/>
                <w:szCs w:val="24"/>
              </w:rPr>
            </w:pPr>
          </w:p>
        </w:tc>
      </w:tr>
      <w:tr w:rsidR="00232AFF" w:rsidRPr="005F586B" w:rsidTr="00F40B4C">
        <w:tc>
          <w:tcPr>
            <w:tcW w:w="1667" w:type="pct"/>
          </w:tcPr>
          <w:p w:rsidR="00232AFF" w:rsidRPr="005F586B" w:rsidRDefault="00232AFF" w:rsidP="004F42CE">
            <w:pPr>
              <w:pStyle w:val="a8"/>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5F586B">
              <w:rPr>
                <w:rFonts w:ascii="Times New Roman" w:hAnsi="Times New Roman" w:hint="eastAsia"/>
                <w:color w:val="FF0000"/>
                <w:sz w:val="24"/>
                <w:szCs w:val="24"/>
                <w:u w:val="single"/>
              </w:rPr>
              <w:t>二十一</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下列有害事業廢棄物除中央主管機關另有規定外，其處理方法如下：</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一、含氰化物：氧化分解或熱處理。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二、有害性廢油、有害性有機污泥或有害性有機殘渣：蒸餾或熱處理。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三、廢溶劑：萃取、蒸餾或熱處理。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四、含農藥或多氯聯苯廢棄物：熱處理。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lastRenderedPageBreak/>
              <w:t>五、含鹵化有機物之廢毒性化學物質：熱處理或化學處理。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六、反應性有害事業廢棄物：氧化分解或熱處理。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七、</w:t>
            </w:r>
            <w:proofErr w:type="gramStart"/>
            <w:r w:rsidRPr="005F586B">
              <w:rPr>
                <w:rFonts w:ascii="Times New Roman" w:hAnsi="Times New Roman" w:hint="eastAsia"/>
                <w:color w:val="auto"/>
                <w:sz w:val="24"/>
                <w:szCs w:val="24"/>
              </w:rPr>
              <w:t>廢酸或廢鹼</w:t>
            </w:r>
            <w:proofErr w:type="gramEnd"/>
            <w:r w:rsidRPr="005F586B">
              <w:rPr>
                <w:rFonts w:ascii="Times New Roman" w:hAnsi="Times New Roman" w:hint="eastAsia"/>
                <w:color w:val="auto"/>
                <w:sz w:val="24"/>
                <w:szCs w:val="24"/>
              </w:rPr>
              <w:t>：蒸發、蒸餾、薄膜分離</w:t>
            </w:r>
            <w:r w:rsidRPr="005F586B">
              <w:rPr>
                <w:rFonts w:ascii="Times New Roman" w:hAnsi="Times New Roman" w:hint="eastAsia"/>
                <w:color w:val="FF0000"/>
                <w:sz w:val="24"/>
                <w:szCs w:val="24"/>
                <w:u w:val="single"/>
              </w:rPr>
              <w:t>、</w:t>
            </w:r>
            <w:r w:rsidRPr="005F586B">
              <w:rPr>
                <w:rFonts w:ascii="Times New Roman" w:hAnsi="Times New Roman" w:hint="eastAsia"/>
                <w:color w:val="auto"/>
                <w:sz w:val="24"/>
                <w:szCs w:val="24"/>
              </w:rPr>
              <w:t>中和</w:t>
            </w:r>
            <w:r w:rsidR="0076060F" w:rsidRPr="005F586B">
              <w:rPr>
                <w:rFonts w:ascii="Times New Roman" w:hAnsi="Times New Roman" w:hint="eastAsia"/>
                <w:color w:val="auto"/>
                <w:sz w:val="24"/>
                <w:szCs w:val="24"/>
              </w:rPr>
              <w:t>或</w:t>
            </w:r>
            <w:r w:rsidRPr="005F586B">
              <w:rPr>
                <w:rFonts w:ascii="Times New Roman" w:hAnsi="Times New Roman" w:hint="eastAsia"/>
                <w:color w:val="FF0000"/>
                <w:sz w:val="24"/>
                <w:szCs w:val="24"/>
                <w:u w:val="single"/>
              </w:rPr>
              <w:t>結晶</w:t>
            </w:r>
            <w:r w:rsidRPr="005F586B">
              <w:rPr>
                <w:rFonts w:ascii="Times New Roman" w:hAnsi="Times New Roman" w:hint="eastAsia"/>
                <w:color w:val="auto"/>
                <w:sz w:val="24"/>
                <w:szCs w:val="24"/>
              </w:rPr>
              <w:t>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八、</w:t>
            </w:r>
            <w:proofErr w:type="gramStart"/>
            <w:r w:rsidRPr="005F586B">
              <w:rPr>
                <w:rFonts w:ascii="Times New Roman" w:hAnsi="Times New Roman" w:hint="eastAsia"/>
                <w:color w:val="auto"/>
                <w:sz w:val="24"/>
                <w:szCs w:val="24"/>
              </w:rPr>
              <w:t>含汞及其</w:t>
            </w:r>
            <w:proofErr w:type="gramEnd"/>
            <w:r w:rsidRPr="005F586B">
              <w:rPr>
                <w:rFonts w:ascii="Times New Roman" w:hAnsi="Times New Roman" w:hint="eastAsia"/>
                <w:color w:val="auto"/>
                <w:sz w:val="24"/>
                <w:szCs w:val="24"/>
              </w:rPr>
              <w:t>化合物：</w:t>
            </w:r>
            <w:proofErr w:type="gramStart"/>
            <w:r w:rsidRPr="005F586B">
              <w:rPr>
                <w:rFonts w:ascii="Times New Roman" w:hAnsi="Times New Roman" w:hint="eastAsia"/>
                <w:color w:val="auto"/>
                <w:sz w:val="24"/>
                <w:szCs w:val="24"/>
              </w:rPr>
              <w:t>乾基每</w:t>
            </w:r>
            <w:proofErr w:type="gramEnd"/>
            <w:r w:rsidRPr="005F586B">
              <w:rPr>
                <w:rFonts w:ascii="Times New Roman" w:hAnsi="Times New Roman" w:hint="eastAsia"/>
                <w:color w:val="auto"/>
                <w:sz w:val="24"/>
                <w:szCs w:val="24"/>
              </w:rPr>
              <w:t>公斤濃度達二百六十毫克以上者，應回收元素汞，其殘渣之毒性特性溶出程序試驗</w:t>
            </w:r>
            <w:proofErr w:type="gramStart"/>
            <w:r w:rsidRPr="005F586B">
              <w:rPr>
                <w:rFonts w:ascii="Times New Roman" w:hAnsi="Times New Roman" w:hint="eastAsia"/>
                <w:color w:val="auto"/>
                <w:sz w:val="24"/>
                <w:szCs w:val="24"/>
              </w:rPr>
              <w:t>結果汞溶出</w:t>
            </w:r>
            <w:proofErr w:type="gramEnd"/>
            <w:r w:rsidRPr="005F586B">
              <w:rPr>
                <w:rFonts w:ascii="Times New Roman" w:hAnsi="Times New Roman" w:hint="eastAsia"/>
                <w:color w:val="auto"/>
                <w:sz w:val="24"/>
                <w:szCs w:val="24"/>
              </w:rPr>
              <w:t>量應低於○</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二毫克／公升；</w:t>
            </w:r>
            <w:proofErr w:type="gramStart"/>
            <w:r w:rsidRPr="005F586B">
              <w:rPr>
                <w:rFonts w:ascii="Times New Roman" w:hAnsi="Times New Roman" w:hint="eastAsia"/>
                <w:color w:val="auto"/>
                <w:sz w:val="24"/>
                <w:szCs w:val="24"/>
              </w:rPr>
              <w:t>乾基每</w:t>
            </w:r>
            <w:proofErr w:type="gramEnd"/>
            <w:r w:rsidRPr="005F586B">
              <w:rPr>
                <w:rFonts w:ascii="Times New Roman" w:hAnsi="Times New Roman" w:hint="eastAsia"/>
                <w:color w:val="auto"/>
                <w:sz w:val="24"/>
                <w:szCs w:val="24"/>
              </w:rPr>
              <w:t>公斤濃度低於二百六十</w:t>
            </w:r>
            <w:proofErr w:type="gramStart"/>
            <w:r w:rsidRPr="005F586B">
              <w:rPr>
                <w:rFonts w:ascii="Times New Roman" w:hAnsi="Times New Roman" w:hint="eastAsia"/>
                <w:color w:val="auto"/>
                <w:sz w:val="24"/>
                <w:szCs w:val="24"/>
              </w:rPr>
              <w:t>毫克，</w:t>
            </w:r>
            <w:proofErr w:type="gramEnd"/>
            <w:r w:rsidRPr="005F586B">
              <w:rPr>
                <w:rFonts w:ascii="Times New Roman" w:hAnsi="Times New Roman" w:hint="eastAsia"/>
                <w:color w:val="auto"/>
                <w:sz w:val="24"/>
                <w:szCs w:val="24"/>
              </w:rPr>
              <w:t>以其他方式</w:t>
            </w:r>
            <w:r w:rsidRPr="005F586B">
              <w:rPr>
                <w:rFonts w:ascii="Times New Roman" w:hAnsi="Times New Roman"/>
                <w:color w:val="auto"/>
                <w:sz w:val="24"/>
                <w:szCs w:val="24"/>
              </w:rPr>
              <w:t>處理</w:t>
            </w:r>
            <w:r w:rsidRPr="005F586B">
              <w:rPr>
                <w:rFonts w:ascii="Times New Roman" w:hAnsi="Times New Roman" w:hint="eastAsia"/>
                <w:color w:val="auto"/>
                <w:sz w:val="24"/>
                <w:szCs w:val="24"/>
              </w:rPr>
              <w:t>者，其殘渣之毒性特性溶出程序試驗結果應低於○</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○二五</w:t>
            </w:r>
            <w:proofErr w:type="gramStart"/>
            <w:r w:rsidRPr="005F586B">
              <w:rPr>
                <w:rFonts w:ascii="Times New Roman" w:hAnsi="Times New Roman" w:hint="eastAsia"/>
                <w:color w:val="auto"/>
                <w:sz w:val="24"/>
                <w:szCs w:val="24"/>
              </w:rPr>
              <w:t>毫克／</w:t>
            </w:r>
            <w:proofErr w:type="gramEnd"/>
            <w:r w:rsidRPr="005F586B">
              <w:rPr>
                <w:rFonts w:ascii="Times New Roman" w:hAnsi="Times New Roman" w:hint="eastAsia"/>
                <w:color w:val="auto"/>
                <w:sz w:val="24"/>
                <w:szCs w:val="24"/>
              </w:rPr>
              <w:t>公升。</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九、含有毒重金屬廢棄物：</w:t>
            </w:r>
            <w:r w:rsidRPr="005F586B">
              <w:rPr>
                <w:rFonts w:ascii="Times New Roman" w:hAnsi="Times New Roman" w:hint="eastAsia"/>
                <w:color w:val="FF0000"/>
                <w:sz w:val="24"/>
                <w:szCs w:val="24"/>
                <w:u w:val="single"/>
              </w:rPr>
              <w:t>安定化</w:t>
            </w:r>
            <w:r w:rsidRPr="005F586B">
              <w:rPr>
                <w:rFonts w:ascii="Times New Roman" w:hAnsi="Times New Roman" w:hint="eastAsia"/>
                <w:color w:val="auto"/>
                <w:sz w:val="24"/>
                <w:szCs w:val="24"/>
              </w:rPr>
              <w:t>、電解、薄膜分離、蒸發、熔融、化學處理或熔煉處理。廢棄物</w:t>
            </w:r>
            <w:proofErr w:type="gramStart"/>
            <w:r w:rsidRPr="005F586B">
              <w:rPr>
                <w:rFonts w:ascii="Times New Roman" w:hAnsi="Times New Roman" w:hint="eastAsia"/>
                <w:color w:val="auto"/>
                <w:sz w:val="24"/>
                <w:szCs w:val="24"/>
              </w:rPr>
              <w:t>中</w:t>
            </w:r>
            <w:r w:rsidRPr="005F586B">
              <w:rPr>
                <w:rFonts w:ascii="Times New Roman" w:hAnsi="Times New Roman" w:hint="eastAsia"/>
                <w:color w:val="FF0000"/>
                <w:sz w:val="24"/>
                <w:szCs w:val="24"/>
                <w:u w:val="single"/>
              </w:rPr>
              <w:t>濕基</w:t>
            </w:r>
            <w:r w:rsidRPr="005F586B">
              <w:rPr>
                <w:rFonts w:ascii="Times New Roman" w:hAnsi="Times New Roman" w:hint="eastAsia"/>
                <w:color w:val="auto"/>
                <w:sz w:val="24"/>
                <w:szCs w:val="24"/>
              </w:rPr>
              <w:t>可燃分</w:t>
            </w:r>
            <w:proofErr w:type="gramEnd"/>
            <w:r w:rsidRPr="005F586B">
              <w:rPr>
                <w:rFonts w:ascii="Times New Roman" w:hAnsi="Times New Roman" w:hint="eastAsia"/>
                <w:color w:val="auto"/>
                <w:sz w:val="24"/>
                <w:szCs w:val="24"/>
              </w:rPr>
              <w:t>或揮發性固體所含重量百分比達百分之三十以上者，得</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熱處理。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十、</w:t>
            </w:r>
            <w:proofErr w:type="gramStart"/>
            <w:r w:rsidRPr="005F586B">
              <w:rPr>
                <w:rFonts w:ascii="Times New Roman" w:hAnsi="Times New Roman" w:hint="eastAsia"/>
                <w:color w:val="auto"/>
                <w:sz w:val="24"/>
                <w:szCs w:val="24"/>
              </w:rPr>
              <w:t>鋼鐵業集塵</w:t>
            </w:r>
            <w:proofErr w:type="gramEnd"/>
            <w:r w:rsidRPr="005F586B">
              <w:rPr>
                <w:rFonts w:ascii="Times New Roman" w:hAnsi="Times New Roman" w:hint="eastAsia"/>
                <w:color w:val="auto"/>
                <w:sz w:val="24"/>
                <w:szCs w:val="24"/>
              </w:rPr>
              <w:t>灰：資源回收</w:t>
            </w:r>
            <w:r w:rsidR="00B57CF7" w:rsidRPr="005F586B">
              <w:rPr>
                <w:rFonts w:ascii="Times New Roman" w:hAnsi="Times New Roman" w:hint="eastAsia"/>
                <w:color w:val="auto"/>
                <w:sz w:val="24"/>
                <w:szCs w:val="24"/>
              </w:rPr>
              <w:t>或</w:t>
            </w:r>
            <w:r w:rsidRPr="005F586B">
              <w:rPr>
                <w:rFonts w:ascii="Times New Roman" w:hAnsi="Times New Roman" w:hint="eastAsia"/>
                <w:color w:val="FF0000"/>
                <w:sz w:val="24"/>
                <w:szCs w:val="24"/>
                <w:u w:val="single"/>
              </w:rPr>
              <w:t>安定化</w:t>
            </w:r>
            <w:r w:rsidRPr="005F586B">
              <w:rPr>
                <w:rFonts w:ascii="Times New Roman" w:hAnsi="Times New Roman" w:hint="eastAsia"/>
                <w:color w:val="auto"/>
                <w:sz w:val="24"/>
                <w:szCs w:val="24"/>
              </w:rPr>
              <w:t>處理。</w:t>
            </w:r>
          </w:p>
          <w:p w:rsidR="00232AFF" w:rsidRPr="005F586B" w:rsidRDefault="00232AFF" w:rsidP="004F42CE">
            <w:pPr>
              <w:pStyle w:val="a8"/>
              <w:ind w:leftChars="76" w:left="963" w:hangingChars="300" w:hanging="720"/>
              <w:rPr>
                <w:rFonts w:ascii="Times New Roman" w:hAnsi="Times New Roman"/>
                <w:color w:val="auto"/>
                <w:sz w:val="24"/>
                <w:szCs w:val="24"/>
              </w:rPr>
            </w:pPr>
            <w:r w:rsidRPr="005F586B">
              <w:rPr>
                <w:rFonts w:ascii="Times New Roman" w:hAnsi="Times New Roman" w:hint="eastAsia"/>
                <w:color w:val="auto"/>
                <w:sz w:val="24"/>
                <w:szCs w:val="24"/>
              </w:rPr>
              <w:t>十一、戴奧辛廢棄物：熱處理。</w:t>
            </w:r>
          </w:p>
          <w:p w:rsidR="00232AFF" w:rsidRPr="005F586B" w:rsidRDefault="00232AFF" w:rsidP="004F42CE">
            <w:pPr>
              <w:pStyle w:val="a8"/>
              <w:ind w:leftChars="76" w:left="963" w:hangingChars="300" w:hanging="720"/>
              <w:rPr>
                <w:rFonts w:ascii="Times New Roman" w:hAnsi="Times New Roman"/>
                <w:color w:val="auto"/>
                <w:sz w:val="24"/>
                <w:szCs w:val="24"/>
              </w:rPr>
            </w:pPr>
            <w:r w:rsidRPr="005F586B">
              <w:rPr>
                <w:rFonts w:ascii="Times New Roman" w:hAnsi="Times New Roman" w:hint="eastAsia"/>
                <w:color w:val="auto"/>
                <w:sz w:val="24"/>
                <w:szCs w:val="24"/>
              </w:rPr>
              <w:t>十二、含有毒重金屬之廢毒性化學物質：化學處理、</w:t>
            </w:r>
            <w:r w:rsidRPr="005F586B">
              <w:rPr>
                <w:rFonts w:ascii="Times New Roman" w:hAnsi="Times New Roman" w:hint="eastAsia"/>
                <w:color w:val="FF0000"/>
                <w:sz w:val="24"/>
                <w:szCs w:val="24"/>
                <w:u w:val="single"/>
              </w:rPr>
              <w:t>或安定化</w:t>
            </w:r>
            <w:r w:rsidRPr="005F586B">
              <w:rPr>
                <w:rFonts w:ascii="Times New Roman" w:hAnsi="Times New Roman" w:hint="eastAsia"/>
                <w:color w:val="auto"/>
                <w:sz w:val="24"/>
                <w:szCs w:val="24"/>
              </w:rPr>
              <w:t>處理。</w:t>
            </w:r>
          </w:p>
          <w:p w:rsidR="00232AFF" w:rsidRPr="005F586B" w:rsidRDefault="00232AFF" w:rsidP="004F42CE">
            <w:pPr>
              <w:pStyle w:val="a8"/>
              <w:ind w:leftChars="76" w:left="963" w:hangingChars="300" w:hanging="720"/>
              <w:rPr>
                <w:rFonts w:ascii="Times New Roman" w:hAnsi="Times New Roman"/>
                <w:color w:val="auto"/>
                <w:sz w:val="24"/>
                <w:szCs w:val="24"/>
              </w:rPr>
            </w:pPr>
            <w:r w:rsidRPr="005F586B">
              <w:rPr>
                <w:rFonts w:ascii="Times New Roman" w:hAnsi="Times New Roman" w:hint="eastAsia"/>
                <w:color w:val="auto"/>
                <w:sz w:val="24"/>
                <w:szCs w:val="24"/>
              </w:rPr>
              <w:t>十三、其他</w:t>
            </w:r>
            <w:proofErr w:type="gramStart"/>
            <w:r w:rsidRPr="005F586B">
              <w:rPr>
                <w:rFonts w:ascii="Times New Roman" w:hAnsi="Times New Roman" w:hint="eastAsia"/>
                <w:color w:val="auto"/>
                <w:sz w:val="24"/>
                <w:szCs w:val="24"/>
              </w:rPr>
              <w:t>非屬含鹵</w:t>
            </w:r>
            <w:proofErr w:type="gramEnd"/>
            <w:r w:rsidRPr="005F586B">
              <w:rPr>
                <w:rFonts w:ascii="Times New Roman" w:hAnsi="Times New Roman" w:hint="eastAsia"/>
                <w:color w:val="auto"/>
                <w:sz w:val="24"/>
                <w:szCs w:val="24"/>
              </w:rPr>
              <w:t>化有機物或含有毒重金屬之廢毒性化學物質：熱處理、化學處理、</w:t>
            </w:r>
            <w:r w:rsidRPr="005F586B">
              <w:rPr>
                <w:rFonts w:ascii="Times New Roman" w:hAnsi="Times New Roman" w:hint="eastAsia"/>
                <w:color w:val="FF0000"/>
                <w:sz w:val="24"/>
                <w:szCs w:val="24"/>
                <w:u w:val="single"/>
              </w:rPr>
              <w:t>安定化</w:t>
            </w:r>
            <w:proofErr w:type="gramStart"/>
            <w:r w:rsidRPr="005F586B">
              <w:rPr>
                <w:rFonts w:ascii="Times New Roman" w:hAnsi="Times New Roman" w:hint="eastAsia"/>
                <w:color w:val="FF0000"/>
                <w:sz w:val="24"/>
                <w:szCs w:val="24"/>
                <w:u w:val="single"/>
              </w:rPr>
              <w:t>或電析</w:t>
            </w:r>
            <w:r w:rsidRPr="005F586B">
              <w:rPr>
                <w:rFonts w:ascii="Times New Roman" w:hAnsi="Times New Roman" w:hint="eastAsia"/>
                <w:color w:val="auto"/>
                <w:sz w:val="24"/>
                <w:szCs w:val="24"/>
              </w:rPr>
              <w:t>處理</w:t>
            </w:r>
            <w:proofErr w:type="gramEnd"/>
            <w:r w:rsidRPr="005F586B">
              <w:rPr>
                <w:rFonts w:ascii="Times New Roman" w:hAnsi="Times New Roman" w:hint="eastAsia"/>
                <w:color w:val="auto"/>
                <w:sz w:val="24"/>
                <w:szCs w:val="24"/>
              </w:rPr>
              <w:t>。</w:t>
            </w:r>
          </w:p>
          <w:p w:rsidR="00232AFF" w:rsidRPr="005F586B" w:rsidRDefault="00232AFF" w:rsidP="004F42CE">
            <w:pPr>
              <w:pStyle w:val="a8"/>
              <w:ind w:leftChars="81" w:left="965" w:hangingChars="294" w:hanging="706"/>
              <w:rPr>
                <w:rFonts w:ascii="Times New Roman" w:hAnsi="Times New Roman"/>
                <w:color w:val="auto"/>
                <w:sz w:val="24"/>
                <w:szCs w:val="24"/>
              </w:rPr>
            </w:pPr>
            <w:r w:rsidRPr="005F586B">
              <w:rPr>
                <w:rFonts w:ascii="Times New Roman" w:hAnsi="Times New Roman" w:hint="eastAsia"/>
                <w:color w:val="auto"/>
                <w:sz w:val="24"/>
                <w:szCs w:val="24"/>
              </w:rPr>
              <w:t>十四、貯存毒性化學物質或其他有害事業廢棄物之容器：化學處理、</w:t>
            </w:r>
            <w:r w:rsidRPr="005F586B">
              <w:rPr>
                <w:rFonts w:ascii="Times New Roman" w:hAnsi="Times New Roman" w:hint="eastAsia"/>
                <w:color w:val="auto"/>
                <w:sz w:val="24"/>
                <w:szCs w:val="24"/>
              </w:rPr>
              <w:lastRenderedPageBreak/>
              <w:t>熱處理或洗淨處理；</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水洗淨處理者，須有妥善廢水處理設施。</w:t>
            </w:r>
          </w:p>
          <w:p w:rsidR="00232AFF" w:rsidRPr="005F586B" w:rsidRDefault="00232AFF" w:rsidP="004F42CE">
            <w:pPr>
              <w:pStyle w:val="a8"/>
              <w:ind w:leftChars="76" w:left="963" w:hangingChars="300" w:hanging="720"/>
              <w:rPr>
                <w:rFonts w:ascii="Times New Roman" w:hAnsi="Times New Roman"/>
                <w:color w:val="auto"/>
                <w:sz w:val="24"/>
                <w:szCs w:val="24"/>
              </w:rPr>
            </w:pPr>
            <w:r w:rsidRPr="005F586B">
              <w:rPr>
                <w:rFonts w:ascii="Times New Roman" w:hAnsi="Times New Roman" w:hint="eastAsia"/>
                <w:color w:val="auto"/>
                <w:sz w:val="24"/>
                <w:szCs w:val="24"/>
              </w:rPr>
              <w:t>十五、屬有害事業廢棄物之</w:t>
            </w:r>
            <w:proofErr w:type="gramStart"/>
            <w:r w:rsidRPr="005F586B">
              <w:rPr>
                <w:rFonts w:ascii="Times New Roman" w:hAnsi="Times New Roman" w:hint="eastAsia"/>
                <w:color w:val="auto"/>
                <w:sz w:val="24"/>
                <w:szCs w:val="24"/>
              </w:rPr>
              <w:t>石綿</w:t>
            </w:r>
            <w:proofErr w:type="gramEnd"/>
            <w:r w:rsidRPr="005F586B">
              <w:rPr>
                <w:rFonts w:ascii="Times New Roman" w:hAnsi="Times New Roman" w:hint="eastAsia"/>
                <w:color w:val="auto"/>
                <w:sz w:val="24"/>
                <w:szCs w:val="24"/>
              </w:rPr>
              <w:t>及其製品：潤濕</w:t>
            </w:r>
            <w:r w:rsidR="00B57CF7" w:rsidRPr="005F586B">
              <w:rPr>
                <w:rFonts w:ascii="Times New Roman" w:hAnsi="Times New Roman" w:hint="eastAsia"/>
                <w:color w:val="FF0000"/>
                <w:sz w:val="24"/>
                <w:szCs w:val="24"/>
                <w:u w:val="single"/>
              </w:rPr>
              <w:t>後</w:t>
            </w:r>
            <w:r w:rsidRPr="005F586B">
              <w:rPr>
                <w:rFonts w:ascii="Times New Roman" w:hAnsi="Times New Roman" w:hint="eastAsia"/>
                <w:color w:val="auto"/>
                <w:sz w:val="24"/>
                <w:szCs w:val="24"/>
              </w:rPr>
              <w:t>以厚度萬分之六十公分以上之塑膠袋雙層盛裝，</w:t>
            </w:r>
            <w:r w:rsidR="00B57CF7" w:rsidRPr="005F586B">
              <w:rPr>
                <w:rFonts w:ascii="Times New Roman" w:hAnsi="Times New Roman" w:hint="eastAsia"/>
                <w:color w:val="FF0000"/>
                <w:sz w:val="24"/>
                <w:szCs w:val="24"/>
                <w:u w:val="single"/>
              </w:rPr>
              <w:t>袋</w:t>
            </w:r>
            <w:r w:rsidRPr="005F586B">
              <w:rPr>
                <w:rFonts w:ascii="Times New Roman" w:hAnsi="Times New Roman" w:hint="eastAsia"/>
                <w:color w:val="auto"/>
                <w:sz w:val="24"/>
                <w:szCs w:val="24"/>
              </w:rPr>
              <w:t>口綁緊後反折再綑綁一次，置於堅固之容器中，或</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具有防止飛散措施之</w:t>
            </w:r>
            <w:r w:rsidRPr="005F586B">
              <w:rPr>
                <w:rFonts w:ascii="Times New Roman" w:hAnsi="Times New Roman" w:hint="eastAsia"/>
                <w:color w:val="FF0000"/>
                <w:sz w:val="24"/>
                <w:szCs w:val="24"/>
                <w:u w:val="single"/>
              </w:rPr>
              <w:t>安定化</w:t>
            </w:r>
            <w:r w:rsidRPr="005F586B">
              <w:rPr>
                <w:rFonts w:ascii="Times New Roman" w:hAnsi="Times New Roman" w:hint="eastAsia"/>
                <w:color w:val="auto"/>
                <w:sz w:val="24"/>
                <w:szCs w:val="24"/>
              </w:rPr>
              <w:t>處理。</w:t>
            </w:r>
          </w:p>
          <w:p w:rsidR="00232AFF" w:rsidRPr="005F586B" w:rsidRDefault="00232AFF" w:rsidP="004F42CE">
            <w:pPr>
              <w:pStyle w:val="a8"/>
              <w:ind w:leftChars="76" w:left="963" w:hangingChars="300" w:hanging="720"/>
              <w:rPr>
                <w:rFonts w:ascii="Times New Roman" w:hAnsi="Times New Roman"/>
                <w:color w:val="auto"/>
                <w:sz w:val="24"/>
                <w:szCs w:val="24"/>
              </w:rPr>
            </w:pPr>
            <w:r w:rsidRPr="005F586B">
              <w:rPr>
                <w:rFonts w:ascii="Times New Roman" w:hAnsi="Times New Roman" w:hint="eastAsia"/>
                <w:color w:val="FF0000"/>
                <w:sz w:val="24"/>
                <w:szCs w:val="24"/>
                <w:u w:val="single"/>
              </w:rPr>
              <w:t>十六、製造二氯乙烯或氯乙烯單體之廢水處理污泥：熱處理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FF0000"/>
                <w:sz w:val="24"/>
                <w:szCs w:val="24"/>
                <w:u w:val="single"/>
              </w:rPr>
              <w:t>十七</w:t>
            </w:r>
            <w:r w:rsidRPr="005F586B">
              <w:rPr>
                <w:rFonts w:ascii="Times New Roman" w:hAnsi="Times New Roman" w:hint="eastAsia"/>
                <w:color w:val="auto"/>
                <w:sz w:val="24"/>
                <w:szCs w:val="24"/>
              </w:rPr>
              <w:t>、其他經中央主管機關公告之處理方法。</w:t>
            </w:r>
          </w:p>
        </w:tc>
        <w:tc>
          <w:tcPr>
            <w:tcW w:w="1667" w:type="pct"/>
          </w:tcPr>
          <w:p w:rsidR="00232AFF" w:rsidRPr="005F586B" w:rsidRDefault="00232AFF" w:rsidP="004F42CE">
            <w:pPr>
              <w:pStyle w:val="a8"/>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5F586B">
              <w:rPr>
                <w:rFonts w:ascii="Times New Roman" w:hAnsi="Times New Roman" w:hint="eastAsia"/>
                <w:color w:val="auto"/>
                <w:sz w:val="24"/>
                <w:szCs w:val="24"/>
                <w:u w:val="single"/>
              </w:rPr>
              <w:t>二十</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下列有害事業廢棄物除</w:t>
            </w:r>
            <w:r w:rsidRPr="0035473B">
              <w:rPr>
                <w:rFonts w:ascii="Times New Roman" w:hAnsi="Times New Roman" w:hint="eastAsia"/>
                <w:color w:val="auto"/>
                <w:sz w:val="24"/>
                <w:szCs w:val="24"/>
                <w:u w:val="single"/>
              </w:rPr>
              <w:t>再利用或</w:t>
            </w:r>
            <w:r w:rsidRPr="005F586B">
              <w:rPr>
                <w:rFonts w:ascii="Times New Roman" w:hAnsi="Times New Roman" w:hint="eastAsia"/>
                <w:color w:val="auto"/>
                <w:sz w:val="24"/>
                <w:szCs w:val="24"/>
              </w:rPr>
              <w:t>中央主管機關另有規定外，</w:t>
            </w:r>
            <w:r w:rsidRPr="005F586B">
              <w:rPr>
                <w:rFonts w:ascii="Times New Roman" w:hAnsi="Times New Roman" w:hint="eastAsia"/>
                <w:color w:val="auto"/>
                <w:sz w:val="24"/>
                <w:szCs w:val="24"/>
                <w:u w:val="single"/>
              </w:rPr>
              <w:t>應先經中間處理，</w:t>
            </w:r>
            <w:r w:rsidRPr="005F586B">
              <w:rPr>
                <w:rFonts w:ascii="Times New Roman" w:hAnsi="Times New Roman" w:hint="eastAsia"/>
                <w:color w:val="auto"/>
                <w:sz w:val="24"/>
                <w:szCs w:val="24"/>
              </w:rPr>
              <w:t>其處理方法如下：</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一、含氰化物：</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氧化分解法或熱處理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二、有害性廢油、有害性有機污泥或有害性有機殘渣：</w:t>
            </w:r>
            <w:r w:rsidRPr="005F586B">
              <w:rPr>
                <w:rFonts w:ascii="Times New Roman" w:hAnsi="Times New Roman" w:hint="eastAsia"/>
                <w:color w:val="auto"/>
                <w:sz w:val="24"/>
                <w:szCs w:val="24"/>
                <w:u w:val="single"/>
              </w:rPr>
              <w:t>以油水分離、</w:t>
            </w:r>
            <w:r w:rsidRPr="005F586B">
              <w:rPr>
                <w:rFonts w:ascii="Times New Roman" w:hAnsi="Times New Roman" w:hint="eastAsia"/>
                <w:color w:val="auto"/>
                <w:sz w:val="24"/>
                <w:szCs w:val="24"/>
              </w:rPr>
              <w:t>蒸餾</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三、廢溶劑：</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萃取</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、蒸餾</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lastRenderedPageBreak/>
              <w:t>四、含農藥或多氯聯苯廢棄物：</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五、含鹵化有機物之廢毒性化學物質：</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熱處理法或化學處理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六、反應性有害事業廢棄物：</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氧化分解</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七、</w:t>
            </w:r>
            <w:proofErr w:type="gramStart"/>
            <w:r w:rsidRPr="005F586B">
              <w:rPr>
                <w:rFonts w:ascii="Times New Roman" w:hAnsi="Times New Roman" w:hint="eastAsia"/>
                <w:color w:val="auto"/>
                <w:sz w:val="24"/>
                <w:szCs w:val="24"/>
              </w:rPr>
              <w:t>廢酸或廢鹼</w:t>
            </w:r>
            <w:proofErr w:type="gramEnd"/>
            <w:r w:rsidRPr="005F586B">
              <w:rPr>
                <w:rFonts w:ascii="Times New Roman" w:hAnsi="Times New Roman" w:hint="eastAsia"/>
                <w:color w:val="auto"/>
                <w:sz w:val="24"/>
                <w:szCs w:val="24"/>
              </w:rPr>
              <w:t>：</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蒸發</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、蒸餾</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、薄膜分離</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或中和</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處理。</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八、</w:t>
            </w:r>
            <w:proofErr w:type="gramStart"/>
            <w:r w:rsidRPr="005F586B">
              <w:rPr>
                <w:rFonts w:ascii="Times New Roman" w:hAnsi="Times New Roman" w:hint="eastAsia"/>
                <w:color w:val="auto"/>
                <w:sz w:val="24"/>
                <w:szCs w:val="24"/>
              </w:rPr>
              <w:t>含汞及其</w:t>
            </w:r>
            <w:proofErr w:type="gramEnd"/>
            <w:r w:rsidRPr="005F586B">
              <w:rPr>
                <w:rFonts w:ascii="Times New Roman" w:hAnsi="Times New Roman" w:hint="eastAsia"/>
                <w:color w:val="auto"/>
                <w:sz w:val="24"/>
                <w:szCs w:val="24"/>
              </w:rPr>
              <w:t>化合物：</w:t>
            </w:r>
            <w:proofErr w:type="gramStart"/>
            <w:r w:rsidRPr="005F586B">
              <w:rPr>
                <w:rFonts w:ascii="Times New Roman" w:hAnsi="Times New Roman" w:hint="eastAsia"/>
                <w:color w:val="auto"/>
                <w:sz w:val="24"/>
                <w:szCs w:val="24"/>
              </w:rPr>
              <w:t>乾基每</w:t>
            </w:r>
            <w:proofErr w:type="gramEnd"/>
            <w:r w:rsidRPr="005F586B">
              <w:rPr>
                <w:rFonts w:ascii="Times New Roman" w:hAnsi="Times New Roman" w:hint="eastAsia"/>
                <w:color w:val="auto"/>
                <w:sz w:val="24"/>
                <w:szCs w:val="24"/>
              </w:rPr>
              <w:t>公斤濃度達二百六十毫克以上者，應回收元素汞，其殘渣之毒性特性溶出程序試驗</w:t>
            </w:r>
            <w:proofErr w:type="gramStart"/>
            <w:r w:rsidRPr="005F586B">
              <w:rPr>
                <w:rFonts w:ascii="Times New Roman" w:hAnsi="Times New Roman" w:hint="eastAsia"/>
                <w:color w:val="auto"/>
                <w:sz w:val="24"/>
                <w:szCs w:val="24"/>
              </w:rPr>
              <w:t>結果汞溶出</w:t>
            </w:r>
            <w:proofErr w:type="gramEnd"/>
            <w:r w:rsidRPr="005F586B">
              <w:rPr>
                <w:rFonts w:ascii="Times New Roman" w:hAnsi="Times New Roman" w:hint="eastAsia"/>
                <w:color w:val="auto"/>
                <w:sz w:val="24"/>
                <w:szCs w:val="24"/>
              </w:rPr>
              <w:t>量應低於○</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二毫克／公升；</w:t>
            </w:r>
            <w:proofErr w:type="gramStart"/>
            <w:r w:rsidRPr="005F586B">
              <w:rPr>
                <w:rFonts w:ascii="Times New Roman" w:hAnsi="Times New Roman" w:hint="eastAsia"/>
                <w:color w:val="auto"/>
                <w:sz w:val="24"/>
                <w:szCs w:val="24"/>
              </w:rPr>
              <w:t>乾基每</w:t>
            </w:r>
            <w:proofErr w:type="gramEnd"/>
            <w:r w:rsidRPr="005F586B">
              <w:rPr>
                <w:rFonts w:ascii="Times New Roman" w:hAnsi="Times New Roman" w:hint="eastAsia"/>
                <w:color w:val="auto"/>
                <w:sz w:val="24"/>
                <w:szCs w:val="24"/>
              </w:rPr>
              <w:t>公斤濃度低於二百六十</w:t>
            </w:r>
            <w:proofErr w:type="gramStart"/>
            <w:r w:rsidRPr="005F586B">
              <w:rPr>
                <w:rFonts w:ascii="Times New Roman" w:hAnsi="Times New Roman" w:hint="eastAsia"/>
                <w:color w:val="auto"/>
                <w:sz w:val="24"/>
                <w:szCs w:val="24"/>
              </w:rPr>
              <w:t>毫克，</w:t>
            </w:r>
            <w:proofErr w:type="gramEnd"/>
            <w:r w:rsidRPr="005F586B">
              <w:rPr>
                <w:rFonts w:ascii="Times New Roman" w:hAnsi="Times New Roman" w:hint="eastAsia"/>
                <w:color w:val="auto"/>
                <w:sz w:val="24"/>
                <w:szCs w:val="24"/>
              </w:rPr>
              <w:t>以其他方式</w:t>
            </w:r>
            <w:r w:rsidRPr="005F586B">
              <w:rPr>
                <w:rFonts w:ascii="Times New Roman" w:hAnsi="Times New Roman" w:hint="eastAsia"/>
                <w:color w:val="auto"/>
                <w:sz w:val="24"/>
                <w:szCs w:val="24"/>
                <w:u w:val="single"/>
              </w:rPr>
              <w:t>中間</w:t>
            </w:r>
            <w:r w:rsidRPr="005F586B">
              <w:rPr>
                <w:rFonts w:ascii="Times New Roman" w:hAnsi="Times New Roman" w:hint="eastAsia"/>
                <w:color w:val="auto"/>
                <w:sz w:val="24"/>
                <w:szCs w:val="24"/>
              </w:rPr>
              <w:t>處理者，其殘渣之毒性特性溶出程序試驗結果應低於○</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○二五</w:t>
            </w:r>
            <w:proofErr w:type="gramStart"/>
            <w:r w:rsidRPr="005F586B">
              <w:rPr>
                <w:rFonts w:ascii="Times New Roman" w:hAnsi="Times New Roman" w:hint="eastAsia"/>
                <w:color w:val="auto"/>
                <w:sz w:val="24"/>
                <w:szCs w:val="24"/>
              </w:rPr>
              <w:t>毫克／</w:t>
            </w:r>
            <w:proofErr w:type="gramEnd"/>
            <w:r w:rsidRPr="005F586B">
              <w:rPr>
                <w:rFonts w:ascii="Times New Roman" w:hAnsi="Times New Roman" w:hint="eastAsia"/>
                <w:color w:val="auto"/>
                <w:sz w:val="24"/>
                <w:szCs w:val="24"/>
              </w:rPr>
              <w:t>公升。</w:t>
            </w:r>
          </w:p>
          <w:p w:rsidR="00232AFF" w:rsidRPr="005F586B" w:rsidRDefault="00232AFF" w:rsidP="004F42CE">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九、含有毒重金屬廢棄物：</w:t>
            </w:r>
            <w:r w:rsidRPr="005F586B">
              <w:rPr>
                <w:rFonts w:ascii="Times New Roman" w:hAnsi="Times New Roman" w:hint="eastAsia"/>
                <w:color w:val="auto"/>
                <w:sz w:val="24"/>
                <w:szCs w:val="24"/>
                <w:u w:val="single"/>
              </w:rPr>
              <w:t>以固化法、穩定法</w:t>
            </w:r>
            <w:r w:rsidRPr="005F586B">
              <w:rPr>
                <w:rFonts w:ascii="Times New Roman" w:hAnsi="Times New Roman" w:hint="eastAsia"/>
                <w:color w:val="auto"/>
                <w:sz w:val="24"/>
                <w:szCs w:val="24"/>
              </w:rPr>
              <w:t>、電解</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、薄膜分離</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、蒸發</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、熔融</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、化學處理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或熔煉</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處理。廢棄物中</w:t>
            </w:r>
            <w:proofErr w:type="gramStart"/>
            <w:r w:rsidRPr="005F586B">
              <w:rPr>
                <w:rFonts w:ascii="Times New Roman" w:hAnsi="Times New Roman" w:hint="eastAsia"/>
                <w:color w:val="auto"/>
                <w:sz w:val="24"/>
                <w:szCs w:val="24"/>
              </w:rPr>
              <w:t>可燃分或</w:t>
            </w:r>
            <w:proofErr w:type="gramEnd"/>
            <w:r w:rsidRPr="005F586B">
              <w:rPr>
                <w:rFonts w:ascii="Times New Roman" w:hAnsi="Times New Roman" w:hint="eastAsia"/>
                <w:color w:val="auto"/>
                <w:sz w:val="24"/>
                <w:szCs w:val="24"/>
              </w:rPr>
              <w:t>揮發性固體所含重量百分比達百分之三十以上者，得</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4F42CE">
            <w:pPr>
              <w:pStyle w:val="a8"/>
              <w:ind w:leftChars="100" w:left="800" w:hangingChars="200" w:hanging="480"/>
              <w:rPr>
                <w:rFonts w:ascii="Times New Roman" w:hAnsi="Times New Roman"/>
                <w:color w:val="auto"/>
                <w:sz w:val="24"/>
                <w:szCs w:val="24"/>
              </w:rPr>
            </w:pPr>
            <w:r w:rsidRPr="005F586B">
              <w:rPr>
                <w:rFonts w:ascii="Times New Roman" w:hAnsi="Times New Roman" w:hint="eastAsia"/>
                <w:color w:val="auto"/>
                <w:sz w:val="24"/>
                <w:szCs w:val="24"/>
              </w:rPr>
              <w:t>十、</w:t>
            </w:r>
            <w:proofErr w:type="gramStart"/>
            <w:r w:rsidRPr="005F586B">
              <w:rPr>
                <w:rFonts w:ascii="Times New Roman" w:hAnsi="Times New Roman" w:hint="eastAsia"/>
                <w:color w:val="auto"/>
                <w:sz w:val="24"/>
                <w:szCs w:val="24"/>
              </w:rPr>
              <w:t>鋼鐵業集塵</w:t>
            </w:r>
            <w:proofErr w:type="gramEnd"/>
            <w:r w:rsidRPr="005F586B">
              <w:rPr>
                <w:rFonts w:ascii="Times New Roman" w:hAnsi="Times New Roman" w:hint="eastAsia"/>
                <w:color w:val="auto"/>
                <w:sz w:val="24"/>
                <w:szCs w:val="24"/>
              </w:rPr>
              <w:t>灰：以資源回收、固化法或穩定法處理。</w:t>
            </w:r>
          </w:p>
          <w:p w:rsidR="00232AFF" w:rsidRPr="005F586B" w:rsidRDefault="00232AFF" w:rsidP="002C7864">
            <w:pPr>
              <w:pStyle w:val="a8"/>
              <w:ind w:leftChars="100" w:left="1141" w:hangingChars="342" w:hanging="821"/>
              <w:rPr>
                <w:rFonts w:ascii="Times New Roman" w:hAnsi="Times New Roman"/>
                <w:color w:val="auto"/>
                <w:sz w:val="24"/>
                <w:szCs w:val="24"/>
              </w:rPr>
            </w:pPr>
            <w:r w:rsidRPr="005F586B">
              <w:rPr>
                <w:rFonts w:ascii="Times New Roman" w:hAnsi="Times New Roman" w:hint="eastAsia"/>
                <w:color w:val="auto"/>
                <w:sz w:val="24"/>
                <w:szCs w:val="24"/>
              </w:rPr>
              <w:t>十一、戴奧辛廢棄物：以熱處理法處理。</w:t>
            </w:r>
          </w:p>
          <w:p w:rsidR="00232AFF" w:rsidRPr="005F586B" w:rsidRDefault="00232AFF" w:rsidP="002C7864">
            <w:pPr>
              <w:pStyle w:val="a8"/>
              <w:ind w:leftChars="100" w:left="1141" w:hangingChars="342" w:hanging="821"/>
              <w:rPr>
                <w:rFonts w:ascii="Times New Roman" w:hAnsi="Times New Roman"/>
                <w:color w:val="auto"/>
                <w:sz w:val="24"/>
                <w:szCs w:val="24"/>
              </w:rPr>
            </w:pPr>
            <w:r w:rsidRPr="005F586B">
              <w:rPr>
                <w:rFonts w:ascii="Times New Roman" w:hAnsi="Times New Roman" w:hint="eastAsia"/>
                <w:color w:val="auto"/>
                <w:sz w:val="24"/>
                <w:szCs w:val="24"/>
              </w:rPr>
              <w:t>十二、含有毒重金屬之廢毒性化學物質：以化學處理法、固化法或穩定法處理。</w:t>
            </w:r>
          </w:p>
          <w:p w:rsidR="00232AFF" w:rsidRPr="005F586B" w:rsidRDefault="00232AFF" w:rsidP="002C7864">
            <w:pPr>
              <w:pStyle w:val="a8"/>
              <w:ind w:leftChars="100" w:left="1141" w:hangingChars="342" w:hanging="821"/>
              <w:rPr>
                <w:rFonts w:ascii="Times New Roman" w:hAnsi="Times New Roman"/>
                <w:color w:val="auto"/>
                <w:sz w:val="24"/>
                <w:szCs w:val="24"/>
              </w:rPr>
            </w:pPr>
            <w:r w:rsidRPr="005F586B">
              <w:rPr>
                <w:rFonts w:ascii="Times New Roman" w:hAnsi="Times New Roman" w:hint="eastAsia"/>
                <w:color w:val="auto"/>
                <w:sz w:val="24"/>
                <w:szCs w:val="24"/>
              </w:rPr>
              <w:t>十三、其他</w:t>
            </w:r>
            <w:proofErr w:type="gramStart"/>
            <w:r w:rsidRPr="005F586B">
              <w:rPr>
                <w:rFonts w:ascii="Times New Roman" w:hAnsi="Times New Roman" w:hint="eastAsia"/>
                <w:color w:val="auto"/>
                <w:sz w:val="24"/>
                <w:szCs w:val="24"/>
              </w:rPr>
              <w:t>非屬含鹵</w:t>
            </w:r>
            <w:proofErr w:type="gramEnd"/>
            <w:r w:rsidRPr="005F586B">
              <w:rPr>
                <w:rFonts w:ascii="Times New Roman" w:hAnsi="Times New Roman" w:hint="eastAsia"/>
                <w:color w:val="auto"/>
                <w:sz w:val="24"/>
                <w:szCs w:val="24"/>
              </w:rPr>
              <w:t>化有機物或含有毒重金屬之廢毒性化學物</w:t>
            </w:r>
            <w:r w:rsidRPr="005F586B">
              <w:rPr>
                <w:rFonts w:ascii="Times New Roman" w:hAnsi="Times New Roman" w:hint="eastAsia"/>
                <w:color w:val="auto"/>
                <w:sz w:val="24"/>
                <w:szCs w:val="24"/>
              </w:rPr>
              <w:lastRenderedPageBreak/>
              <w:t>質：以熱處理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、化學處理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w:t>
            </w:r>
            <w:r w:rsidRPr="005F586B">
              <w:rPr>
                <w:rFonts w:ascii="Times New Roman" w:hAnsi="Times New Roman" w:hint="eastAsia"/>
                <w:color w:val="auto"/>
                <w:sz w:val="24"/>
                <w:szCs w:val="24"/>
                <w:u w:val="single"/>
              </w:rPr>
              <w:t>固化法或穩定法</w:t>
            </w:r>
            <w:r w:rsidRPr="005F586B">
              <w:rPr>
                <w:rFonts w:ascii="Times New Roman" w:hAnsi="Times New Roman" w:hint="eastAsia"/>
                <w:color w:val="auto"/>
                <w:sz w:val="24"/>
                <w:szCs w:val="24"/>
              </w:rPr>
              <w:t>處理。</w:t>
            </w:r>
          </w:p>
          <w:p w:rsidR="00232AFF" w:rsidRPr="005F586B" w:rsidRDefault="00232AFF" w:rsidP="002C7864">
            <w:pPr>
              <w:pStyle w:val="a8"/>
              <w:ind w:leftChars="100" w:left="1141" w:hangingChars="342" w:hanging="821"/>
              <w:rPr>
                <w:rFonts w:ascii="Times New Roman" w:hAnsi="Times New Roman"/>
                <w:color w:val="auto"/>
                <w:sz w:val="24"/>
                <w:szCs w:val="24"/>
              </w:rPr>
            </w:pPr>
            <w:r w:rsidRPr="005F586B">
              <w:rPr>
                <w:rFonts w:ascii="Times New Roman" w:hAnsi="Times New Roman" w:hint="eastAsia"/>
                <w:color w:val="auto"/>
                <w:sz w:val="24"/>
                <w:szCs w:val="24"/>
              </w:rPr>
              <w:t>十四、貯存毒性化學物質或其他有害事業廢棄物之容器：</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化學處理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或洗淨處理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水洗淨處理者，須有妥善廢水處理設施。</w:t>
            </w:r>
          </w:p>
          <w:p w:rsidR="00232AFF" w:rsidRPr="005F586B" w:rsidRDefault="00232AFF" w:rsidP="002C7864">
            <w:pPr>
              <w:pStyle w:val="a8"/>
              <w:ind w:leftChars="100" w:left="1141" w:hangingChars="342" w:hanging="821"/>
              <w:rPr>
                <w:rFonts w:ascii="Times New Roman" w:hAnsi="Times New Roman"/>
                <w:color w:val="auto"/>
                <w:sz w:val="24"/>
                <w:szCs w:val="24"/>
              </w:rPr>
            </w:pPr>
            <w:r w:rsidRPr="005F586B">
              <w:rPr>
                <w:rFonts w:ascii="Times New Roman" w:hAnsi="Times New Roman" w:hint="eastAsia"/>
                <w:color w:val="auto"/>
                <w:sz w:val="24"/>
                <w:szCs w:val="24"/>
              </w:rPr>
              <w:t>十五、屬有害事業廢棄物之</w:t>
            </w:r>
            <w:proofErr w:type="gramStart"/>
            <w:r w:rsidRPr="005F586B">
              <w:rPr>
                <w:rFonts w:ascii="Times New Roman" w:hAnsi="Times New Roman" w:hint="eastAsia"/>
                <w:color w:val="auto"/>
                <w:sz w:val="24"/>
                <w:szCs w:val="24"/>
              </w:rPr>
              <w:t>石綿</w:t>
            </w:r>
            <w:proofErr w:type="gramEnd"/>
            <w:r w:rsidRPr="005F586B">
              <w:rPr>
                <w:rFonts w:ascii="Times New Roman" w:hAnsi="Times New Roman" w:hint="eastAsia"/>
                <w:color w:val="auto"/>
                <w:sz w:val="24"/>
                <w:szCs w:val="24"/>
              </w:rPr>
              <w:t>及其製品：</w:t>
            </w:r>
            <w:r w:rsidRPr="005F586B">
              <w:rPr>
                <w:rFonts w:ascii="Times New Roman" w:hAnsi="Times New Roman" w:hint="eastAsia"/>
                <w:color w:val="auto"/>
                <w:sz w:val="24"/>
                <w:szCs w:val="24"/>
                <w:u w:val="single"/>
              </w:rPr>
              <w:t>經</w:t>
            </w:r>
            <w:r w:rsidRPr="005F586B">
              <w:rPr>
                <w:rFonts w:ascii="Times New Roman" w:hAnsi="Times New Roman" w:hint="eastAsia"/>
                <w:color w:val="auto"/>
                <w:sz w:val="24"/>
                <w:szCs w:val="24"/>
              </w:rPr>
              <w:t>潤濕</w:t>
            </w:r>
            <w:r w:rsidRPr="005F586B">
              <w:rPr>
                <w:rFonts w:ascii="Times New Roman" w:hAnsi="Times New Roman" w:hint="eastAsia"/>
                <w:color w:val="auto"/>
                <w:sz w:val="24"/>
                <w:szCs w:val="24"/>
                <w:u w:val="single"/>
              </w:rPr>
              <w:t>處理</w:t>
            </w:r>
            <w:r w:rsidRPr="005F586B">
              <w:rPr>
                <w:rFonts w:ascii="Times New Roman" w:hAnsi="Times New Roman" w:hint="eastAsia"/>
                <w:color w:val="auto"/>
                <w:sz w:val="24"/>
                <w:szCs w:val="24"/>
              </w:rPr>
              <w:t>，</w:t>
            </w:r>
            <w:r w:rsidRPr="005F586B">
              <w:rPr>
                <w:rFonts w:ascii="Times New Roman" w:hAnsi="Times New Roman" w:hint="eastAsia"/>
                <w:color w:val="auto"/>
                <w:sz w:val="24"/>
                <w:szCs w:val="24"/>
                <w:u w:val="single"/>
              </w:rPr>
              <w:t>再</w:t>
            </w:r>
            <w:r w:rsidRPr="005F586B">
              <w:rPr>
                <w:rFonts w:ascii="Times New Roman" w:hAnsi="Times New Roman" w:hint="eastAsia"/>
                <w:color w:val="auto"/>
                <w:sz w:val="24"/>
                <w:szCs w:val="24"/>
              </w:rPr>
              <w:t>以厚度萬分之六十公分以上之塑膠袋雙層盛裝，</w:t>
            </w:r>
            <w:r w:rsidRPr="005F586B">
              <w:rPr>
                <w:rFonts w:ascii="Times New Roman" w:hAnsi="Times New Roman" w:hint="eastAsia"/>
                <w:color w:val="auto"/>
                <w:sz w:val="24"/>
                <w:szCs w:val="24"/>
                <w:u w:val="single"/>
              </w:rPr>
              <w:t>開</w:t>
            </w:r>
            <w:r w:rsidRPr="005F586B">
              <w:rPr>
                <w:rFonts w:ascii="Times New Roman" w:hAnsi="Times New Roman" w:hint="eastAsia"/>
                <w:color w:val="auto"/>
                <w:sz w:val="24"/>
                <w:szCs w:val="24"/>
              </w:rPr>
              <w:t>口綁緊</w:t>
            </w:r>
            <w:proofErr w:type="gramStart"/>
            <w:r w:rsidRPr="005F586B">
              <w:rPr>
                <w:rFonts w:ascii="Times New Roman" w:hAnsi="Times New Roman" w:hint="eastAsia"/>
                <w:color w:val="auto"/>
                <w:sz w:val="24"/>
                <w:szCs w:val="24"/>
              </w:rPr>
              <w:t>後</w:t>
            </w:r>
            <w:r w:rsidRPr="005F586B">
              <w:rPr>
                <w:rFonts w:ascii="Times New Roman" w:hAnsi="Times New Roman" w:hint="eastAsia"/>
                <w:color w:val="auto"/>
                <w:sz w:val="24"/>
                <w:szCs w:val="24"/>
                <w:u w:val="single"/>
              </w:rPr>
              <w:t>袋口</w:t>
            </w:r>
            <w:r w:rsidRPr="005F586B">
              <w:rPr>
                <w:rFonts w:ascii="Times New Roman" w:hAnsi="Times New Roman" w:hint="eastAsia"/>
                <w:color w:val="auto"/>
                <w:sz w:val="24"/>
                <w:szCs w:val="24"/>
              </w:rPr>
              <w:t>反</w:t>
            </w:r>
            <w:proofErr w:type="gramEnd"/>
            <w:r w:rsidRPr="005F586B">
              <w:rPr>
                <w:rFonts w:ascii="Times New Roman" w:hAnsi="Times New Roman" w:hint="eastAsia"/>
                <w:color w:val="auto"/>
                <w:sz w:val="24"/>
                <w:szCs w:val="24"/>
              </w:rPr>
              <w:t>折再綑綁一次</w:t>
            </w:r>
            <w:r w:rsidRPr="005F586B">
              <w:rPr>
                <w:rFonts w:ascii="Times New Roman" w:hAnsi="Times New Roman" w:hint="eastAsia"/>
                <w:color w:val="auto"/>
                <w:sz w:val="24"/>
                <w:szCs w:val="24"/>
                <w:u w:val="single"/>
              </w:rPr>
              <w:t>後</w:t>
            </w:r>
            <w:r w:rsidRPr="005F586B">
              <w:rPr>
                <w:rFonts w:ascii="Times New Roman" w:hAnsi="Times New Roman" w:hint="eastAsia"/>
                <w:color w:val="auto"/>
                <w:sz w:val="24"/>
                <w:szCs w:val="24"/>
              </w:rPr>
              <w:t>，置於堅固之容器中，或</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具有防止飛散措施之固化法處理。</w:t>
            </w:r>
          </w:p>
          <w:p w:rsidR="00232AFF" w:rsidRPr="005F586B" w:rsidRDefault="00232AFF" w:rsidP="002C7864">
            <w:pPr>
              <w:pStyle w:val="a8"/>
              <w:ind w:leftChars="100" w:left="1141" w:hangingChars="342" w:hanging="821"/>
              <w:rPr>
                <w:rFonts w:ascii="Times New Roman" w:hAnsi="Times New Roman"/>
                <w:color w:val="auto"/>
                <w:sz w:val="24"/>
                <w:szCs w:val="24"/>
              </w:rPr>
            </w:pPr>
            <w:r w:rsidRPr="00EE4479">
              <w:rPr>
                <w:rFonts w:ascii="Times New Roman" w:hAnsi="Times New Roman" w:hint="eastAsia"/>
                <w:color w:val="auto"/>
                <w:sz w:val="24"/>
                <w:szCs w:val="24"/>
                <w:u w:val="single"/>
              </w:rPr>
              <w:t>十六</w:t>
            </w:r>
            <w:r w:rsidRPr="005F586B">
              <w:rPr>
                <w:rFonts w:ascii="Times New Roman" w:hAnsi="Times New Roman" w:hint="eastAsia"/>
                <w:color w:val="auto"/>
                <w:sz w:val="24"/>
                <w:szCs w:val="24"/>
              </w:rPr>
              <w:t>、其他經中央主管機關公告之處理方法。</w:t>
            </w:r>
          </w:p>
        </w:tc>
        <w:tc>
          <w:tcPr>
            <w:tcW w:w="1666" w:type="pct"/>
          </w:tcPr>
          <w:p w:rsidR="00232AFF" w:rsidRPr="005F586B" w:rsidRDefault="00232AFF" w:rsidP="004F42CE">
            <w:pPr>
              <w:pStyle w:val="af0"/>
              <w:ind w:left="480" w:hangingChars="200" w:hanging="480"/>
              <w:rPr>
                <w:rFonts w:ascii="Times New Roman" w:eastAsia="標楷體"/>
                <w:szCs w:val="24"/>
              </w:rPr>
            </w:pPr>
            <w:r w:rsidRPr="005F586B">
              <w:rPr>
                <w:rFonts w:ascii="Times New Roman" w:eastAsia="標楷體" w:hint="eastAsia"/>
                <w:szCs w:val="24"/>
              </w:rPr>
              <w:lastRenderedPageBreak/>
              <w:t>一、條次變更。</w:t>
            </w:r>
          </w:p>
          <w:p w:rsidR="00232AFF" w:rsidRPr="005F586B" w:rsidRDefault="004F42CE" w:rsidP="004F42CE">
            <w:pPr>
              <w:pStyle w:val="a8"/>
              <w:ind w:left="480" w:hangingChars="200" w:hanging="480"/>
              <w:textDirection w:val="lrTb"/>
              <w:rPr>
                <w:rFonts w:ascii="Times New Roman" w:hAnsi="Times New Roman"/>
                <w:color w:val="auto"/>
                <w:sz w:val="24"/>
                <w:szCs w:val="24"/>
              </w:rPr>
            </w:pPr>
            <w:r>
              <w:rPr>
                <w:rFonts w:ascii="Times New Roman" w:hAnsi="Times New Roman" w:hint="eastAsia"/>
                <w:color w:val="auto"/>
                <w:sz w:val="24"/>
                <w:szCs w:val="24"/>
              </w:rPr>
              <w:t>二、</w:t>
            </w:r>
            <w:r w:rsidR="002E7F46">
              <w:rPr>
                <w:rFonts w:ascii="Times New Roman" w:hAnsi="Times New Roman" w:hint="eastAsia"/>
                <w:color w:val="auto"/>
                <w:sz w:val="24"/>
                <w:szCs w:val="24"/>
              </w:rPr>
              <w:t>第一款、第三款至第六款、第八款</w:t>
            </w:r>
            <w:r w:rsidR="007E6E7F">
              <w:rPr>
                <w:rFonts w:ascii="Times New Roman" w:hAnsi="Times New Roman" w:hint="eastAsia"/>
                <w:color w:val="auto"/>
                <w:sz w:val="24"/>
                <w:szCs w:val="24"/>
              </w:rPr>
              <w:t>至</w:t>
            </w:r>
            <w:r w:rsidR="002E7F46">
              <w:rPr>
                <w:rFonts w:ascii="Times New Roman" w:hAnsi="Times New Roman" w:hint="eastAsia"/>
                <w:color w:val="auto"/>
                <w:sz w:val="24"/>
                <w:szCs w:val="24"/>
              </w:rPr>
              <w:t>第十款、第十二款、第十三款及第十五款</w:t>
            </w:r>
            <w:r w:rsidR="007E6E7F">
              <w:rPr>
                <w:rFonts w:ascii="Times New Roman" w:hAnsi="Times New Roman" w:hint="eastAsia"/>
                <w:color w:val="auto"/>
                <w:sz w:val="24"/>
                <w:szCs w:val="24"/>
              </w:rPr>
              <w:t>規定，</w:t>
            </w:r>
            <w:proofErr w:type="gramStart"/>
            <w:r>
              <w:rPr>
                <w:rFonts w:ascii="Times New Roman" w:hAnsi="Times New Roman" w:hint="eastAsia"/>
                <w:color w:val="auto"/>
                <w:sz w:val="24"/>
                <w:szCs w:val="24"/>
              </w:rPr>
              <w:t>酌作</w:t>
            </w:r>
            <w:r w:rsidR="00D50F54">
              <w:rPr>
                <w:rFonts w:ascii="Times New Roman" w:hAnsi="Times New Roman" w:hint="eastAsia"/>
                <w:color w:val="auto"/>
                <w:sz w:val="24"/>
                <w:szCs w:val="24"/>
              </w:rPr>
              <w:t>文字</w:t>
            </w:r>
            <w:proofErr w:type="gramEnd"/>
            <w:r w:rsidR="00232AFF" w:rsidRPr="005F586B">
              <w:rPr>
                <w:rFonts w:ascii="Times New Roman" w:hAnsi="Times New Roman"/>
                <w:color w:val="auto"/>
                <w:sz w:val="24"/>
                <w:szCs w:val="24"/>
              </w:rPr>
              <w:t>修正。</w:t>
            </w:r>
          </w:p>
          <w:p w:rsidR="00232AFF" w:rsidRPr="005F586B" w:rsidRDefault="00232AFF" w:rsidP="004F42CE">
            <w:pPr>
              <w:pStyle w:val="a8"/>
              <w:ind w:left="480" w:hangingChars="200" w:hanging="480"/>
              <w:textDirection w:val="lrTb"/>
              <w:rPr>
                <w:rFonts w:ascii="Times New Roman" w:hAnsi="Times New Roman"/>
                <w:sz w:val="24"/>
                <w:szCs w:val="24"/>
              </w:rPr>
            </w:pPr>
            <w:r w:rsidRPr="005F586B">
              <w:rPr>
                <w:rFonts w:ascii="Times New Roman" w:hAnsi="Times New Roman" w:hint="eastAsia"/>
                <w:sz w:val="24"/>
                <w:szCs w:val="24"/>
              </w:rPr>
              <w:t>三、</w:t>
            </w:r>
            <w:r w:rsidR="002E7F46">
              <w:rPr>
                <w:rFonts w:ascii="Times New Roman" w:hAnsi="Times New Roman" w:hint="eastAsia"/>
                <w:sz w:val="24"/>
                <w:szCs w:val="24"/>
              </w:rPr>
              <w:t>第二款</w:t>
            </w:r>
            <w:r w:rsidRPr="005F586B">
              <w:rPr>
                <w:rFonts w:ascii="Times New Roman" w:hAnsi="Times New Roman" w:hint="eastAsia"/>
                <w:sz w:val="24"/>
                <w:szCs w:val="24"/>
              </w:rPr>
              <w:t>為避免僅以簡易之油水分離而未進行</w:t>
            </w:r>
            <w:r w:rsidR="0076060F">
              <w:rPr>
                <w:rFonts w:ascii="Times New Roman" w:hAnsi="Times New Roman" w:hint="eastAsia"/>
                <w:sz w:val="24"/>
                <w:szCs w:val="24"/>
              </w:rPr>
              <w:t>實質</w:t>
            </w:r>
            <w:r w:rsidRPr="005F586B">
              <w:rPr>
                <w:rFonts w:ascii="Times New Roman" w:hAnsi="Times New Roman" w:hint="eastAsia"/>
                <w:sz w:val="24"/>
                <w:szCs w:val="24"/>
              </w:rPr>
              <w:t>處理，</w:t>
            </w:r>
            <w:proofErr w:type="gramStart"/>
            <w:r w:rsidRPr="005F586B">
              <w:rPr>
                <w:rFonts w:ascii="Times New Roman" w:hAnsi="Times New Roman" w:hint="eastAsia"/>
                <w:sz w:val="24"/>
                <w:szCs w:val="24"/>
              </w:rPr>
              <w:t>爰</w:t>
            </w:r>
            <w:proofErr w:type="gramEnd"/>
            <w:r w:rsidRPr="005F586B">
              <w:rPr>
                <w:rFonts w:ascii="Times New Roman" w:hAnsi="Times New Roman" w:hint="eastAsia"/>
                <w:sz w:val="24"/>
                <w:szCs w:val="24"/>
              </w:rPr>
              <w:t>刪除</w:t>
            </w:r>
            <w:r w:rsidR="0076060F" w:rsidRPr="005F586B">
              <w:rPr>
                <w:rFonts w:ascii="Times New Roman" w:hAnsi="Times New Roman" w:hint="eastAsia"/>
                <w:sz w:val="24"/>
                <w:szCs w:val="24"/>
              </w:rPr>
              <w:t>油水分離</w:t>
            </w:r>
            <w:r w:rsidRPr="005F586B">
              <w:rPr>
                <w:rFonts w:ascii="Times New Roman" w:hAnsi="Times New Roman" w:hint="eastAsia"/>
                <w:sz w:val="24"/>
                <w:szCs w:val="24"/>
              </w:rPr>
              <w:t>處理方法。</w:t>
            </w:r>
          </w:p>
          <w:p w:rsidR="00232AFF" w:rsidRPr="005F586B" w:rsidRDefault="00232AFF" w:rsidP="004F42CE">
            <w:pPr>
              <w:pStyle w:val="a8"/>
              <w:ind w:left="480" w:hangingChars="200" w:hanging="480"/>
              <w:textDirection w:val="lrTb"/>
              <w:rPr>
                <w:rFonts w:ascii="Times New Roman" w:hAnsi="Times New Roman"/>
                <w:color w:val="auto"/>
                <w:sz w:val="24"/>
                <w:szCs w:val="24"/>
              </w:rPr>
            </w:pPr>
            <w:r w:rsidRPr="005F586B">
              <w:rPr>
                <w:rFonts w:ascii="Times New Roman" w:hAnsi="Times New Roman" w:hint="eastAsia"/>
                <w:sz w:val="24"/>
                <w:szCs w:val="24"/>
              </w:rPr>
              <w:t>四、</w:t>
            </w:r>
            <w:r w:rsidR="002E7F46">
              <w:rPr>
                <w:rFonts w:ascii="Times New Roman" w:hAnsi="Times New Roman" w:hint="eastAsia"/>
                <w:sz w:val="24"/>
                <w:szCs w:val="24"/>
              </w:rPr>
              <w:t>第七款</w:t>
            </w:r>
            <w:r w:rsidRPr="005F586B">
              <w:rPr>
                <w:rFonts w:ascii="Times New Roman" w:hAnsi="Times New Roman" w:hint="eastAsia"/>
                <w:sz w:val="24"/>
                <w:szCs w:val="24"/>
              </w:rPr>
              <w:t>考量現行實務以結晶法回收硫酸銅</w:t>
            </w:r>
            <w:r w:rsidR="0076060F">
              <w:rPr>
                <w:rFonts w:ascii="Times New Roman" w:hAnsi="Times New Roman" w:hint="eastAsia"/>
                <w:sz w:val="24"/>
                <w:szCs w:val="24"/>
              </w:rPr>
              <w:t>，</w:t>
            </w:r>
            <w:proofErr w:type="gramStart"/>
            <w:r w:rsidRPr="005F586B">
              <w:rPr>
                <w:rFonts w:ascii="Times New Roman" w:hAnsi="Times New Roman" w:hint="eastAsia"/>
                <w:sz w:val="24"/>
                <w:szCs w:val="24"/>
              </w:rPr>
              <w:t>爰</w:t>
            </w:r>
            <w:proofErr w:type="gramEnd"/>
            <w:r w:rsidR="00B57CF7" w:rsidRPr="005F586B">
              <w:rPr>
                <w:rFonts w:ascii="Times New Roman" w:hAnsi="Times New Roman" w:hint="eastAsia"/>
                <w:sz w:val="24"/>
                <w:szCs w:val="24"/>
              </w:rPr>
              <w:t>增列</w:t>
            </w:r>
            <w:r w:rsidRPr="005F586B">
              <w:rPr>
                <w:rFonts w:ascii="Times New Roman" w:hAnsi="Times New Roman" w:hint="eastAsia"/>
                <w:color w:val="auto"/>
                <w:sz w:val="24"/>
                <w:szCs w:val="24"/>
              </w:rPr>
              <w:lastRenderedPageBreak/>
              <w:t>結晶</w:t>
            </w:r>
            <w:r w:rsidR="00B57CF7" w:rsidRPr="005F586B">
              <w:rPr>
                <w:rFonts w:ascii="Times New Roman" w:hAnsi="Times New Roman" w:hint="eastAsia"/>
                <w:color w:val="auto"/>
                <w:sz w:val="24"/>
                <w:szCs w:val="24"/>
              </w:rPr>
              <w:t>處理</w:t>
            </w:r>
            <w:r w:rsidR="0076060F">
              <w:rPr>
                <w:rFonts w:ascii="Times New Roman" w:hAnsi="Times New Roman" w:hint="eastAsia"/>
                <w:color w:val="auto"/>
                <w:sz w:val="24"/>
                <w:szCs w:val="24"/>
              </w:rPr>
              <w:t>方法</w:t>
            </w:r>
            <w:r w:rsidRPr="005F586B">
              <w:rPr>
                <w:rFonts w:ascii="Times New Roman" w:hAnsi="Times New Roman" w:hint="eastAsia"/>
                <w:color w:val="auto"/>
                <w:sz w:val="24"/>
                <w:szCs w:val="24"/>
              </w:rPr>
              <w:t>。</w:t>
            </w:r>
          </w:p>
          <w:p w:rsidR="00232AFF" w:rsidRPr="005F586B" w:rsidRDefault="00232AFF" w:rsidP="004F42CE">
            <w:pPr>
              <w:pStyle w:val="a8"/>
              <w:ind w:left="480" w:hangingChars="200" w:hanging="480"/>
              <w:textDirection w:val="lrTb"/>
              <w:rPr>
                <w:rFonts w:ascii="Times New Roman" w:hAnsi="Times New Roman"/>
                <w:color w:val="auto"/>
                <w:sz w:val="24"/>
                <w:szCs w:val="24"/>
              </w:rPr>
            </w:pPr>
            <w:r w:rsidRPr="005F586B">
              <w:rPr>
                <w:rFonts w:ascii="Times New Roman" w:hAnsi="Times New Roman" w:hint="eastAsia"/>
                <w:color w:val="auto"/>
                <w:sz w:val="24"/>
                <w:szCs w:val="24"/>
              </w:rPr>
              <w:t>五、</w:t>
            </w:r>
            <w:r w:rsidR="002E7F46">
              <w:rPr>
                <w:rFonts w:ascii="Times New Roman" w:hAnsi="Times New Roman" w:hint="eastAsia"/>
                <w:color w:val="auto"/>
                <w:sz w:val="24"/>
                <w:szCs w:val="24"/>
              </w:rPr>
              <w:t>第九款</w:t>
            </w:r>
            <w:r w:rsidRPr="005F586B">
              <w:rPr>
                <w:rFonts w:ascii="Times New Roman" w:hAnsi="Times New Roman" w:hint="eastAsia"/>
                <w:color w:val="auto"/>
                <w:sz w:val="24"/>
                <w:szCs w:val="24"/>
              </w:rPr>
              <w:t>考量實務上部分做為輔助燃料之污泥因水分含量高致實際熱值低，</w:t>
            </w:r>
            <w:proofErr w:type="gramStart"/>
            <w:r w:rsidRPr="005F586B">
              <w:rPr>
                <w:rFonts w:ascii="Times New Roman" w:hAnsi="Times New Roman" w:hint="eastAsia"/>
                <w:color w:val="auto"/>
                <w:sz w:val="24"/>
                <w:szCs w:val="24"/>
              </w:rPr>
              <w:t>爰</w:t>
            </w:r>
            <w:proofErr w:type="gramEnd"/>
            <w:r w:rsidRPr="005F586B">
              <w:rPr>
                <w:rFonts w:ascii="Times New Roman" w:hAnsi="Times New Roman" w:hint="eastAsia"/>
                <w:color w:val="auto"/>
                <w:sz w:val="24"/>
                <w:szCs w:val="24"/>
              </w:rPr>
              <w:t>將可燃分之定義修正為</w:t>
            </w:r>
            <w:proofErr w:type="gramStart"/>
            <w:r w:rsidRPr="005F586B">
              <w:rPr>
                <w:rFonts w:ascii="Times New Roman" w:hAnsi="Times New Roman" w:hint="eastAsia"/>
                <w:color w:val="auto"/>
                <w:sz w:val="24"/>
                <w:szCs w:val="24"/>
              </w:rPr>
              <w:t>濕基可燃分</w:t>
            </w:r>
            <w:proofErr w:type="gramEnd"/>
            <w:r w:rsidRPr="005F586B">
              <w:rPr>
                <w:rFonts w:ascii="Times New Roman" w:hAnsi="Times New Roman" w:hint="eastAsia"/>
                <w:color w:val="auto"/>
                <w:sz w:val="24"/>
                <w:szCs w:val="24"/>
              </w:rPr>
              <w:t>。</w:t>
            </w:r>
          </w:p>
          <w:p w:rsidR="00232AFF" w:rsidRPr="005F586B" w:rsidRDefault="00232AFF" w:rsidP="004F42CE">
            <w:pPr>
              <w:pStyle w:val="af0"/>
              <w:ind w:left="509" w:hangingChars="212" w:hanging="509"/>
              <w:rPr>
                <w:rFonts w:ascii="Times New Roman" w:eastAsia="標楷體"/>
                <w:color w:val="000000"/>
                <w:szCs w:val="24"/>
              </w:rPr>
            </w:pPr>
            <w:r w:rsidRPr="005F586B">
              <w:rPr>
                <w:rFonts w:ascii="Times New Roman" w:eastAsia="標楷體" w:hint="eastAsia"/>
                <w:szCs w:val="24"/>
              </w:rPr>
              <w:t>六、</w:t>
            </w:r>
            <w:r w:rsidR="002E7F46">
              <w:rPr>
                <w:rFonts w:ascii="Times New Roman" w:eastAsia="標楷體" w:hint="eastAsia"/>
                <w:szCs w:val="24"/>
              </w:rPr>
              <w:t>第十三款經檢討</w:t>
            </w:r>
            <w:r w:rsidRPr="005F586B">
              <w:rPr>
                <w:rFonts w:ascii="Times New Roman" w:eastAsia="標楷體" w:hint="eastAsia"/>
                <w:color w:val="000000"/>
                <w:szCs w:val="24"/>
              </w:rPr>
              <w:t>部分</w:t>
            </w:r>
            <w:r w:rsidR="0076060F">
              <w:rPr>
                <w:rFonts w:ascii="Times New Roman" w:eastAsia="標楷體" w:hint="eastAsia"/>
                <w:color w:val="000000"/>
                <w:szCs w:val="24"/>
              </w:rPr>
              <w:t>事業</w:t>
            </w:r>
            <w:r w:rsidRPr="005F586B">
              <w:rPr>
                <w:rFonts w:ascii="Times New Roman" w:eastAsia="標楷體" w:hint="eastAsia"/>
                <w:color w:val="000000"/>
                <w:szCs w:val="24"/>
              </w:rPr>
              <w:t>針對含有毒重金屬之廢毒性化學物質</w:t>
            </w:r>
            <w:r w:rsidRPr="005F586B">
              <w:rPr>
                <w:rFonts w:ascii="Times New Roman" w:eastAsia="標楷體" w:hint="eastAsia"/>
                <w:color w:val="000000"/>
                <w:szCs w:val="24"/>
              </w:rPr>
              <w:t>(</w:t>
            </w:r>
            <w:r w:rsidRPr="005F586B">
              <w:rPr>
                <w:rFonts w:ascii="Times New Roman" w:eastAsia="標楷體" w:hint="eastAsia"/>
                <w:color w:val="000000"/>
                <w:szCs w:val="24"/>
              </w:rPr>
              <w:t>如廢定影液等</w:t>
            </w:r>
            <w:r w:rsidRPr="005F586B">
              <w:rPr>
                <w:rFonts w:ascii="Times New Roman" w:eastAsia="標楷體" w:hint="eastAsia"/>
                <w:color w:val="000000"/>
                <w:szCs w:val="24"/>
              </w:rPr>
              <w:t>)</w:t>
            </w:r>
            <w:r w:rsidRPr="005F586B">
              <w:rPr>
                <w:rFonts w:ascii="Times New Roman" w:eastAsia="標楷體" w:hint="eastAsia"/>
                <w:color w:val="000000"/>
                <w:szCs w:val="24"/>
              </w:rPr>
              <w:t>以</w:t>
            </w:r>
            <w:proofErr w:type="gramStart"/>
            <w:r w:rsidRPr="005F586B">
              <w:rPr>
                <w:rFonts w:ascii="Times New Roman" w:eastAsia="標楷體" w:hint="eastAsia"/>
                <w:color w:val="000000"/>
                <w:szCs w:val="24"/>
              </w:rPr>
              <w:t>電析法</w:t>
            </w:r>
            <w:proofErr w:type="gramEnd"/>
            <w:r w:rsidRPr="005F586B">
              <w:rPr>
                <w:rFonts w:ascii="Times New Roman" w:eastAsia="標楷體" w:hint="eastAsia"/>
                <w:color w:val="000000"/>
                <w:szCs w:val="24"/>
              </w:rPr>
              <w:t>移除或回收重金後再進行廢液之處理，故增</w:t>
            </w:r>
            <w:proofErr w:type="gramStart"/>
            <w:r w:rsidRPr="005F586B">
              <w:rPr>
                <w:rFonts w:ascii="Times New Roman" w:eastAsia="標楷體" w:hint="eastAsia"/>
                <w:color w:val="000000"/>
                <w:szCs w:val="24"/>
              </w:rPr>
              <w:t>列電析處理</w:t>
            </w:r>
            <w:proofErr w:type="gramEnd"/>
            <w:r w:rsidRPr="005F586B">
              <w:rPr>
                <w:rFonts w:ascii="Times New Roman" w:eastAsia="標楷體" w:hint="eastAsia"/>
                <w:color w:val="000000"/>
                <w:szCs w:val="24"/>
              </w:rPr>
              <w:t>方法。</w:t>
            </w:r>
          </w:p>
          <w:p w:rsidR="00232AFF" w:rsidRPr="005F586B" w:rsidRDefault="00232AFF" w:rsidP="004F42CE">
            <w:pPr>
              <w:pStyle w:val="af0"/>
              <w:ind w:left="509" w:hangingChars="212" w:hanging="509"/>
              <w:rPr>
                <w:rFonts w:ascii="Times New Roman" w:eastAsia="標楷體"/>
                <w:szCs w:val="24"/>
              </w:rPr>
            </w:pPr>
            <w:r w:rsidRPr="005F586B">
              <w:rPr>
                <w:rFonts w:ascii="Times New Roman" w:eastAsia="標楷體" w:hint="eastAsia"/>
                <w:color w:val="000000"/>
                <w:szCs w:val="24"/>
              </w:rPr>
              <w:t>七、</w:t>
            </w:r>
            <w:r w:rsidR="002E7F46">
              <w:rPr>
                <w:rFonts w:ascii="Times New Roman" w:eastAsia="標楷體" w:hint="eastAsia"/>
                <w:color w:val="000000"/>
                <w:szCs w:val="24"/>
              </w:rPr>
              <w:t>第十六款由現行條文第十九條第四款</w:t>
            </w:r>
            <w:r w:rsidR="002E7F46">
              <w:rPr>
                <w:rFonts w:ascii="Times New Roman" w:eastAsia="標楷體" w:hint="eastAsia"/>
                <w:szCs w:val="24"/>
              </w:rPr>
              <w:t>規定移列</w:t>
            </w:r>
            <w:r w:rsidRPr="005F586B">
              <w:rPr>
                <w:rFonts w:ascii="Times New Roman" w:eastAsia="標楷體" w:hint="eastAsia"/>
                <w:szCs w:val="24"/>
              </w:rPr>
              <w:t>。</w:t>
            </w:r>
          </w:p>
          <w:p w:rsidR="00232AFF" w:rsidRPr="00A425EA" w:rsidRDefault="00232AFF" w:rsidP="004F42CE">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5F586B">
              <w:rPr>
                <w:rFonts w:ascii="Times New Roman" w:hAnsi="Times New Roman" w:hint="eastAsia"/>
                <w:color w:val="FF0000"/>
                <w:sz w:val="24"/>
                <w:szCs w:val="24"/>
                <w:u w:val="single"/>
              </w:rPr>
              <w:t>二十二</w:t>
            </w:r>
            <w:r w:rsidRPr="005F586B">
              <w:rPr>
                <w:rFonts w:ascii="Times New Roman" w:hAnsi="Times New Roman" w:hint="eastAsia"/>
                <w:color w:val="auto"/>
                <w:sz w:val="24"/>
                <w:szCs w:val="24"/>
              </w:rPr>
              <w:t>條　醫療</w:t>
            </w:r>
            <w:r w:rsidRPr="005F586B">
              <w:rPr>
                <w:rFonts w:ascii="Times New Roman" w:hAnsi="Times New Roman" w:hint="eastAsia"/>
                <w:color w:val="FF0000"/>
                <w:sz w:val="24"/>
                <w:szCs w:val="24"/>
                <w:u w:val="single"/>
              </w:rPr>
              <w:t>有害</w:t>
            </w:r>
            <w:r w:rsidRPr="005F586B">
              <w:rPr>
                <w:rFonts w:ascii="Times New Roman" w:hAnsi="Times New Roman" w:hint="eastAsia"/>
                <w:color w:val="auto"/>
                <w:sz w:val="24"/>
                <w:szCs w:val="24"/>
              </w:rPr>
              <w:t>廢棄物除中央主管機關另有規定外，其處理方法如下：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一、基因毒性廢棄物：熱處理或化學處理。</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二、廢尖銳器具：熱處理或滅菌後粉碎處理。</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感染性廢棄物：熱處理。但廢棄之微生物培養物、菌株及相關生物製品、手術或驗屍廢棄物、實驗室廢棄物、透析廢棄物、受血液及體液污染廢棄物，得經滅菌後破壞原型處理；未破壞原形者，應於包裝容器明顯處標示產出事業名稱、滅菌方式、滅菌操作人員或事業名稱、滅菌日期及滅菌效</w:t>
            </w:r>
            <w:r w:rsidRPr="005F586B">
              <w:rPr>
                <w:rFonts w:ascii="Times New Roman" w:hAnsi="Times New Roman" w:hint="eastAsia"/>
                <w:color w:val="auto"/>
                <w:sz w:val="24"/>
                <w:szCs w:val="24"/>
              </w:rPr>
              <w:lastRenderedPageBreak/>
              <w:t>能測試結果。</w:t>
            </w:r>
          </w:p>
          <w:p w:rsidR="002A7330" w:rsidRPr="005F586B" w:rsidRDefault="002A7330" w:rsidP="002A7330">
            <w:pPr>
              <w:pStyle w:val="a8"/>
              <w:ind w:leftChars="91" w:left="291" w:firstLineChars="179" w:firstLine="430"/>
              <w:rPr>
                <w:rFonts w:ascii="Times New Roman" w:hAnsi="Times New Roman"/>
                <w:color w:val="auto"/>
                <w:sz w:val="24"/>
                <w:szCs w:val="24"/>
              </w:rPr>
            </w:pPr>
          </w:p>
          <w:p w:rsidR="00232AFF" w:rsidRPr="005F586B" w:rsidRDefault="002A7330" w:rsidP="00385606">
            <w:pPr>
              <w:pStyle w:val="a8"/>
              <w:ind w:left="228" w:firstLineChars="200" w:firstLine="480"/>
              <w:rPr>
                <w:rFonts w:ascii="Times New Roman" w:hAnsi="Times New Roman"/>
                <w:color w:val="auto"/>
                <w:sz w:val="24"/>
                <w:szCs w:val="24"/>
              </w:rPr>
            </w:pPr>
            <w:r w:rsidRPr="005F586B">
              <w:rPr>
                <w:rFonts w:ascii="Times New Roman" w:hAnsi="Times New Roman" w:hint="eastAsia"/>
                <w:color w:val="FF0000"/>
                <w:sz w:val="24"/>
                <w:szCs w:val="24"/>
                <w:u w:val="single"/>
              </w:rPr>
              <w:t>滅菌效能之測試方法，</w:t>
            </w:r>
            <w:r w:rsidRPr="00815C26">
              <w:rPr>
                <w:rFonts w:ascii="Times New Roman" w:hAnsi="Times New Roman" w:hint="eastAsia"/>
                <w:color w:val="000000" w:themeColor="text1"/>
                <w:sz w:val="24"/>
                <w:szCs w:val="24"/>
              </w:rPr>
              <w:t>依中央主管機關</w:t>
            </w:r>
            <w:r w:rsidR="00A60EB1" w:rsidRPr="00A60EB1">
              <w:rPr>
                <w:rFonts w:ascii="Times New Roman" w:hAnsi="Times New Roman" w:hint="eastAsia"/>
                <w:color w:val="FF0000"/>
                <w:sz w:val="24"/>
                <w:szCs w:val="24"/>
                <w:u w:val="single"/>
              </w:rPr>
              <w:t>或其他目的事業主管機構</w:t>
            </w:r>
            <w:r w:rsidR="00576E53" w:rsidRPr="00576E53">
              <w:rPr>
                <w:rFonts w:ascii="Times New Roman" w:hAnsi="Times New Roman" w:hint="eastAsia"/>
                <w:color w:val="FF0000"/>
                <w:sz w:val="24"/>
                <w:szCs w:val="24"/>
                <w:u w:val="single"/>
              </w:rPr>
              <w:t>公告</w:t>
            </w:r>
            <w:r w:rsidRPr="00576E53">
              <w:rPr>
                <w:rFonts w:ascii="Times New Roman" w:hAnsi="Times New Roman" w:hint="eastAsia"/>
                <w:color w:val="FF0000"/>
                <w:sz w:val="24"/>
                <w:szCs w:val="24"/>
                <w:u w:val="single"/>
              </w:rPr>
              <w:t>之</w:t>
            </w:r>
            <w:r w:rsidR="00576E53" w:rsidRPr="00576E53">
              <w:rPr>
                <w:rFonts w:ascii="Times New Roman" w:hAnsi="Times New Roman" w:hint="eastAsia"/>
                <w:color w:val="FF0000"/>
                <w:sz w:val="24"/>
                <w:szCs w:val="24"/>
                <w:u w:val="single"/>
              </w:rPr>
              <w:t>檢</w:t>
            </w:r>
            <w:r w:rsidR="00576E53">
              <w:rPr>
                <w:rFonts w:ascii="Times New Roman" w:hAnsi="Times New Roman" w:hint="eastAsia"/>
                <w:color w:val="FF0000"/>
                <w:sz w:val="24"/>
                <w:szCs w:val="24"/>
                <w:u w:val="single"/>
              </w:rPr>
              <w:t>驗方法</w:t>
            </w:r>
            <w:r w:rsidRPr="005F586B">
              <w:rPr>
                <w:rFonts w:ascii="Times New Roman" w:hAnsi="Times New Roman" w:hint="eastAsia"/>
                <w:color w:val="FF0000"/>
                <w:sz w:val="24"/>
                <w:szCs w:val="24"/>
                <w:u w:val="single"/>
              </w:rPr>
              <w:t>(</w:t>
            </w:r>
            <w:r w:rsidRPr="005F586B">
              <w:rPr>
                <w:rFonts w:ascii="Times New Roman" w:hAnsi="Times New Roman" w:hint="eastAsia"/>
                <w:color w:val="FF0000"/>
                <w:sz w:val="24"/>
                <w:szCs w:val="24"/>
                <w:u w:val="single"/>
              </w:rPr>
              <w:t>如附</w:t>
            </w:r>
            <w:r w:rsidR="008F5A9E" w:rsidRPr="005F586B">
              <w:rPr>
                <w:rFonts w:ascii="Times New Roman" w:hAnsi="Times New Roman" w:hint="eastAsia"/>
                <w:color w:val="FF0000"/>
                <w:sz w:val="24"/>
                <w:szCs w:val="24"/>
                <w:u w:val="single"/>
              </w:rPr>
              <w:t>錄</w:t>
            </w:r>
            <w:r w:rsidR="00DE05AC" w:rsidRPr="005F586B">
              <w:rPr>
                <w:rFonts w:ascii="Times New Roman" w:hAnsi="Times New Roman" w:hint="eastAsia"/>
                <w:color w:val="FF0000"/>
                <w:sz w:val="24"/>
                <w:szCs w:val="24"/>
                <w:u w:val="single"/>
              </w:rPr>
              <w:t>一</w:t>
            </w:r>
            <w:r w:rsidR="008F5A9E" w:rsidRPr="005F586B">
              <w:rPr>
                <w:rFonts w:ascii="Times New Roman" w:hAnsi="Times New Roman" w:hint="eastAsia"/>
                <w:color w:val="FF0000"/>
                <w:sz w:val="24"/>
                <w:szCs w:val="24"/>
                <w:u w:val="single"/>
              </w:rPr>
              <w:t>、附錄</w:t>
            </w:r>
            <w:r w:rsidR="00DE05AC" w:rsidRPr="005F586B">
              <w:rPr>
                <w:rFonts w:ascii="Times New Roman" w:hAnsi="Times New Roman" w:hint="eastAsia"/>
                <w:color w:val="FF0000"/>
                <w:sz w:val="24"/>
                <w:szCs w:val="24"/>
                <w:u w:val="single"/>
              </w:rPr>
              <w:t>二</w:t>
            </w:r>
            <w:r w:rsidR="00A60EB1">
              <w:rPr>
                <w:rFonts w:ascii="Times New Roman" w:hAnsi="Times New Roman" w:hint="eastAsia"/>
                <w:color w:val="FF0000"/>
                <w:sz w:val="24"/>
                <w:szCs w:val="24"/>
                <w:u w:val="single"/>
              </w:rPr>
              <w:t>，以最新公告版本為</w:t>
            </w:r>
            <w:proofErr w:type="gramStart"/>
            <w:r w:rsidR="00A60EB1">
              <w:rPr>
                <w:rFonts w:ascii="Times New Roman" w:hAnsi="Times New Roman" w:hint="eastAsia"/>
                <w:color w:val="FF0000"/>
                <w:sz w:val="24"/>
                <w:szCs w:val="24"/>
                <w:u w:val="single"/>
              </w:rPr>
              <w:t>準</w:t>
            </w:r>
            <w:proofErr w:type="gramEnd"/>
            <w:r w:rsidRPr="005F586B">
              <w:rPr>
                <w:rFonts w:ascii="Times New Roman" w:hAnsi="Times New Roman" w:hint="eastAsia"/>
                <w:color w:val="FF0000"/>
                <w:sz w:val="24"/>
                <w:szCs w:val="24"/>
                <w:u w:val="single"/>
              </w:rPr>
              <w:t>)</w:t>
            </w:r>
            <w:r w:rsidRPr="00815C26">
              <w:rPr>
                <w:rFonts w:ascii="Times New Roman" w:hAnsi="Times New Roman" w:hint="eastAsia"/>
                <w:color w:val="000000" w:themeColor="text1"/>
                <w:sz w:val="24"/>
                <w:szCs w:val="24"/>
              </w:rPr>
              <w:t>辦理。</w:t>
            </w:r>
          </w:p>
        </w:t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第二十</w:t>
            </w:r>
            <w:r w:rsidRPr="005F586B">
              <w:rPr>
                <w:rFonts w:ascii="Times New Roman" w:hAnsi="Times New Roman" w:hint="eastAsia"/>
                <w:color w:val="auto"/>
                <w:sz w:val="24"/>
                <w:szCs w:val="24"/>
                <w:u w:val="single"/>
              </w:rPr>
              <w:t>一</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u w:val="single"/>
              </w:rPr>
              <w:t>生物</w:t>
            </w:r>
            <w:r w:rsidRPr="005F586B">
              <w:rPr>
                <w:rFonts w:ascii="Times New Roman" w:hAnsi="Times New Roman" w:hint="eastAsia"/>
                <w:color w:val="auto"/>
                <w:sz w:val="24"/>
                <w:szCs w:val="24"/>
              </w:rPr>
              <w:t>醫療廢棄物除中央主管機關另有規定外，</w:t>
            </w:r>
            <w:r w:rsidRPr="005F586B">
              <w:rPr>
                <w:rFonts w:ascii="Times New Roman" w:hAnsi="Times New Roman" w:hint="eastAsia"/>
                <w:color w:val="auto"/>
                <w:sz w:val="24"/>
                <w:szCs w:val="24"/>
                <w:u w:val="single"/>
              </w:rPr>
              <w:t>應先經中間處理，</w:t>
            </w:r>
            <w:r w:rsidRPr="005F586B">
              <w:rPr>
                <w:rFonts w:ascii="Times New Roman" w:hAnsi="Times New Roman" w:hint="eastAsia"/>
                <w:color w:val="auto"/>
                <w:sz w:val="24"/>
                <w:szCs w:val="24"/>
              </w:rPr>
              <w:t>其處理方法如下：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一、基因毒性廢棄物：</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或化學處理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二、廢尖銳器具：</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或滅菌後粉碎處理。</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三、感染性廢棄物：</w:t>
            </w:r>
            <w:r w:rsidRPr="005F586B">
              <w:rPr>
                <w:rFonts w:ascii="Times New Roman" w:hAnsi="Times New Roman" w:hint="eastAsia"/>
                <w:color w:val="auto"/>
                <w:sz w:val="24"/>
                <w:szCs w:val="24"/>
                <w:u w:val="single"/>
              </w:rPr>
              <w:t>以</w:t>
            </w:r>
            <w:r w:rsidRPr="005F586B">
              <w:rPr>
                <w:rFonts w:ascii="Times New Roman" w:hAnsi="Times New Roman" w:hint="eastAsia"/>
                <w:color w:val="auto"/>
                <w:sz w:val="24"/>
                <w:szCs w:val="24"/>
              </w:rPr>
              <w:t>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。但廢棄之微生物培養物、菌株及相關生物製品、手術或驗屍廢棄物、實驗室廢棄物、透析廢棄物、受血液及體液污染廢棄物，得經滅菌後破壞原型處理；未破壞原形者，應於包裝容器明顯處標示</w:t>
            </w:r>
            <w:r w:rsidRPr="005F586B">
              <w:rPr>
                <w:rFonts w:ascii="Times New Roman" w:hAnsi="Times New Roman" w:hint="eastAsia"/>
                <w:color w:val="auto"/>
                <w:sz w:val="24"/>
                <w:szCs w:val="24"/>
              </w:rPr>
              <w:lastRenderedPageBreak/>
              <w:t>產出事業名稱、滅菌方式、滅菌操作人員或事業名稱、滅菌日期及滅菌效能測試結果。</w:t>
            </w:r>
          </w:p>
          <w:p w:rsidR="00232AFF" w:rsidRPr="005F586B" w:rsidRDefault="00232AFF" w:rsidP="00933FFB">
            <w:pPr>
              <w:pStyle w:val="a8"/>
              <w:ind w:leftChars="76" w:left="243" w:firstLineChars="200" w:firstLine="480"/>
              <w:rPr>
                <w:rFonts w:ascii="Times New Roman" w:hAnsi="Times New Roman"/>
                <w:color w:val="auto"/>
                <w:sz w:val="24"/>
                <w:szCs w:val="24"/>
                <w:u w:val="single"/>
              </w:rPr>
            </w:pPr>
            <w:r w:rsidRPr="00475EEF">
              <w:rPr>
                <w:rFonts w:ascii="Times New Roman" w:hAnsi="Times New Roman" w:hint="eastAsia"/>
                <w:color w:val="auto"/>
                <w:sz w:val="24"/>
                <w:szCs w:val="24"/>
              </w:rPr>
              <w:t>滅菌</w:t>
            </w:r>
            <w:r w:rsidRPr="005F586B">
              <w:rPr>
                <w:rFonts w:ascii="Times New Roman" w:hAnsi="Times New Roman" w:hint="eastAsia"/>
                <w:color w:val="auto"/>
                <w:sz w:val="24"/>
                <w:szCs w:val="24"/>
                <w:u w:val="single"/>
              </w:rPr>
              <w:t>法之處理標準、操作規定及滅菌效能</w:t>
            </w:r>
            <w:r w:rsidRPr="00475EEF">
              <w:rPr>
                <w:rFonts w:ascii="Times New Roman" w:hAnsi="Times New Roman" w:hint="eastAsia"/>
                <w:color w:val="auto"/>
                <w:sz w:val="24"/>
                <w:szCs w:val="24"/>
              </w:rPr>
              <w:t>測試</w:t>
            </w:r>
            <w:r w:rsidRPr="005F586B">
              <w:rPr>
                <w:rFonts w:ascii="Times New Roman" w:hAnsi="Times New Roman" w:hint="eastAsia"/>
                <w:color w:val="auto"/>
                <w:sz w:val="24"/>
                <w:szCs w:val="24"/>
                <w:u w:val="single"/>
              </w:rPr>
              <w:t>之標準程序，</w:t>
            </w:r>
            <w:r w:rsidRPr="00475EEF">
              <w:rPr>
                <w:rFonts w:ascii="Times New Roman" w:hAnsi="Times New Roman" w:hint="eastAsia"/>
                <w:color w:val="auto"/>
                <w:sz w:val="24"/>
                <w:szCs w:val="24"/>
              </w:rPr>
              <w:t>依中央主管機關之</w:t>
            </w:r>
            <w:r w:rsidRPr="00576E53">
              <w:rPr>
                <w:rFonts w:ascii="Times New Roman" w:hAnsi="Times New Roman" w:hint="eastAsia"/>
                <w:color w:val="auto"/>
                <w:sz w:val="24"/>
                <w:szCs w:val="24"/>
                <w:u w:val="single"/>
              </w:rPr>
              <w:t>規定</w:t>
            </w:r>
            <w:r w:rsidRPr="00475EEF">
              <w:rPr>
                <w:rFonts w:ascii="Times New Roman" w:hAnsi="Times New Roman" w:hint="eastAsia"/>
                <w:color w:val="auto"/>
                <w:sz w:val="24"/>
                <w:szCs w:val="24"/>
              </w:rPr>
              <w:t>辦理。</w:t>
            </w:r>
          </w:p>
        </w:tc>
        <w:tc>
          <w:tcPr>
            <w:tcW w:w="1666" w:type="pct"/>
          </w:tcPr>
          <w:p w:rsidR="00232AFF" w:rsidRDefault="00232AFF" w:rsidP="00271F40">
            <w:pPr>
              <w:pStyle w:val="af0"/>
              <w:ind w:left="480" w:hangingChars="200" w:hanging="480"/>
              <w:rPr>
                <w:rFonts w:ascii="Times New Roman" w:eastAsia="標楷體"/>
                <w:szCs w:val="24"/>
              </w:rPr>
            </w:pPr>
            <w:r w:rsidRPr="005F586B">
              <w:rPr>
                <w:rFonts w:ascii="Times New Roman" w:eastAsia="標楷體" w:hint="eastAsia"/>
                <w:szCs w:val="24"/>
              </w:rPr>
              <w:lastRenderedPageBreak/>
              <w:t>一、條次變更。</w:t>
            </w:r>
          </w:p>
          <w:p w:rsidR="00BE158C" w:rsidRPr="00BE158C" w:rsidRDefault="00BE158C" w:rsidP="00271F40">
            <w:pPr>
              <w:pStyle w:val="af0"/>
              <w:ind w:left="480" w:hangingChars="200" w:hanging="480"/>
              <w:rPr>
                <w:rFonts w:ascii="Times New Roman" w:eastAsia="標楷體"/>
                <w:szCs w:val="24"/>
              </w:rPr>
            </w:pPr>
            <w:r>
              <w:rPr>
                <w:rFonts w:ascii="Times New Roman" w:eastAsia="標楷體" w:hint="eastAsia"/>
                <w:szCs w:val="24"/>
              </w:rPr>
              <w:t>二、第一項</w:t>
            </w:r>
            <w:r w:rsidR="002516E1">
              <w:rPr>
                <w:rFonts w:ascii="Times New Roman" w:eastAsia="標楷體" w:hint="eastAsia"/>
                <w:szCs w:val="24"/>
              </w:rPr>
              <w:t>前</w:t>
            </w:r>
            <w:proofErr w:type="gramStart"/>
            <w:r w:rsidR="002516E1">
              <w:rPr>
                <w:rFonts w:ascii="Times New Roman" w:eastAsia="標楷體" w:hint="eastAsia"/>
                <w:szCs w:val="24"/>
              </w:rPr>
              <w:t>段酌作</w:t>
            </w:r>
            <w:proofErr w:type="gramEnd"/>
            <w:r>
              <w:rPr>
                <w:rFonts w:ascii="Times New Roman" w:eastAsia="標楷體" w:hint="eastAsia"/>
                <w:szCs w:val="24"/>
              </w:rPr>
              <w:t>文字修正。</w:t>
            </w:r>
          </w:p>
          <w:p w:rsidR="00232AFF" w:rsidRPr="005F586B" w:rsidRDefault="00907E75" w:rsidP="00275366">
            <w:pPr>
              <w:pStyle w:val="af0"/>
              <w:ind w:left="509" w:hangingChars="212" w:hanging="509"/>
              <w:rPr>
                <w:rFonts w:ascii="Times New Roman" w:eastAsia="標楷體"/>
                <w:szCs w:val="24"/>
              </w:rPr>
            </w:pPr>
            <w:r w:rsidRPr="005F586B">
              <w:rPr>
                <w:rFonts w:ascii="Times New Roman" w:eastAsia="標楷體" w:hint="eastAsia"/>
                <w:szCs w:val="24"/>
              </w:rPr>
              <w:t>三、</w:t>
            </w:r>
            <w:r w:rsidR="00275366">
              <w:rPr>
                <w:rFonts w:ascii="Times New Roman" w:eastAsia="標楷體" w:hint="eastAsia"/>
                <w:szCs w:val="24"/>
              </w:rPr>
              <w:t>第二項修正明定滅菌效能之測試方法，依環保署</w:t>
            </w:r>
            <w:r w:rsidR="00275366" w:rsidRPr="00275366">
              <w:rPr>
                <w:rFonts w:ascii="Times New Roman" w:eastAsia="標楷體" w:hint="eastAsia"/>
                <w:szCs w:val="24"/>
              </w:rPr>
              <w:t>環境檢驗所</w:t>
            </w:r>
            <w:r w:rsidRPr="005F586B">
              <w:rPr>
                <w:rFonts w:ascii="Times New Roman" w:eastAsia="標楷體" w:hint="eastAsia"/>
                <w:szCs w:val="24"/>
              </w:rPr>
              <w:t>公告</w:t>
            </w:r>
            <w:r w:rsidR="00275366">
              <w:rPr>
                <w:rFonts w:ascii="Times New Roman" w:eastAsia="標楷體" w:hint="eastAsia"/>
                <w:szCs w:val="24"/>
              </w:rPr>
              <w:t>檢驗方法辦理</w:t>
            </w:r>
            <w:r w:rsidRPr="005F586B">
              <w:rPr>
                <w:rFonts w:ascii="Times New Roman" w:eastAsia="標楷體" w:hint="eastAsia"/>
                <w:szCs w:val="24"/>
              </w:rPr>
              <w:t>。</w:t>
            </w:r>
          </w:p>
        </w:tc>
      </w:tr>
      <w:tr w:rsidR="00232AFF" w:rsidRPr="005F586B" w:rsidTr="00F40B4C">
        <w:tc>
          <w:tcPr>
            <w:tcW w:w="1667" w:type="pct"/>
          </w:tcPr>
          <w:p w:rsidR="00232AFF" w:rsidRPr="005F586B" w:rsidRDefault="00232AFF" w:rsidP="00271F40">
            <w:pPr>
              <w:pStyle w:val="a8"/>
              <w:ind w:leftChars="26" w:left="369" w:hangingChars="119" w:hanging="286"/>
              <w:jc w:val="left"/>
              <w:rPr>
                <w:rFonts w:ascii="Times New Roman" w:hAnsi="Times New Roman"/>
                <w:color w:val="auto"/>
                <w:sz w:val="24"/>
                <w:szCs w:val="24"/>
              </w:rPr>
            </w:pPr>
          </w:p>
        </w:tc>
        <w:tc>
          <w:tcPr>
            <w:tcW w:w="1667" w:type="pct"/>
          </w:tcPr>
          <w:p w:rsidR="00232AFF" w:rsidRPr="009352DD" w:rsidRDefault="00232AFF" w:rsidP="0052194C">
            <w:pPr>
              <w:pStyle w:val="a7"/>
              <w:ind w:left="240" w:hangingChars="100" w:hanging="240"/>
              <w:jc w:val="left"/>
              <w:rPr>
                <w:rFonts w:ascii="Times New Roman" w:hAnsi="Times New Roman"/>
                <w:color w:val="auto"/>
                <w:sz w:val="24"/>
                <w:szCs w:val="24"/>
              </w:rPr>
            </w:pPr>
            <w:r w:rsidRPr="009352DD">
              <w:rPr>
                <w:rFonts w:ascii="Times New Roman" w:hAnsi="Times New Roman" w:hint="eastAsia"/>
                <w:color w:val="auto"/>
                <w:sz w:val="24"/>
                <w:szCs w:val="24"/>
              </w:rPr>
              <w:t>第</w:t>
            </w:r>
            <w:r w:rsidRPr="003E5C7B">
              <w:rPr>
                <w:rFonts w:ascii="Times New Roman" w:hAnsi="Times New Roman" w:hint="eastAsia"/>
                <w:color w:val="auto"/>
                <w:sz w:val="24"/>
                <w:szCs w:val="24"/>
                <w:u w:val="single"/>
              </w:rPr>
              <w:t>二十二</w:t>
            </w:r>
            <w:r w:rsidRPr="009352DD">
              <w:rPr>
                <w:rFonts w:ascii="Times New Roman" w:hAnsi="Times New Roman" w:hint="eastAsia"/>
                <w:color w:val="auto"/>
                <w:sz w:val="24"/>
                <w:szCs w:val="24"/>
              </w:rPr>
              <w:t>條　有害事業廢棄物</w:t>
            </w:r>
            <w:proofErr w:type="gramStart"/>
            <w:r w:rsidRPr="009352DD">
              <w:rPr>
                <w:rFonts w:ascii="Times New Roman" w:hAnsi="Times New Roman" w:hint="eastAsia"/>
                <w:color w:val="auto"/>
                <w:sz w:val="24"/>
                <w:szCs w:val="24"/>
              </w:rPr>
              <w:t>採</w:t>
            </w:r>
            <w:proofErr w:type="gramEnd"/>
            <w:r w:rsidRPr="009352DD">
              <w:rPr>
                <w:rFonts w:ascii="Times New Roman" w:hAnsi="Times New Roman" w:hint="eastAsia"/>
                <w:color w:val="auto"/>
                <w:sz w:val="24"/>
                <w:szCs w:val="24"/>
              </w:rPr>
              <w:t>熱處理</w:t>
            </w:r>
            <w:r w:rsidRPr="003E5C7B">
              <w:rPr>
                <w:rFonts w:ascii="Times New Roman" w:hAnsi="Times New Roman" w:hint="eastAsia"/>
                <w:color w:val="auto"/>
                <w:sz w:val="24"/>
                <w:szCs w:val="24"/>
                <w:u w:val="single"/>
              </w:rPr>
              <w:t>法</w:t>
            </w:r>
            <w:r w:rsidRPr="009352DD">
              <w:rPr>
                <w:rFonts w:ascii="Times New Roman" w:hAnsi="Times New Roman" w:hint="eastAsia"/>
                <w:color w:val="auto"/>
                <w:sz w:val="24"/>
                <w:szCs w:val="24"/>
              </w:rPr>
              <w:t>者，應提出試運轉計畫，報請直轄市或縣</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市</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主管機關核可後，依試運轉計畫進行試運轉。試運轉測試前一個月應先通知直轄市、縣</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市</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主管機關，並於其監督下，依試運轉計畫進行測試。試運轉測試中所須之檢測，應自行委託經中央主管機關認可之檢驗測定機構或經中央主管機關核准之學術、顧問機構依試運轉計畫進行檢測。測試完成後，應檢具試運轉報告，經直轄市、縣</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市</w:t>
            </w:r>
            <w:r w:rsidR="000636B4" w:rsidRPr="009352DD">
              <w:rPr>
                <w:rFonts w:ascii="Times New Roman" w:hAnsi="Times New Roman" w:hint="eastAsia"/>
                <w:color w:val="auto"/>
                <w:sz w:val="24"/>
                <w:szCs w:val="24"/>
              </w:rPr>
              <w:t>)</w:t>
            </w:r>
            <w:r w:rsidRPr="009352DD">
              <w:rPr>
                <w:rFonts w:ascii="Times New Roman" w:hAnsi="Times New Roman" w:hint="eastAsia"/>
                <w:color w:val="auto"/>
                <w:sz w:val="24"/>
                <w:szCs w:val="24"/>
              </w:rPr>
              <w:t>主管機關核准後，始得處理。但依本法第二十八條第二項至第五項及本法第四十二條所定管理辦法，已有試運轉規定者，從其規定。</w:t>
            </w:r>
          </w:p>
          <w:p w:rsidR="00232AFF" w:rsidRPr="009352DD" w:rsidRDefault="00232AFF" w:rsidP="00933FFB">
            <w:pPr>
              <w:pStyle w:val="a8"/>
              <w:ind w:leftChars="76" w:left="243" w:firstLineChars="200" w:firstLine="480"/>
              <w:rPr>
                <w:rFonts w:ascii="Times New Roman" w:hAnsi="Times New Roman"/>
                <w:color w:val="auto"/>
                <w:sz w:val="24"/>
                <w:szCs w:val="24"/>
              </w:rPr>
            </w:pPr>
            <w:r w:rsidRPr="009352DD">
              <w:rPr>
                <w:rFonts w:ascii="Times New Roman" w:hAnsi="Times New Roman" w:hint="eastAsia"/>
                <w:color w:val="auto"/>
                <w:sz w:val="24"/>
                <w:szCs w:val="24"/>
              </w:rPr>
              <w:t>試運轉期間以三個月為限，必要時得申請延長，展延期限不得超過三個月。</w:t>
            </w:r>
          </w:p>
          <w:p w:rsidR="00232AFF" w:rsidRPr="009352DD" w:rsidRDefault="00232AFF" w:rsidP="00933FFB">
            <w:pPr>
              <w:pStyle w:val="a8"/>
              <w:ind w:leftChars="76" w:left="243" w:firstLineChars="200" w:firstLine="480"/>
              <w:rPr>
                <w:rFonts w:ascii="Times New Roman" w:hAnsi="Times New Roman"/>
                <w:color w:val="auto"/>
                <w:sz w:val="24"/>
                <w:szCs w:val="24"/>
              </w:rPr>
            </w:pPr>
            <w:r w:rsidRPr="009352DD">
              <w:rPr>
                <w:rFonts w:ascii="Times New Roman" w:hAnsi="Times New Roman" w:hint="eastAsia"/>
                <w:color w:val="auto"/>
                <w:sz w:val="24"/>
                <w:szCs w:val="24"/>
              </w:rPr>
              <w:t>屬本法第二十八條第三項、第四項之共同清除處理機構或廢棄物清除處理設施，其試運轉計畫及試運轉報告之受理、核可及核准，由中央目的事業主管機關為之。</w:t>
            </w:r>
          </w:p>
          <w:p w:rsidR="00232AFF" w:rsidRPr="009352DD" w:rsidRDefault="00232AFF" w:rsidP="000636B4">
            <w:pPr>
              <w:pStyle w:val="a8"/>
              <w:ind w:left="228" w:firstLineChars="200" w:firstLine="480"/>
              <w:rPr>
                <w:rFonts w:ascii="Times New Roman" w:hAnsi="Times New Roman"/>
                <w:color w:val="auto"/>
                <w:sz w:val="24"/>
                <w:szCs w:val="24"/>
              </w:rPr>
            </w:pPr>
            <w:proofErr w:type="gramStart"/>
            <w:r w:rsidRPr="009352DD">
              <w:rPr>
                <w:rFonts w:ascii="Times New Roman" w:hAnsi="Times New Roman" w:hint="eastAsia"/>
                <w:color w:val="auto"/>
                <w:sz w:val="24"/>
                <w:szCs w:val="24"/>
              </w:rPr>
              <w:t>第一項試運轉</w:t>
            </w:r>
            <w:proofErr w:type="gramEnd"/>
            <w:r w:rsidRPr="009352DD">
              <w:rPr>
                <w:rFonts w:ascii="Times New Roman" w:hAnsi="Times New Roman" w:hint="eastAsia"/>
                <w:color w:val="auto"/>
                <w:sz w:val="24"/>
                <w:szCs w:val="24"/>
              </w:rPr>
              <w:t>計畫及試運轉報告格式由中央主管機關公告。</w:t>
            </w:r>
          </w:p>
        </w:tc>
        <w:tc>
          <w:tcPr>
            <w:tcW w:w="1666" w:type="pct"/>
          </w:tcPr>
          <w:p w:rsidR="00232AFF" w:rsidRPr="005F586B" w:rsidRDefault="009352DD" w:rsidP="00271F40">
            <w:pPr>
              <w:pStyle w:val="af0"/>
              <w:rPr>
                <w:rFonts w:ascii="Times New Roman" w:eastAsia="標楷體"/>
                <w:szCs w:val="24"/>
              </w:rPr>
            </w:pPr>
            <w:proofErr w:type="gramStart"/>
            <w:r>
              <w:rPr>
                <w:rFonts w:ascii="Times New Roman" w:eastAsia="標楷體" w:hint="eastAsia"/>
                <w:szCs w:val="24"/>
              </w:rPr>
              <w:t>本條</w:t>
            </w:r>
            <w:r w:rsidR="00232AFF" w:rsidRPr="005F586B">
              <w:rPr>
                <w:rFonts w:ascii="Times New Roman" w:eastAsia="標楷體" w:hint="eastAsia"/>
                <w:szCs w:val="24"/>
              </w:rPr>
              <w:t>移至</w:t>
            </w:r>
            <w:proofErr w:type="gramEnd"/>
            <w:r>
              <w:rPr>
                <w:rFonts w:ascii="Times New Roman" w:eastAsia="標楷體" w:hint="eastAsia"/>
                <w:szCs w:val="24"/>
              </w:rPr>
              <w:t>修正條文第三十七</w:t>
            </w:r>
            <w:r w:rsidR="00232AFF" w:rsidRPr="005F586B">
              <w:rPr>
                <w:rFonts w:ascii="Times New Roman" w:eastAsia="標楷體" w:hint="eastAsia"/>
                <w:szCs w:val="24"/>
              </w:rPr>
              <w:t>條。</w:t>
            </w:r>
          </w:p>
        </w:tc>
      </w:tr>
      <w:tr w:rsidR="00232AFF" w:rsidRPr="005F586B" w:rsidTr="00F40B4C">
        <w:tc>
          <w:tcPr>
            <w:tcW w:w="1667" w:type="pct"/>
          </w:tcPr>
          <w:p w:rsidR="00232AFF" w:rsidRPr="005F586B" w:rsidRDefault="00232AFF" w:rsidP="00271F40">
            <w:pPr>
              <w:pStyle w:val="a8"/>
              <w:ind w:leftChars="26" w:left="369" w:hangingChars="119" w:hanging="286"/>
              <w:jc w:val="left"/>
              <w:rPr>
                <w:rFonts w:ascii="Times New Roman" w:hAnsi="Times New Roman"/>
                <w:color w:val="auto"/>
                <w:sz w:val="24"/>
                <w:szCs w:val="24"/>
              </w:rPr>
            </w:pPr>
          </w:p>
        </w:tc>
        <w:tc>
          <w:tcPr>
            <w:tcW w:w="1667" w:type="pct"/>
          </w:tcPr>
          <w:p w:rsidR="00232AFF" w:rsidRPr="009352DD" w:rsidRDefault="00232AFF" w:rsidP="0052194C">
            <w:pPr>
              <w:pStyle w:val="a7"/>
              <w:ind w:left="240" w:hangingChars="100" w:hanging="240"/>
              <w:jc w:val="left"/>
              <w:rPr>
                <w:rFonts w:ascii="Times New Roman" w:hAnsi="Times New Roman"/>
                <w:color w:val="auto"/>
                <w:sz w:val="24"/>
                <w:szCs w:val="24"/>
              </w:rPr>
            </w:pPr>
            <w:r w:rsidRPr="009352DD">
              <w:rPr>
                <w:rFonts w:ascii="Times New Roman" w:hAnsi="Times New Roman" w:hint="eastAsia"/>
                <w:color w:val="auto"/>
                <w:sz w:val="24"/>
                <w:szCs w:val="24"/>
              </w:rPr>
              <w:t>第</w:t>
            </w:r>
            <w:r w:rsidRPr="003E5C7B">
              <w:rPr>
                <w:rFonts w:ascii="Times New Roman" w:hAnsi="Times New Roman" w:hint="eastAsia"/>
                <w:color w:val="auto"/>
                <w:sz w:val="24"/>
                <w:szCs w:val="24"/>
                <w:u w:val="single"/>
              </w:rPr>
              <w:t>二十三</w:t>
            </w:r>
            <w:r w:rsidRPr="009352DD">
              <w:rPr>
                <w:rFonts w:ascii="Times New Roman" w:hAnsi="Times New Roman" w:hint="eastAsia"/>
                <w:color w:val="auto"/>
                <w:sz w:val="24"/>
                <w:szCs w:val="24"/>
              </w:rPr>
              <w:t>條　事業廢棄物之</w:t>
            </w:r>
            <w:r w:rsidRPr="003E5C7B">
              <w:rPr>
                <w:rFonts w:ascii="Times New Roman" w:hAnsi="Times New Roman" w:hint="eastAsia"/>
                <w:color w:val="auto"/>
                <w:sz w:val="24"/>
                <w:szCs w:val="24"/>
                <w:u w:val="single"/>
              </w:rPr>
              <w:t>中間處理設施，除中央主管機關另有規定外，應符合</w:t>
            </w:r>
            <w:r w:rsidRPr="003E5C7B">
              <w:rPr>
                <w:rFonts w:ascii="Times New Roman" w:hAnsi="Times New Roman" w:hint="eastAsia"/>
                <w:color w:val="auto"/>
                <w:sz w:val="24"/>
                <w:szCs w:val="24"/>
              </w:rPr>
              <w:t>下列</w:t>
            </w:r>
            <w:r w:rsidRPr="003E5C7B">
              <w:rPr>
                <w:rFonts w:ascii="Times New Roman" w:hAnsi="Times New Roman" w:hint="eastAsia"/>
                <w:color w:val="auto"/>
                <w:sz w:val="24"/>
                <w:szCs w:val="24"/>
              </w:rPr>
              <w:lastRenderedPageBreak/>
              <w:t>規定</w:t>
            </w:r>
            <w:r w:rsidRPr="009352DD">
              <w:rPr>
                <w:rFonts w:ascii="Times New Roman" w:hAnsi="Times New Roman" w:hint="eastAsia"/>
                <w:color w:val="auto"/>
                <w:sz w:val="24"/>
                <w:szCs w:val="24"/>
              </w:rPr>
              <w:t>：</w:t>
            </w:r>
          </w:p>
          <w:p w:rsidR="00232AFF" w:rsidRPr="009352DD" w:rsidRDefault="00232AFF" w:rsidP="0080382B">
            <w:pPr>
              <w:pStyle w:val="a8"/>
              <w:ind w:leftChars="100" w:left="800" w:hangingChars="200" w:hanging="480"/>
              <w:rPr>
                <w:rFonts w:ascii="Times New Roman" w:hAnsi="Times New Roman"/>
                <w:color w:val="auto"/>
                <w:sz w:val="24"/>
                <w:szCs w:val="24"/>
              </w:rPr>
            </w:pPr>
            <w:r w:rsidRPr="009352DD">
              <w:rPr>
                <w:rFonts w:ascii="Times New Roman" w:hAnsi="Times New Roman" w:hint="eastAsia"/>
                <w:color w:val="auto"/>
                <w:sz w:val="24"/>
                <w:szCs w:val="24"/>
              </w:rPr>
              <w:t>一、應有堅固之基礎結構。</w:t>
            </w:r>
          </w:p>
          <w:p w:rsidR="00232AFF" w:rsidRPr="009352DD" w:rsidRDefault="00232AFF" w:rsidP="0080382B">
            <w:pPr>
              <w:pStyle w:val="a8"/>
              <w:ind w:leftChars="100" w:left="800" w:hangingChars="200" w:hanging="480"/>
              <w:rPr>
                <w:rFonts w:ascii="Times New Roman" w:hAnsi="Times New Roman"/>
                <w:color w:val="auto"/>
                <w:sz w:val="24"/>
                <w:szCs w:val="24"/>
              </w:rPr>
            </w:pPr>
            <w:r w:rsidRPr="009352DD">
              <w:rPr>
                <w:rFonts w:ascii="Times New Roman" w:hAnsi="Times New Roman" w:hint="eastAsia"/>
                <w:color w:val="auto"/>
                <w:sz w:val="24"/>
                <w:szCs w:val="24"/>
              </w:rPr>
              <w:t>二、設施與廢棄物接觸之表面，</w:t>
            </w:r>
            <w:proofErr w:type="gramStart"/>
            <w:r w:rsidRPr="009352DD">
              <w:rPr>
                <w:rFonts w:ascii="Times New Roman" w:hAnsi="Times New Roman" w:hint="eastAsia"/>
                <w:color w:val="auto"/>
                <w:sz w:val="24"/>
                <w:szCs w:val="24"/>
              </w:rPr>
              <w:t>採抗蝕</w:t>
            </w:r>
            <w:proofErr w:type="gramEnd"/>
            <w:r w:rsidRPr="009352DD">
              <w:rPr>
                <w:rFonts w:ascii="Times New Roman" w:hAnsi="Times New Roman" w:hint="eastAsia"/>
                <w:color w:val="auto"/>
                <w:sz w:val="24"/>
                <w:szCs w:val="24"/>
              </w:rPr>
              <w:t>及不透水材料構築。</w:t>
            </w:r>
          </w:p>
          <w:p w:rsidR="00232AFF" w:rsidRPr="009352DD" w:rsidRDefault="00232AFF" w:rsidP="0080382B">
            <w:pPr>
              <w:pStyle w:val="a8"/>
              <w:ind w:leftChars="100" w:left="800" w:hangingChars="200" w:hanging="480"/>
              <w:rPr>
                <w:rFonts w:ascii="Times New Roman" w:hAnsi="Times New Roman"/>
                <w:color w:val="auto"/>
                <w:sz w:val="24"/>
                <w:szCs w:val="24"/>
              </w:rPr>
            </w:pPr>
            <w:r w:rsidRPr="009352DD">
              <w:rPr>
                <w:rFonts w:ascii="Times New Roman" w:hAnsi="Times New Roman" w:hint="eastAsia"/>
                <w:color w:val="auto"/>
                <w:sz w:val="24"/>
                <w:szCs w:val="24"/>
              </w:rPr>
              <w:t>三、設施周圍應有防止地面水、雨水及地下水流入、滲透之設施或措施。</w:t>
            </w:r>
          </w:p>
          <w:p w:rsidR="00232AFF" w:rsidRPr="009352DD" w:rsidRDefault="00232AFF" w:rsidP="0080382B">
            <w:pPr>
              <w:pStyle w:val="a8"/>
              <w:ind w:leftChars="100" w:left="800" w:hangingChars="200" w:hanging="480"/>
              <w:rPr>
                <w:rFonts w:ascii="Times New Roman" w:hAnsi="Times New Roman"/>
                <w:color w:val="auto"/>
                <w:sz w:val="24"/>
                <w:szCs w:val="24"/>
              </w:rPr>
            </w:pPr>
            <w:r w:rsidRPr="009352DD">
              <w:rPr>
                <w:rFonts w:ascii="Times New Roman" w:hAnsi="Times New Roman" w:hint="eastAsia"/>
                <w:color w:val="auto"/>
                <w:sz w:val="24"/>
                <w:szCs w:val="24"/>
              </w:rPr>
              <w:t>四、應具有防止廢棄物飛散、流出、惡臭擴散及影響四周環境品質之必要措施。</w:t>
            </w:r>
          </w:p>
          <w:p w:rsidR="00232AFF" w:rsidRPr="009352DD" w:rsidRDefault="00232AFF" w:rsidP="0080382B">
            <w:pPr>
              <w:pStyle w:val="a8"/>
              <w:ind w:leftChars="100" w:left="800" w:hangingChars="200" w:hanging="480"/>
              <w:textDirection w:val="lrTb"/>
              <w:rPr>
                <w:rFonts w:ascii="Times New Roman" w:hAnsi="Times New Roman"/>
                <w:color w:val="auto"/>
                <w:sz w:val="24"/>
                <w:szCs w:val="24"/>
              </w:rPr>
            </w:pPr>
            <w:r w:rsidRPr="009352DD">
              <w:rPr>
                <w:rFonts w:ascii="Times New Roman" w:hAnsi="Times New Roman" w:hint="eastAsia"/>
                <w:color w:val="auto"/>
                <w:sz w:val="24"/>
                <w:szCs w:val="24"/>
              </w:rPr>
              <w:t>五、應有污染防制設備及防蝕措施。</w:t>
            </w:r>
          </w:p>
        </w:tc>
        <w:tc>
          <w:tcPr>
            <w:tcW w:w="1666" w:type="pct"/>
          </w:tcPr>
          <w:p w:rsidR="00232AFF" w:rsidRPr="005F586B" w:rsidRDefault="009352DD" w:rsidP="00271F40">
            <w:pPr>
              <w:pStyle w:val="af0"/>
              <w:rPr>
                <w:rFonts w:ascii="Times New Roman" w:eastAsia="標楷體"/>
                <w:szCs w:val="24"/>
              </w:rPr>
            </w:pPr>
            <w:proofErr w:type="gramStart"/>
            <w:r>
              <w:rPr>
                <w:rFonts w:ascii="Times New Roman" w:eastAsia="標楷體" w:hint="eastAsia"/>
                <w:szCs w:val="24"/>
              </w:rPr>
              <w:lastRenderedPageBreak/>
              <w:t>本條</w:t>
            </w:r>
            <w:r w:rsidR="004C1E2B" w:rsidRPr="005F586B">
              <w:rPr>
                <w:rFonts w:ascii="Times New Roman" w:eastAsia="標楷體" w:hint="eastAsia"/>
                <w:szCs w:val="24"/>
              </w:rPr>
              <w:t>移至</w:t>
            </w:r>
            <w:proofErr w:type="gramEnd"/>
            <w:r>
              <w:rPr>
                <w:rFonts w:ascii="Times New Roman" w:eastAsia="標楷體" w:hint="eastAsia"/>
                <w:szCs w:val="24"/>
              </w:rPr>
              <w:t>修正條文</w:t>
            </w:r>
            <w:r w:rsidR="004C1E2B" w:rsidRPr="005F586B">
              <w:rPr>
                <w:rFonts w:ascii="Times New Roman" w:eastAsia="標楷體" w:hint="eastAsia"/>
                <w:szCs w:val="24"/>
              </w:rPr>
              <w:t>第十九條</w:t>
            </w:r>
          </w:p>
        </w:tc>
      </w:tr>
      <w:tr w:rsidR="00232AFF" w:rsidRPr="005F586B" w:rsidTr="00F40B4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第二十</w:t>
            </w:r>
            <w:r w:rsidRPr="005F586B">
              <w:rPr>
                <w:rFonts w:ascii="Times New Roman" w:hAnsi="Times New Roman" w:hint="eastAsia"/>
                <w:color w:val="FF0000"/>
                <w:sz w:val="24"/>
                <w:szCs w:val="24"/>
                <w:u w:val="single"/>
              </w:rPr>
              <w:t>三</w:t>
            </w:r>
            <w:r w:rsidRPr="005F586B">
              <w:rPr>
                <w:rFonts w:ascii="Times New Roman" w:hAnsi="Times New Roman" w:hint="eastAsia"/>
                <w:color w:val="auto"/>
                <w:sz w:val="24"/>
                <w:szCs w:val="24"/>
              </w:rPr>
              <w:t>條　有害事業廢棄物之焚化處理設施，除依</w:t>
            </w:r>
            <w:r w:rsidRPr="005F586B">
              <w:rPr>
                <w:rFonts w:ascii="Times New Roman" w:hAnsi="Times New Roman" w:hint="eastAsia"/>
                <w:color w:val="FF0000"/>
                <w:sz w:val="24"/>
                <w:szCs w:val="24"/>
                <w:u w:val="single"/>
              </w:rPr>
              <w:t>第十九</w:t>
            </w:r>
            <w:r w:rsidRPr="005F586B">
              <w:rPr>
                <w:rFonts w:ascii="Times New Roman" w:hAnsi="Times New Roman" w:hint="eastAsia"/>
                <w:color w:val="auto"/>
                <w:sz w:val="24"/>
                <w:szCs w:val="24"/>
              </w:rPr>
              <w:t>條規定外，並應符合下列規定：</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一、燃燒室出口中心溫度應保持攝氏一千度以上；燃燒氣體滯留時間，醫療</w:t>
            </w:r>
            <w:r w:rsidRPr="005F586B">
              <w:rPr>
                <w:rFonts w:ascii="Times New Roman" w:hAnsi="Times New Roman" w:hint="eastAsia"/>
                <w:color w:val="FF0000"/>
                <w:sz w:val="24"/>
                <w:szCs w:val="24"/>
                <w:u w:val="single"/>
              </w:rPr>
              <w:t>有害</w:t>
            </w:r>
            <w:r w:rsidRPr="005F586B">
              <w:rPr>
                <w:rFonts w:ascii="Times New Roman" w:hAnsi="Times New Roman" w:hint="eastAsia"/>
                <w:color w:val="auto"/>
                <w:sz w:val="24"/>
                <w:szCs w:val="24"/>
              </w:rPr>
              <w:t>廢棄物之廢尖銳器具及感染性廢棄物在一秒以上，其他有害事業廢棄物在二秒以上。</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二、焚化感染性廢棄物者，燃燒效率達百分之九十九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九以上。</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三、除焚化感染性廢棄物外，其他有害事業廢棄物之有機氯化物破壞去除效率達百分之九十九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九九以上，多氯聯苯</w:t>
            </w:r>
            <w:r w:rsidRPr="005F586B">
              <w:rPr>
                <w:rFonts w:ascii="Times New Roman" w:hAnsi="Times New Roman" w:hint="eastAsia"/>
                <w:color w:val="auto"/>
                <w:sz w:val="24"/>
                <w:szCs w:val="24"/>
              </w:rPr>
              <w:t>(PCBs)</w:t>
            </w:r>
            <w:r w:rsidRPr="005F586B">
              <w:rPr>
                <w:rFonts w:ascii="Times New Roman" w:hAnsi="Times New Roman" w:hint="eastAsia"/>
                <w:color w:val="auto"/>
                <w:sz w:val="24"/>
                <w:szCs w:val="24"/>
              </w:rPr>
              <w:t>及戴奧辛有害事業廢棄物破壞去除效率達百分之九十九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九九九以上，其他毒性化學物質破壞去除效率達百分之九十九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九以上。</w:t>
            </w:r>
          </w:p>
          <w:p w:rsidR="00232AFF" w:rsidRPr="005F586B" w:rsidRDefault="00232AFF" w:rsidP="006A4240">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四、具有自動監測、燃燒條件自動監測及控制、燃燒室出口中心溫度連續</w:t>
            </w:r>
            <w:r w:rsidRPr="005F586B">
              <w:rPr>
                <w:rFonts w:ascii="Times New Roman" w:hAnsi="Times New Roman" w:hint="eastAsia"/>
                <w:color w:val="auto"/>
                <w:sz w:val="24"/>
                <w:szCs w:val="24"/>
              </w:rPr>
              <w:lastRenderedPageBreak/>
              <w:t>記錄及緊急應變處理裝置。</w:t>
            </w:r>
          </w:p>
          <w:p w:rsidR="00232AFF" w:rsidRPr="005F586B" w:rsidRDefault="00232AFF" w:rsidP="0080382B">
            <w:pPr>
              <w:pStyle w:val="aa"/>
              <w:ind w:leftChars="80" w:left="256" w:firstLineChars="200" w:firstLine="480"/>
              <w:rPr>
                <w:rFonts w:ascii="Times New Roman" w:hAnsi="Times New Roman"/>
                <w:color w:val="auto"/>
                <w:sz w:val="24"/>
                <w:szCs w:val="24"/>
              </w:rPr>
            </w:pPr>
            <w:proofErr w:type="gramStart"/>
            <w:r w:rsidRPr="005F586B">
              <w:rPr>
                <w:rFonts w:ascii="Times New Roman" w:hAnsi="Times New Roman" w:hint="eastAsia"/>
                <w:color w:val="auto"/>
                <w:sz w:val="24"/>
                <w:szCs w:val="24"/>
              </w:rPr>
              <w:t>流體化床廢棄物</w:t>
            </w:r>
            <w:proofErr w:type="gramEnd"/>
            <w:r w:rsidRPr="005F586B">
              <w:rPr>
                <w:rFonts w:ascii="Times New Roman" w:hAnsi="Times New Roman" w:hint="eastAsia"/>
                <w:color w:val="auto"/>
                <w:sz w:val="24"/>
                <w:szCs w:val="24"/>
              </w:rPr>
              <w:t>焚化爐不受前項第一款及第二款之限制。</w:t>
            </w:r>
          </w:p>
        </w:t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第二十</w:t>
            </w:r>
            <w:r w:rsidRPr="00A60EB1">
              <w:rPr>
                <w:rFonts w:ascii="Times New Roman" w:hAnsi="Times New Roman" w:hint="eastAsia"/>
                <w:color w:val="auto"/>
                <w:sz w:val="24"/>
                <w:szCs w:val="24"/>
                <w:u w:val="single"/>
              </w:rPr>
              <w:t>四</w:t>
            </w:r>
            <w:r w:rsidRPr="005F586B">
              <w:rPr>
                <w:rFonts w:ascii="Times New Roman" w:hAnsi="Times New Roman" w:hint="eastAsia"/>
                <w:color w:val="auto"/>
                <w:sz w:val="24"/>
                <w:szCs w:val="24"/>
              </w:rPr>
              <w:t>條　有害事業廢棄物之焚化處理設施，除依</w:t>
            </w:r>
            <w:r w:rsidRPr="005F586B">
              <w:rPr>
                <w:rFonts w:ascii="Times New Roman" w:hAnsi="Times New Roman" w:hint="eastAsia"/>
                <w:color w:val="auto"/>
                <w:sz w:val="24"/>
                <w:szCs w:val="24"/>
                <w:u w:val="single"/>
              </w:rPr>
              <w:t>前</w:t>
            </w:r>
            <w:r w:rsidRPr="005F586B">
              <w:rPr>
                <w:rFonts w:ascii="Times New Roman" w:hAnsi="Times New Roman" w:hint="eastAsia"/>
                <w:color w:val="auto"/>
                <w:sz w:val="24"/>
                <w:szCs w:val="24"/>
              </w:rPr>
              <w:t>條規定外，並應符合下列規定：</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一、燃燒室出口中心溫度應保持攝氏一千度以上；燃燒氣體滯留時間，</w:t>
            </w:r>
            <w:r w:rsidRPr="005F586B">
              <w:rPr>
                <w:rFonts w:ascii="Times New Roman" w:hAnsi="Times New Roman" w:hint="eastAsia"/>
                <w:color w:val="auto"/>
                <w:sz w:val="24"/>
                <w:szCs w:val="24"/>
                <w:u w:val="single"/>
              </w:rPr>
              <w:t>生物</w:t>
            </w:r>
            <w:r w:rsidRPr="005F586B">
              <w:rPr>
                <w:rFonts w:ascii="Times New Roman" w:hAnsi="Times New Roman" w:hint="eastAsia"/>
                <w:color w:val="auto"/>
                <w:sz w:val="24"/>
                <w:szCs w:val="24"/>
              </w:rPr>
              <w:t>醫療廢棄物之廢尖銳器具及感染性廢棄物在一秒以上，其他有害事業廢棄物在二秒以上。</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二、焚化感染性廢棄物者，燃燒效率達百分之九十九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九以上。</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三、除焚化感染性廢棄物外，其他有害事業廢棄物之有機氯化物破壞去除效率達百分之九十九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九九以上，多氯聯苯</w:t>
            </w:r>
            <w:r w:rsidRPr="005F586B">
              <w:rPr>
                <w:rFonts w:ascii="Times New Roman" w:hAnsi="Times New Roman" w:hint="eastAsia"/>
                <w:color w:val="auto"/>
                <w:sz w:val="24"/>
                <w:szCs w:val="24"/>
              </w:rPr>
              <w:t>(PCBs)</w:t>
            </w:r>
            <w:r w:rsidRPr="005F586B">
              <w:rPr>
                <w:rFonts w:ascii="Times New Roman" w:hAnsi="Times New Roman" w:hint="eastAsia"/>
                <w:color w:val="auto"/>
                <w:sz w:val="24"/>
                <w:szCs w:val="24"/>
              </w:rPr>
              <w:t>及戴奧辛有害事業廢棄物破壞去除效率達百分之九十九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九九九以上，其他毒性化學物質破壞去除效率達百分之九十九</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九以上。</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四、具有自動監測、燃燒條件自動監測及控制、燃燒室出口中心溫度連續</w:t>
            </w:r>
            <w:r w:rsidRPr="005F586B">
              <w:rPr>
                <w:rFonts w:ascii="Times New Roman" w:hAnsi="Times New Roman" w:hint="eastAsia"/>
                <w:color w:val="auto"/>
                <w:sz w:val="24"/>
                <w:szCs w:val="24"/>
              </w:rPr>
              <w:lastRenderedPageBreak/>
              <w:t>記錄及緊急應變處理裝置。</w:t>
            </w:r>
          </w:p>
          <w:p w:rsidR="00232AFF" w:rsidRPr="006A4240" w:rsidRDefault="00232AFF" w:rsidP="00933FFB">
            <w:pPr>
              <w:pStyle w:val="a8"/>
              <w:ind w:leftChars="76" w:left="723" w:hangingChars="200" w:hanging="480"/>
              <w:rPr>
                <w:rFonts w:ascii="Times New Roman" w:hAnsi="Times New Roman"/>
                <w:color w:val="auto"/>
                <w:sz w:val="24"/>
                <w:szCs w:val="24"/>
                <w:u w:val="single"/>
              </w:rPr>
            </w:pPr>
            <w:r w:rsidRPr="006A4240">
              <w:rPr>
                <w:rFonts w:ascii="Times New Roman" w:hAnsi="Times New Roman" w:hint="eastAsia"/>
                <w:color w:val="auto"/>
                <w:sz w:val="24"/>
                <w:szCs w:val="24"/>
                <w:u w:val="single"/>
              </w:rPr>
              <w:t>五、其他經中央主管機關公告之事項。</w:t>
            </w:r>
          </w:p>
          <w:p w:rsidR="00232AFF" w:rsidRPr="005F586B" w:rsidRDefault="00232AFF" w:rsidP="0080382B">
            <w:pPr>
              <w:pStyle w:val="aa"/>
              <w:ind w:leftChars="80" w:left="256" w:firstLineChars="200" w:firstLine="480"/>
              <w:textDirection w:val="lrTb"/>
              <w:rPr>
                <w:rFonts w:ascii="Times New Roman" w:hAnsi="Times New Roman"/>
                <w:color w:val="auto"/>
                <w:sz w:val="24"/>
                <w:szCs w:val="24"/>
              </w:rPr>
            </w:pPr>
            <w:proofErr w:type="gramStart"/>
            <w:r w:rsidRPr="005F586B">
              <w:rPr>
                <w:rFonts w:ascii="Times New Roman" w:hAnsi="Times New Roman" w:hint="eastAsia"/>
                <w:color w:val="auto"/>
                <w:sz w:val="24"/>
                <w:szCs w:val="24"/>
              </w:rPr>
              <w:t>流體化床廢棄物</w:t>
            </w:r>
            <w:proofErr w:type="gramEnd"/>
            <w:r w:rsidRPr="005F586B">
              <w:rPr>
                <w:rFonts w:ascii="Times New Roman" w:hAnsi="Times New Roman" w:hint="eastAsia"/>
                <w:color w:val="auto"/>
                <w:sz w:val="24"/>
                <w:szCs w:val="24"/>
              </w:rPr>
              <w:t>焚化爐不受前項第一款及第二款之限制。</w:t>
            </w:r>
          </w:p>
        </w:tc>
        <w:tc>
          <w:tcPr>
            <w:tcW w:w="1666" w:type="pct"/>
          </w:tcPr>
          <w:p w:rsidR="004C1E2B" w:rsidRPr="005F586B" w:rsidRDefault="004C1E2B" w:rsidP="00271F40">
            <w:pPr>
              <w:pStyle w:val="af0"/>
              <w:ind w:left="540" w:hangingChars="225" w:hanging="540"/>
              <w:rPr>
                <w:rFonts w:ascii="Times New Roman" w:eastAsia="標楷體"/>
                <w:szCs w:val="24"/>
              </w:rPr>
            </w:pPr>
            <w:r w:rsidRPr="005F586B">
              <w:rPr>
                <w:rFonts w:ascii="Times New Roman" w:eastAsia="標楷體" w:hint="eastAsia"/>
                <w:szCs w:val="24"/>
              </w:rPr>
              <w:lastRenderedPageBreak/>
              <w:t>一、條次變更。</w:t>
            </w:r>
          </w:p>
          <w:p w:rsidR="00232AFF" w:rsidRDefault="004C1E2B" w:rsidP="00271F40">
            <w:pPr>
              <w:pStyle w:val="af0"/>
              <w:ind w:left="509" w:hangingChars="212" w:hanging="509"/>
              <w:rPr>
                <w:rFonts w:ascii="Times New Roman" w:eastAsia="標楷體"/>
                <w:szCs w:val="24"/>
              </w:rPr>
            </w:pPr>
            <w:r w:rsidRPr="005F586B">
              <w:rPr>
                <w:rFonts w:ascii="Times New Roman" w:eastAsia="標楷體" w:hint="eastAsia"/>
                <w:szCs w:val="24"/>
              </w:rPr>
              <w:t>二、</w:t>
            </w:r>
            <w:r w:rsidR="0076206F">
              <w:rPr>
                <w:rFonts w:ascii="Times New Roman" w:eastAsia="標楷體" w:hint="eastAsia"/>
                <w:szCs w:val="24"/>
              </w:rPr>
              <w:t>第一項前段及第一款規定，</w:t>
            </w:r>
            <w:proofErr w:type="gramStart"/>
            <w:r w:rsidR="0076206F">
              <w:rPr>
                <w:rFonts w:ascii="Times New Roman" w:eastAsia="標楷體" w:hint="eastAsia"/>
                <w:szCs w:val="24"/>
              </w:rPr>
              <w:t>文字酌作</w:t>
            </w:r>
            <w:r w:rsidR="002E7640" w:rsidRPr="005F586B">
              <w:rPr>
                <w:rFonts w:ascii="Times New Roman" w:eastAsia="標楷體"/>
                <w:szCs w:val="24"/>
              </w:rPr>
              <w:t>修正</w:t>
            </w:r>
            <w:proofErr w:type="gramEnd"/>
            <w:r w:rsidR="002E7640" w:rsidRPr="005F586B">
              <w:rPr>
                <w:rFonts w:ascii="Times New Roman" w:eastAsia="標楷體"/>
                <w:szCs w:val="24"/>
              </w:rPr>
              <w:t>。</w:t>
            </w:r>
          </w:p>
          <w:p w:rsidR="00385606" w:rsidRPr="005F586B" w:rsidRDefault="00385606" w:rsidP="00A60EB1">
            <w:pPr>
              <w:pStyle w:val="af0"/>
              <w:ind w:left="509" w:hangingChars="212" w:hanging="509"/>
              <w:rPr>
                <w:rFonts w:ascii="Times New Roman" w:eastAsia="標楷體"/>
                <w:szCs w:val="24"/>
              </w:rPr>
            </w:pPr>
            <w:r>
              <w:rPr>
                <w:rFonts w:ascii="Times New Roman" w:eastAsia="標楷體" w:hint="eastAsia"/>
                <w:szCs w:val="24"/>
              </w:rPr>
              <w:t>三、</w:t>
            </w:r>
            <w:r w:rsidR="00A60EB1">
              <w:rPr>
                <w:rFonts w:ascii="Times New Roman" w:eastAsia="標楷體" w:hint="eastAsia"/>
                <w:szCs w:val="24"/>
              </w:rPr>
              <w:t>為</w:t>
            </w:r>
            <w:proofErr w:type="gramStart"/>
            <w:r w:rsidR="00A60EB1">
              <w:rPr>
                <w:rFonts w:ascii="Times New Roman" w:eastAsia="標楷體" w:hint="eastAsia"/>
                <w:szCs w:val="24"/>
              </w:rPr>
              <w:t>避免於</w:t>
            </w:r>
            <w:r w:rsidR="00873829" w:rsidRPr="00C614E3">
              <w:rPr>
                <w:rFonts w:ascii="Times New Roman" w:eastAsia="標楷體" w:hint="eastAsia"/>
                <w:szCs w:val="24"/>
              </w:rPr>
              <w:t>子法</w:t>
            </w:r>
            <w:proofErr w:type="gramEnd"/>
            <w:r w:rsidR="00873829">
              <w:rPr>
                <w:rFonts w:ascii="Times New Roman" w:eastAsia="標楷體" w:hint="eastAsia"/>
                <w:szCs w:val="24"/>
              </w:rPr>
              <w:t>再授權，</w:t>
            </w:r>
            <w:proofErr w:type="gramStart"/>
            <w:r w:rsidR="00873829">
              <w:rPr>
                <w:rFonts w:ascii="Times New Roman" w:eastAsia="標楷體" w:hint="eastAsia"/>
                <w:szCs w:val="24"/>
              </w:rPr>
              <w:t>爰</w:t>
            </w:r>
            <w:proofErr w:type="gramEnd"/>
            <w:r w:rsidR="00873829">
              <w:rPr>
                <w:rFonts w:ascii="Times New Roman" w:eastAsia="標楷體" w:hint="eastAsia"/>
                <w:szCs w:val="24"/>
              </w:rPr>
              <w:t>予刪除</w:t>
            </w:r>
            <w:r w:rsidR="00A60EB1">
              <w:rPr>
                <w:rFonts w:ascii="Times New Roman" w:eastAsia="標楷體" w:hint="eastAsia"/>
                <w:szCs w:val="24"/>
              </w:rPr>
              <w:t>現行條文</w:t>
            </w:r>
            <w:r w:rsidR="00A60EB1" w:rsidRPr="00F40B4C">
              <w:rPr>
                <w:rFonts w:ascii="Times New Roman" w:eastAsia="標楷體" w:hint="eastAsia"/>
                <w:color w:val="000000"/>
                <w:szCs w:val="24"/>
              </w:rPr>
              <w:t>第</w:t>
            </w:r>
            <w:r w:rsidR="00A60EB1">
              <w:rPr>
                <w:rFonts w:ascii="Times New Roman" w:eastAsia="標楷體" w:hint="eastAsia"/>
                <w:color w:val="000000"/>
                <w:szCs w:val="24"/>
              </w:rPr>
              <w:t>一</w:t>
            </w:r>
            <w:r w:rsidR="00A60EB1" w:rsidRPr="00F40B4C">
              <w:rPr>
                <w:rFonts w:ascii="Times New Roman" w:eastAsia="標楷體" w:hint="eastAsia"/>
                <w:color w:val="000000"/>
                <w:szCs w:val="24"/>
              </w:rPr>
              <w:t>項</w:t>
            </w:r>
            <w:r w:rsidR="00A60EB1">
              <w:rPr>
                <w:rFonts w:ascii="Times New Roman" w:eastAsia="標楷體" w:hint="eastAsia"/>
                <w:color w:val="000000"/>
                <w:szCs w:val="24"/>
              </w:rPr>
              <w:t>第五款</w:t>
            </w:r>
            <w:r w:rsidR="00873829" w:rsidRPr="005F586B">
              <w:rPr>
                <w:rFonts w:ascii="Times New Roman" w:eastAsia="標楷體" w:hint="eastAsia"/>
                <w:szCs w:val="24"/>
              </w:rPr>
              <w:t>。</w:t>
            </w:r>
          </w:p>
        </w:tc>
      </w:tr>
      <w:tr w:rsidR="00232AFF" w:rsidRPr="005F586B" w:rsidTr="00F40B4C">
        <w:tc>
          <w:tcPr>
            <w:tcW w:w="1667" w:type="pct"/>
          </w:tcPr>
          <w:p w:rsidR="00232AFF" w:rsidRPr="005F586B" w:rsidRDefault="00232AFF" w:rsidP="00B643F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第二十</w:t>
            </w:r>
            <w:r w:rsidRPr="005F586B">
              <w:rPr>
                <w:rFonts w:ascii="Times New Roman" w:hAnsi="Times New Roman" w:hint="eastAsia"/>
                <w:color w:val="FF0000"/>
                <w:sz w:val="24"/>
                <w:szCs w:val="24"/>
                <w:u w:val="single"/>
              </w:rPr>
              <w:t>四</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有害事業廢棄物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焚化以外之熱處理者，其設施應符合第</w:t>
            </w:r>
            <w:r w:rsidR="009A4374" w:rsidRPr="005F586B">
              <w:rPr>
                <w:rFonts w:ascii="Times New Roman" w:hAnsi="Times New Roman" w:hint="eastAsia"/>
                <w:color w:val="FF0000"/>
                <w:sz w:val="24"/>
                <w:szCs w:val="24"/>
                <w:u w:val="single"/>
              </w:rPr>
              <w:t>十九</w:t>
            </w:r>
            <w:r w:rsidR="006A4240">
              <w:rPr>
                <w:rFonts w:ascii="Times New Roman" w:hAnsi="Times New Roman" w:hint="eastAsia"/>
                <w:color w:val="auto"/>
                <w:sz w:val="24"/>
                <w:szCs w:val="24"/>
              </w:rPr>
              <w:t>條</w:t>
            </w:r>
            <w:r w:rsidR="00216EB7" w:rsidRPr="0075269E">
              <w:rPr>
                <w:rFonts w:ascii="Times New Roman" w:hAnsi="Times New Roman" w:hint="eastAsia"/>
                <w:color w:val="FF0000"/>
                <w:sz w:val="24"/>
                <w:szCs w:val="24"/>
                <w:u w:val="single"/>
              </w:rPr>
              <w:t>與</w:t>
            </w:r>
            <w:r w:rsidR="006A4240">
              <w:rPr>
                <w:rFonts w:ascii="Times New Roman" w:hAnsi="Times New Roman" w:hint="eastAsia"/>
                <w:color w:val="auto"/>
                <w:sz w:val="24"/>
                <w:szCs w:val="24"/>
              </w:rPr>
              <w:t>前條第一項第三款</w:t>
            </w:r>
            <w:r w:rsidR="00B643FC">
              <w:rPr>
                <w:rFonts w:ascii="Times New Roman" w:hAnsi="Times New Roman" w:hint="eastAsia"/>
                <w:color w:val="FF0000"/>
                <w:sz w:val="24"/>
                <w:szCs w:val="24"/>
                <w:u w:val="single"/>
              </w:rPr>
              <w:t>及</w:t>
            </w:r>
            <w:r w:rsidR="006A4240" w:rsidRPr="00385606">
              <w:rPr>
                <w:rFonts w:ascii="Times New Roman" w:hAnsi="Times New Roman" w:hint="eastAsia"/>
                <w:color w:val="auto"/>
                <w:sz w:val="24"/>
                <w:szCs w:val="24"/>
              </w:rPr>
              <w:t>第</w:t>
            </w:r>
            <w:r w:rsidR="006A4240" w:rsidRPr="006A4240">
              <w:rPr>
                <w:rFonts w:ascii="Times New Roman" w:hAnsi="Times New Roman" w:hint="eastAsia"/>
                <w:color w:val="FF0000"/>
                <w:sz w:val="24"/>
                <w:szCs w:val="24"/>
                <w:u w:val="single"/>
              </w:rPr>
              <w:t>四</w:t>
            </w:r>
            <w:r w:rsidRPr="00385606">
              <w:rPr>
                <w:rFonts w:ascii="Times New Roman" w:hAnsi="Times New Roman" w:hint="eastAsia"/>
                <w:color w:val="auto"/>
                <w:sz w:val="24"/>
                <w:szCs w:val="24"/>
              </w:rPr>
              <w:t>款</w:t>
            </w:r>
            <w:r w:rsidRPr="005F586B">
              <w:rPr>
                <w:rFonts w:ascii="Times New Roman" w:hAnsi="Times New Roman" w:hint="eastAsia"/>
                <w:color w:val="auto"/>
                <w:sz w:val="24"/>
                <w:szCs w:val="24"/>
              </w:rPr>
              <w:t>之規定。</w:t>
            </w:r>
          </w:p>
        </w:t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t>第二十</w:t>
            </w:r>
            <w:r w:rsidRPr="00B643FC">
              <w:rPr>
                <w:rFonts w:ascii="Times New Roman" w:hAnsi="Times New Roman" w:hint="eastAsia"/>
                <w:color w:val="auto"/>
                <w:sz w:val="24"/>
                <w:szCs w:val="24"/>
                <w:u w:val="single"/>
              </w:rPr>
              <w:t>五</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有害事業廢棄物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焚化</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以外之熱處理</w:t>
            </w:r>
            <w:r w:rsidRPr="005F586B">
              <w:rPr>
                <w:rFonts w:ascii="Times New Roman" w:hAnsi="Times New Roman" w:hint="eastAsia"/>
                <w:color w:val="auto"/>
                <w:sz w:val="24"/>
                <w:szCs w:val="24"/>
                <w:u w:val="single"/>
              </w:rPr>
              <w:t>法處理</w:t>
            </w:r>
            <w:r w:rsidRPr="005F586B">
              <w:rPr>
                <w:rFonts w:ascii="Times New Roman" w:hAnsi="Times New Roman" w:hint="eastAsia"/>
                <w:color w:val="auto"/>
                <w:sz w:val="24"/>
                <w:szCs w:val="24"/>
              </w:rPr>
              <w:t>者，其設施應符合第</w:t>
            </w:r>
            <w:r w:rsidRPr="005F586B">
              <w:rPr>
                <w:rFonts w:ascii="Times New Roman" w:hAnsi="Times New Roman" w:hint="eastAsia"/>
                <w:color w:val="auto"/>
                <w:sz w:val="24"/>
                <w:szCs w:val="24"/>
                <w:u w:val="single"/>
              </w:rPr>
              <w:t>二十三</w:t>
            </w:r>
            <w:r w:rsidRPr="005F586B">
              <w:rPr>
                <w:rFonts w:ascii="Times New Roman" w:hAnsi="Times New Roman" w:hint="eastAsia"/>
                <w:color w:val="auto"/>
                <w:sz w:val="24"/>
                <w:szCs w:val="24"/>
              </w:rPr>
              <w:t>條及前條第一項第三款</w:t>
            </w:r>
            <w:r w:rsidRPr="00385606">
              <w:rPr>
                <w:rFonts w:ascii="Times New Roman" w:hAnsi="Times New Roman" w:hint="eastAsia"/>
                <w:color w:val="auto"/>
                <w:sz w:val="24"/>
                <w:szCs w:val="24"/>
                <w:u w:val="single"/>
              </w:rPr>
              <w:t>至</w:t>
            </w:r>
            <w:r w:rsidRPr="005F586B">
              <w:rPr>
                <w:rFonts w:ascii="Times New Roman" w:hAnsi="Times New Roman" w:hint="eastAsia"/>
                <w:color w:val="auto"/>
                <w:sz w:val="24"/>
                <w:szCs w:val="24"/>
              </w:rPr>
              <w:t>第</w:t>
            </w:r>
            <w:r w:rsidRPr="00385606">
              <w:rPr>
                <w:rFonts w:ascii="Times New Roman" w:hAnsi="Times New Roman" w:hint="eastAsia"/>
                <w:color w:val="auto"/>
                <w:sz w:val="24"/>
                <w:szCs w:val="24"/>
                <w:u w:val="single"/>
              </w:rPr>
              <w:t>五</w:t>
            </w:r>
            <w:r w:rsidRPr="005F586B">
              <w:rPr>
                <w:rFonts w:ascii="Times New Roman" w:hAnsi="Times New Roman" w:hint="eastAsia"/>
                <w:color w:val="auto"/>
                <w:sz w:val="24"/>
                <w:szCs w:val="24"/>
              </w:rPr>
              <w:t>款之規定。</w:t>
            </w:r>
          </w:p>
        </w:tc>
        <w:tc>
          <w:tcPr>
            <w:tcW w:w="1666" w:type="pct"/>
          </w:tcPr>
          <w:p w:rsidR="00232AFF" w:rsidRPr="005F586B" w:rsidRDefault="00232AFF" w:rsidP="00271F40">
            <w:pPr>
              <w:pStyle w:val="af0"/>
              <w:ind w:left="540" w:hangingChars="225" w:hanging="540"/>
              <w:rPr>
                <w:rFonts w:ascii="Times New Roman" w:eastAsia="標楷體"/>
                <w:szCs w:val="24"/>
              </w:rPr>
            </w:pPr>
            <w:r w:rsidRPr="005F586B">
              <w:rPr>
                <w:rFonts w:ascii="Times New Roman" w:eastAsia="標楷體" w:hint="eastAsia"/>
                <w:szCs w:val="24"/>
              </w:rPr>
              <w:t>一、條次變更。</w:t>
            </w:r>
          </w:p>
          <w:p w:rsidR="00232AFF" w:rsidRDefault="00232AFF" w:rsidP="00271F40">
            <w:pPr>
              <w:pStyle w:val="af0"/>
              <w:ind w:left="509" w:hangingChars="212" w:hanging="509"/>
              <w:rPr>
                <w:rFonts w:ascii="Times New Roman" w:eastAsia="標楷體"/>
                <w:szCs w:val="24"/>
              </w:rPr>
            </w:pPr>
            <w:r w:rsidRPr="005F586B">
              <w:rPr>
                <w:rFonts w:ascii="Times New Roman" w:eastAsia="標楷體" w:hint="eastAsia"/>
                <w:szCs w:val="24"/>
              </w:rPr>
              <w:t>二、</w:t>
            </w:r>
            <w:proofErr w:type="gramStart"/>
            <w:r w:rsidR="00EB6434">
              <w:rPr>
                <w:rFonts w:ascii="Times New Roman" w:eastAsia="標楷體" w:hint="eastAsia"/>
                <w:szCs w:val="24"/>
              </w:rPr>
              <w:t>文字酌作</w:t>
            </w:r>
            <w:r w:rsidR="002E7640" w:rsidRPr="005F586B">
              <w:rPr>
                <w:rFonts w:ascii="Times New Roman" w:eastAsia="標楷體"/>
                <w:szCs w:val="24"/>
              </w:rPr>
              <w:t>修正</w:t>
            </w:r>
            <w:proofErr w:type="gramEnd"/>
            <w:r w:rsidR="002E7640" w:rsidRPr="005F586B">
              <w:rPr>
                <w:rFonts w:ascii="Times New Roman" w:eastAsia="標楷體"/>
                <w:szCs w:val="24"/>
              </w:rPr>
              <w:t>。</w:t>
            </w:r>
          </w:p>
          <w:p w:rsidR="00385606" w:rsidRPr="005F586B" w:rsidRDefault="00385606" w:rsidP="00271F40">
            <w:pPr>
              <w:pStyle w:val="af0"/>
              <w:ind w:left="509" w:hangingChars="212" w:hanging="509"/>
              <w:rPr>
                <w:rFonts w:ascii="Times New Roman" w:eastAsia="標楷體"/>
                <w:szCs w:val="24"/>
              </w:rPr>
            </w:pPr>
            <w:r>
              <w:rPr>
                <w:rFonts w:ascii="Times New Roman" w:eastAsia="標楷體" w:hint="eastAsia"/>
                <w:szCs w:val="24"/>
              </w:rPr>
              <w:t>三、配合第二十三條之修正，刪除第五款。</w:t>
            </w:r>
          </w:p>
        </w:tc>
      </w:tr>
      <w:tr w:rsidR="00232AFF" w:rsidRPr="005F586B" w:rsidTr="00F40B4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t>第二十</w:t>
            </w:r>
            <w:r w:rsidRPr="005F586B">
              <w:rPr>
                <w:rFonts w:ascii="Times New Roman" w:hAnsi="Times New Roman" w:hint="eastAsia"/>
                <w:color w:val="FF0000"/>
                <w:sz w:val="24"/>
                <w:szCs w:val="24"/>
                <w:u w:val="single"/>
              </w:rPr>
              <w:t>五</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一般事業廢棄物之熱處理設施，應符合第十</w:t>
            </w:r>
            <w:r w:rsidRPr="005F586B">
              <w:rPr>
                <w:rFonts w:ascii="Times New Roman" w:hAnsi="Times New Roman" w:hint="eastAsia"/>
                <w:color w:val="FF0000"/>
                <w:sz w:val="24"/>
                <w:szCs w:val="24"/>
                <w:u w:val="single"/>
              </w:rPr>
              <w:t>九</w:t>
            </w:r>
            <w:r w:rsidRPr="005F586B">
              <w:rPr>
                <w:rFonts w:ascii="Times New Roman" w:hAnsi="Times New Roman" w:hint="eastAsia"/>
                <w:color w:val="auto"/>
                <w:sz w:val="24"/>
                <w:szCs w:val="24"/>
              </w:rPr>
              <w:t>條及第二十</w:t>
            </w:r>
            <w:r w:rsidRPr="005F586B">
              <w:rPr>
                <w:rFonts w:ascii="Times New Roman" w:hAnsi="Times New Roman" w:hint="eastAsia"/>
                <w:color w:val="FF0000"/>
                <w:sz w:val="24"/>
                <w:szCs w:val="24"/>
                <w:u w:val="single"/>
              </w:rPr>
              <w:t>三</w:t>
            </w:r>
            <w:r w:rsidRPr="005F586B">
              <w:rPr>
                <w:rFonts w:ascii="Times New Roman" w:hAnsi="Times New Roman" w:hint="eastAsia"/>
                <w:color w:val="auto"/>
                <w:sz w:val="24"/>
                <w:szCs w:val="24"/>
              </w:rPr>
              <w:t>條第一項第四款之規定。</w:t>
            </w:r>
          </w:p>
          <w:p w:rsidR="00232AFF" w:rsidRPr="005F586B" w:rsidRDefault="00232AFF" w:rsidP="00B643FC">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前項處理設施</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焚化處理者，</w:t>
            </w:r>
            <w:proofErr w:type="gramStart"/>
            <w:r w:rsidRPr="00425856">
              <w:rPr>
                <w:rFonts w:ascii="Times New Roman" w:hAnsi="Times New Roman" w:hint="eastAsia"/>
                <w:color w:val="auto"/>
                <w:sz w:val="24"/>
                <w:szCs w:val="24"/>
              </w:rPr>
              <w:t>準</w:t>
            </w:r>
            <w:proofErr w:type="gramEnd"/>
            <w:r w:rsidRPr="00425856">
              <w:rPr>
                <w:rFonts w:ascii="Times New Roman" w:hAnsi="Times New Roman" w:hint="eastAsia"/>
                <w:color w:val="auto"/>
                <w:sz w:val="24"/>
                <w:szCs w:val="24"/>
              </w:rPr>
              <w:t>用</w:t>
            </w:r>
            <w:r w:rsidR="00425856" w:rsidRPr="00425856">
              <w:rPr>
                <w:rFonts w:ascii="Times New Roman" w:hAnsi="Times New Roman" w:hint="eastAsia"/>
                <w:color w:val="auto"/>
                <w:sz w:val="24"/>
                <w:szCs w:val="24"/>
              </w:rPr>
              <w:t>一般廢棄物</w:t>
            </w:r>
            <w:r w:rsidR="00425856" w:rsidRPr="00425856">
              <w:rPr>
                <w:rFonts w:ascii="Times New Roman" w:hAnsi="Times New Roman" w:hint="eastAsia"/>
                <w:color w:val="FF0000"/>
                <w:sz w:val="24"/>
                <w:szCs w:val="24"/>
                <w:u w:val="single"/>
              </w:rPr>
              <w:t>回收清除處理辦法</w:t>
            </w:r>
            <w:r w:rsidRPr="00425856">
              <w:rPr>
                <w:rFonts w:ascii="Times New Roman" w:hAnsi="Times New Roman" w:hint="eastAsia"/>
                <w:color w:val="auto"/>
                <w:sz w:val="24"/>
                <w:szCs w:val="24"/>
              </w:rPr>
              <w:t>規定</w:t>
            </w:r>
            <w:r w:rsidRPr="005F586B">
              <w:rPr>
                <w:rFonts w:ascii="Times New Roman" w:hAnsi="Times New Roman" w:hint="eastAsia"/>
                <w:color w:val="auto"/>
                <w:sz w:val="24"/>
                <w:szCs w:val="24"/>
              </w:rPr>
              <w:t>。</w:t>
            </w:r>
          </w:p>
        </w:t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t>第二十</w:t>
            </w:r>
            <w:r w:rsidRPr="005F586B">
              <w:rPr>
                <w:rFonts w:ascii="Times New Roman" w:hAnsi="Times New Roman" w:hint="eastAsia"/>
                <w:color w:val="auto"/>
                <w:sz w:val="24"/>
                <w:szCs w:val="24"/>
                <w:u w:val="single"/>
              </w:rPr>
              <w:t>六</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一般事業廢棄物之熱處理設施，應符合第二十三條及第二十四條第一項第四款</w:t>
            </w:r>
            <w:r w:rsidRPr="006A4240">
              <w:rPr>
                <w:rFonts w:ascii="Times New Roman" w:hAnsi="Times New Roman" w:hint="eastAsia"/>
                <w:color w:val="auto"/>
                <w:sz w:val="24"/>
                <w:szCs w:val="24"/>
                <w:u w:val="single"/>
              </w:rPr>
              <w:t>、第五款</w:t>
            </w:r>
            <w:r w:rsidRPr="005F586B">
              <w:rPr>
                <w:rFonts w:ascii="Times New Roman" w:hAnsi="Times New Roman" w:hint="eastAsia"/>
                <w:color w:val="auto"/>
                <w:sz w:val="24"/>
                <w:szCs w:val="24"/>
              </w:rPr>
              <w:t>之規定。</w:t>
            </w:r>
          </w:p>
          <w:p w:rsidR="00232AFF" w:rsidRPr="005F586B" w:rsidRDefault="00232AFF" w:rsidP="0080382B">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前項處理設施</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焚化</w:t>
            </w:r>
            <w:r w:rsidRPr="001810DA">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處理者，</w:t>
            </w:r>
            <w:proofErr w:type="gramStart"/>
            <w:r w:rsidRPr="005F586B">
              <w:rPr>
                <w:rFonts w:ascii="Times New Roman" w:hAnsi="Times New Roman" w:hint="eastAsia"/>
                <w:color w:val="auto"/>
                <w:sz w:val="24"/>
                <w:szCs w:val="24"/>
              </w:rPr>
              <w:t>準</w:t>
            </w:r>
            <w:proofErr w:type="gramEnd"/>
            <w:r w:rsidRPr="005F586B">
              <w:rPr>
                <w:rFonts w:ascii="Times New Roman" w:hAnsi="Times New Roman" w:hint="eastAsia"/>
                <w:color w:val="auto"/>
                <w:sz w:val="24"/>
                <w:szCs w:val="24"/>
              </w:rPr>
              <w:t>用</w:t>
            </w:r>
            <w:bookmarkStart w:id="0" w:name="_GoBack"/>
            <w:bookmarkEnd w:id="0"/>
            <w:r w:rsidRPr="005F586B">
              <w:rPr>
                <w:rFonts w:ascii="Times New Roman" w:hAnsi="Times New Roman" w:hint="eastAsia"/>
                <w:color w:val="auto"/>
                <w:sz w:val="24"/>
                <w:szCs w:val="24"/>
              </w:rPr>
              <w:t>一般廢棄物</w:t>
            </w:r>
            <w:r w:rsidRPr="00425856">
              <w:rPr>
                <w:rFonts w:ascii="Times New Roman" w:hAnsi="Times New Roman" w:hint="eastAsia"/>
                <w:color w:val="auto"/>
                <w:sz w:val="24"/>
                <w:szCs w:val="24"/>
                <w:u w:val="single"/>
              </w:rPr>
              <w:t>焚化處理設施</w:t>
            </w:r>
            <w:r w:rsidRPr="005F586B">
              <w:rPr>
                <w:rFonts w:ascii="Times New Roman" w:hAnsi="Times New Roman" w:hint="eastAsia"/>
                <w:color w:val="auto"/>
                <w:sz w:val="24"/>
                <w:szCs w:val="24"/>
              </w:rPr>
              <w:t>規定。</w:t>
            </w:r>
          </w:p>
        </w:tc>
        <w:tc>
          <w:tcPr>
            <w:tcW w:w="1666" w:type="pct"/>
          </w:tcPr>
          <w:p w:rsidR="00232AFF" w:rsidRPr="005F586B" w:rsidRDefault="00232AFF" w:rsidP="00271F40">
            <w:pPr>
              <w:pStyle w:val="a8"/>
              <w:ind w:left="480" w:hangingChars="200" w:hanging="480"/>
              <w:jc w:val="left"/>
              <w:textDirection w:val="lrTb"/>
              <w:rPr>
                <w:rFonts w:ascii="Times New Roman" w:hAnsi="Times New Roman"/>
                <w:color w:val="auto"/>
                <w:sz w:val="24"/>
                <w:szCs w:val="24"/>
              </w:rPr>
            </w:pPr>
            <w:r w:rsidRPr="005F586B">
              <w:rPr>
                <w:rFonts w:ascii="Times New Roman" w:hAnsi="Times New Roman" w:hint="eastAsia"/>
                <w:color w:val="auto"/>
                <w:sz w:val="24"/>
                <w:szCs w:val="24"/>
              </w:rPr>
              <w:t>一、條次變更。</w:t>
            </w:r>
          </w:p>
          <w:p w:rsidR="00232AFF" w:rsidRPr="005F586B" w:rsidRDefault="00232AFF" w:rsidP="00271F40">
            <w:pPr>
              <w:pStyle w:val="a8"/>
              <w:ind w:left="480" w:hangingChars="200" w:hanging="480"/>
              <w:jc w:val="left"/>
              <w:textDirection w:val="lrTb"/>
              <w:rPr>
                <w:rFonts w:ascii="Times New Roman" w:hAnsi="Times New Roman"/>
                <w:color w:val="auto"/>
                <w:sz w:val="24"/>
                <w:szCs w:val="24"/>
              </w:rPr>
            </w:pPr>
            <w:r w:rsidRPr="005F586B">
              <w:rPr>
                <w:rFonts w:ascii="Times New Roman" w:hAnsi="Times New Roman" w:hint="eastAsia"/>
                <w:color w:val="auto"/>
                <w:sz w:val="24"/>
                <w:szCs w:val="24"/>
              </w:rPr>
              <w:t>二、</w:t>
            </w:r>
            <w:proofErr w:type="gramStart"/>
            <w:r w:rsidRPr="005F586B">
              <w:rPr>
                <w:rFonts w:ascii="Times New Roman" w:hAnsi="Times New Roman" w:hint="eastAsia"/>
                <w:color w:val="auto"/>
                <w:sz w:val="24"/>
                <w:szCs w:val="24"/>
              </w:rPr>
              <w:t>文字酌</w:t>
            </w:r>
            <w:r w:rsidR="00EB6434" w:rsidRPr="00EB6434">
              <w:rPr>
                <w:rFonts w:ascii="Times New Roman" w:hAnsi="Times New Roman" w:hint="eastAsia"/>
                <w:color w:val="auto"/>
                <w:sz w:val="24"/>
                <w:szCs w:val="24"/>
              </w:rPr>
              <w:t>作</w:t>
            </w:r>
            <w:r w:rsidRPr="005F586B">
              <w:rPr>
                <w:rFonts w:ascii="Times New Roman" w:hAnsi="Times New Roman"/>
                <w:color w:val="auto"/>
                <w:sz w:val="24"/>
                <w:szCs w:val="24"/>
              </w:rPr>
              <w:t>修正</w:t>
            </w:r>
            <w:proofErr w:type="gramEnd"/>
            <w:r w:rsidRPr="005F586B">
              <w:rPr>
                <w:rFonts w:ascii="Times New Roman" w:hAnsi="Times New Roman"/>
                <w:color w:val="auto"/>
                <w:sz w:val="24"/>
                <w:szCs w:val="24"/>
              </w:rPr>
              <w:t>。</w:t>
            </w:r>
          </w:p>
          <w:p w:rsidR="00232AFF" w:rsidRPr="005F586B" w:rsidRDefault="00385606" w:rsidP="00385606">
            <w:pPr>
              <w:pStyle w:val="a8"/>
              <w:ind w:left="480" w:hangingChars="200" w:hanging="480"/>
              <w:jc w:val="left"/>
              <w:textDirection w:val="lrTb"/>
              <w:rPr>
                <w:rFonts w:ascii="Times New Roman" w:hAnsi="Times New Roman"/>
                <w:color w:val="auto"/>
                <w:sz w:val="24"/>
                <w:szCs w:val="24"/>
              </w:rPr>
            </w:pPr>
            <w:r w:rsidRPr="00385606">
              <w:rPr>
                <w:rFonts w:ascii="Times New Roman" w:hAnsi="Times New Roman" w:hint="eastAsia"/>
                <w:color w:val="auto"/>
                <w:sz w:val="24"/>
                <w:szCs w:val="24"/>
              </w:rPr>
              <w:t>三、配合第二十三條之修正，刪除第五款。</w:t>
            </w:r>
          </w:p>
          <w:p w:rsidR="00232AFF" w:rsidRPr="005F586B" w:rsidRDefault="00232AFF" w:rsidP="00271F40">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1810DA">
            <w:pPr>
              <w:pStyle w:val="a8"/>
              <w:ind w:leftChars="26" w:left="369" w:hangingChars="119" w:hanging="286"/>
              <w:rPr>
                <w:rFonts w:ascii="Times New Roman" w:hAnsi="Times New Roman"/>
                <w:color w:val="auto"/>
                <w:sz w:val="24"/>
                <w:szCs w:val="24"/>
              </w:rPr>
            </w:pPr>
          </w:p>
        </w:tc>
        <w:tc>
          <w:tcPr>
            <w:tcW w:w="1667" w:type="pct"/>
          </w:tcPr>
          <w:p w:rsidR="00232AFF" w:rsidRPr="001810DA" w:rsidRDefault="00232AFF" w:rsidP="001810DA">
            <w:pPr>
              <w:pStyle w:val="a8"/>
              <w:ind w:left="240" w:hangingChars="100" w:hanging="240"/>
              <w:rPr>
                <w:rFonts w:ascii="Times New Roman" w:hAnsi="Times New Roman"/>
                <w:color w:val="auto"/>
                <w:sz w:val="24"/>
                <w:szCs w:val="24"/>
              </w:rPr>
            </w:pPr>
            <w:r w:rsidRPr="001810DA">
              <w:rPr>
                <w:rFonts w:ascii="Times New Roman" w:hAnsi="Times New Roman" w:hint="eastAsia"/>
                <w:color w:val="auto"/>
                <w:sz w:val="24"/>
                <w:szCs w:val="24"/>
              </w:rPr>
              <w:t>第</w:t>
            </w:r>
            <w:r w:rsidRPr="00B643FC">
              <w:rPr>
                <w:rFonts w:ascii="Times New Roman" w:hAnsi="Times New Roman" w:hint="eastAsia"/>
                <w:color w:val="auto"/>
                <w:sz w:val="24"/>
                <w:szCs w:val="24"/>
                <w:u w:val="single"/>
              </w:rPr>
              <w:t>二十七</w:t>
            </w:r>
            <w:r w:rsidRPr="001810DA">
              <w:rPr>
                <w:rFonts w:ascii="Times New Roman" w:hAnsi="Times New Roman" w:hint="eastAsia"/>
                <w:color w:val="auto"/>
                <w:sz w:val="24"/>
                <w:szCs w:val="24"/>
              </w:rPr>
              <w:t>條</w:t>
            </w:r>
            <w:r w:rsidR="0080382B" w:rsidRPr="001810DA">
              <w:rPr>
                <w:rFonts w:ascii="Times New Roman" w:hAnsi="Times New Roman" w:hint="eastAsia"/>
                <w:color w:val="auto"/>
                <w:sz w:val="24"/>
                <w:szCs w:val="24"/>
              </w:rPr>
              <w:t xml:space="preserve">　　</w:t>
            </w:r>
            <w:r w:rsidRPr="001810DA">
              <w:rPr>
                <w:rFonts w:ascii="Times New Roman" w:hAnsi="Times New Roman" w:hint="eastAsia"/>
                <w:color w:val="auto"/>
                <w:sz w:val="24"/>
                <w:szCs w:val="24"/>
              </w:rPr>
              <w:t>經熱處理</w:t>
            </w:r>
            <w:r w:rsidRPr="00B643FC">
              <w:rPr>
                <w:rFonts w:ascii="Times New Roman" w:hAnsi="Times New Roman" w:hint="eastAsia"/>
                <w:color w:val="auto"/>
                <w:sz w:val="24"/>
                <w:szCs w:val="24"/>
                <w:u w:val="single"/>
              </w:rPr>
              <w:t>法</w:t>
            </w:r>
            <w:r w:rsidRPr="001810DA">
              <w:rPr>
                <w:rFonts w:ascii="Times New Roman" w:hAnsi="Times New Roman" w:hint="eastAsia"/>
                <w:color w:val="auto"/>
                <w:sz w:val="24"/>
                <w:szCs w:val="24"/>
              </w:rPr>
              <w:t>處理後產生之飛灰、</w:t>
            </w:r>
            <w:proofErr w:type="gramStart"/>
            <w:r w:rsidRPr="001810DA">
              <w:rPr>
                <w:rFonts w:ascii="Times New Roman" w:hAnsi="Times New Roman" w:hint="eastAsia"/>
                <w:color w:val="auto"/>
                <w:sz w:val="24"/>
                <w:szCs w:val="24"/>
              </w:rPr>
              <w:t>底渣或灰</w:t>
            </w:r>
            <w:proofErr w:type="gramEnd"/>
            <w:r w:rsidRPr="001810DA">
              <w:rPr>
                <w:rFonts w:ascii="Times New Roman" w:hAnsi="Times New Roman" w:hint="eastAsia"/>
                <w:color w:val="auto"/>
                <w:sz w:val="24"/>
                <w:szCs w:val="24"/>
              </w:rPr>
              <w:t>渣，應每半年檢驗一次，並依有害事業廢棄物認定標準分別判定處理。</w:t>
            </w:r>
          </w:p>
        </w:tc>
        <w:tc>
          <w:tcPr>
            <w:tcW w:w="1666" w:type="pct"/>
          </w:tcPr>
          <w:p w:rsidR="00232AFF" w:rsidRPr="005F586B" w:rsidRDefault="001810DA" w:rsidP="001810DA">
            <w:pPr>
              <w:pStyle w:val="a8"/>
              <w:ind w:left="0" w:firstLine="0"/>
              <w:textDirection w:val="lrTb"/>
              <w:rPr>
                <w:rFonts w:ascii="Times New Roman" w:hAnsi="Times New Roman"/>
                <w:color w:val="auto"/>
                <w:sz w:val="24"/>
                <w:szCs w:val="24"/>
              </w:rPr>
            </w:pPr>
            <w:proofErr w:type="gramStart"/>
            <w:r>
              <w:rPr>
                <w:rFonts w:ascii="Times New Roman" w:hAnsi="Times New Roman" w:hint="eastAsia"/>
                <w:sz w:val="24"/>
                <w:szCs w:val="24"/>
              </w:rPr>
              <w:t>本條移列</w:t>
            </w:r>
            <w:proofErr w:type="gramEnd"/>
            <w:r>
              <w:rPr>
                <w:rFonts w:ascii="Times New Roman" w:hAnsi="Times New Roman" w:hint="eastAsia"/>
                <w:sz w:val="24"/>
                <w:szCs w:val="24"/>
              </w:rPr>
              <w:t>修正條文</w:t>
            </w:r>
            <w:r w:rsidR="00232AFF" w:rsidRPr="005F586B">
              <w:rPr>
                <w:rFonts w:ascii="Times New Roman" w:hAnsi="Times New Roman" w:hint="eastAsia"/>
                <w:sz w:val="24"/>
                <w:szCs w:val="24"/>
              </w:rPr>
              <w:t>第</w:t>
            </w:r>
            <w:r w:rsidR="002E7640" w:rsidRPr="005F586B">
              <w:rPr>
                <w:rFonts w:ascii="Times New Roman" w:hAnsi="Times New Roman" w:hint="eastAsia"/>
                <w:sz w:val="24"/>
                <w:szCs w:val="24"/>
              </w:rPr>
              <w:t>三</w:t>
            </w:r>
            <w:r w:rsidR="00232AFF" w:rsidRPr="005F586B">
              <w:rPr>
                <w:rFonts w:ascii="Times New Roman" w:hAnsi="Times New Roman" w:hint="eastAsia"/>
                <w:color w:val="auto"/>
                <w:sz w:val="24"/>
                <w:szCs w:val="24"/>
              </w:rPr>
              <w:t>十</w:t>
            </w:r>
            <w:r w:rsidR="00A87769">
              <w:rPr>
                <w:rFonts w:ascii="Times New Roman" w:hAnsi="Times New Roman" w:hint="eastAsia"/>
                <w:color w:val="auto"/>
                <w:sz w:val="24"/>
                <w:szCs w:val="24"/>
              </w:rPr>
              <w:t>八</w:t>
            </w:r>
            <w:r w:rsidR="00232AFF" w:rsidRPr="005F586B">
              <w:rPr>
                <w:rFonts w:ascii="Times New Roman" w:hAnsi="Times New Roman" w:hint="eastAsia"/>
                <w:color w:val="auto"/>
                <w:sz w:val="24"/>
                <w:szCs w:val="24"/>
              </w:rPr>
              <w:t>條</w:t>
            </w:r>
            <w:r w:rsidR="00232AFF" w:rsidRPr="005F586B">
              <w:rPr>
                <w:rFonts w:ascii="Times New Roman" w:hAnsi="Times New Roman"/>
                <w:color w:val="auto"/>
                <w:sz w:val="24"/>
                <w:szCs w:val="24"/>
              </w:rPr>
              <w:t>。</w:t>
            </w:r>
          </w:p>
          <w:p w:rsidR="00232AFF" w:rsidRPr="005F586B" w:rsidRDefault="00232AFF" w:rsidP="001810DA">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14779F">
            <w:pPr>
              <w:pStyle w:val="a8"/>
              <w:ind w:leftChars="26" w:left="369" w:hangingChars="119" w:hanging="286"/>
              <w:rPr>
                <w:rFonts w:ascii="Times New Roman" w:hAnsi="Times New Roman"/>
                <w:color w:val="auto"/>
                <w:sz w:val="24"/>
                <w:szCs w:val="24"/>
              </w:rPr>
            </w:pPr>
            <w:r w:rsidRPr="005F586B">
              <w:rPr>
                <w:rFonts w:ascii="Times New Roman" w:hAnsi="Times New Roman" w:hint="eastAsia"/>
                <w:color w:val="auto"/>
                <w:sz w:val="24"/>
                <w:szCs w:val="24"/>
              </w:rPr>
              <w:t>第二十</w:t>
            </w:r>
            <w:r w:rsidRPr="005F586B">
              <w:rPr>
                <w:rFonts w:ascii="Times New Roman" w:hAnsi="Times New Roman" w:hint="eastAsia"/>
                <w:color w:val="FF0000"/>
                <w:sz w:val="24"/>
                <w:szCs w:val="24"/>
                <w:u w:val="single"/>
              </w:rPr>
              <w:t>六</w:t>
            </w:r>
            <w:r w:rsidRPr="005F586B">
              <w:rPr>
                <w:rFonts w:ascii="Times New Roman" w:hAnsi="Times New Roman" w:hint="eastAsia"/>
                <w:color w:val="auto"/>
                <w:sz w:val="24"/>
                <w:szCs w:val="24"/>
              </w:rPr>
              <w:t xml:space="preserve">條　</w:t>
            </w:r>
            <w:r w:rsidRPr="005F586B">
              <w:rPr>
                <w:rFonts w:ascii="Times New Roman" w:hAnsi="Times New Roman" w:hint="eastAsia"/>
                <w:color w:val="FF0000"/>
                <w:sz w:val="24"/>
                <w:szCs w:val="24"/>
                <w:u w:val="single"/>
              </w:rPr>
              <w:t>安定化</w:t>
            </w:r>
            <w:r w:rsidRPr="005F586B">
              <w:rPr>
                <w:rFonts w:ascii="Times New Roman" w:hAnsi="Times New Roman" w:hint="eastAsia"/>
                <w:color w:val="auto"/>
                <w:sz w:val="24"/>
                <w:szCs w:val="24"/>
              </w:rPr>
              <w:t>處理設施，除依第</w:t>
            </w:r>
            <w:r w:rsidRPr="005F586B">
              <w:rPr>
                <w:rFonts w:ascii="Times New Roman" w:hAnsi="Times New Roman" w:hint="eastAsia"/>
                <w:color w:val="FF0000"/>
                <w:sz w:val="24"/>
                <w:szCs w:val="24"/>
                <w:u w:val="single"/>
              </w:rPr>
              <w:t>十</w:t>
            </w:r>
            <w:r w:rsidR="009A4374" w:rsidRPr="005F586B">
              <w:rPr>
                <w:rFonts w:ascii="Times New Roman" w:hAnsi="Times New Roman" w:hint="eastAsia"/>
                <w:color w:val="FF0000"/>
                <w:sz w:val="24"/>
                <w:szCs w:val="24"/>
                <w:u w:val="single"/>
              </w:rPr>
              <w:t>九</w:t>
            </w:r>
            <w:r w:rsidRPr="005F586B">
              <w:rPr>
                <w:rFonts w:ascii="Times New Roman" w:hAnsi="Times New Roman" w:hint="eastAsia"/>
                <w:color w:val="auto"/>
                <w:sz w:val="24"/>
                <w:szCs w:val="24"/>
              </w:rPr>
              <w:t>條規定外，並應具有將廢棄物及固化劑或化學劑混合均勻之設備。</w:t>
            </w:r>
          </w:p>
        </w:tc>
        <w:tc>
          <w:tcPr>
            <w:tcW w:w="1667" w:type="pct"/>
          </w:tcPr>
          <w:p w:rsidR="00232AFF" w:rsidRPr="005F586B" w:rsidRDefault="00232AFF" w:rsidP="0014779F">
            <w:pPr>
              <w:pStyle w:val="a8"/>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第二十</w:t>
            </w:r>
            <w:r w:rsidRPr="00B643FC">
              <w:rPr>
                <w:rFonts w:ascii="Times New Roman" w:hAnsi="Times New Roman" w:hint="eastAsia"/>
                <w:color w:val="auto"/>
                <w:sz w:val="24"/>
                <w:szCs w:val="24"/>
                <w:u w:val="single"/>
              </w:rPr>
              <w:t>八</w:t>
            </w:r>
            <w:r w:rsidRPr="005F586B">
              <w:rPr>
                <w:rFonts w:ascii="Times New Roman" w:hAnsi="Times New Roman" w:hint="eastAsia"/>
                <w:color w:val="auto"/>
                <w:sz w:val="24"/>
                <w:szCs w:val="24"/>
              </w:rPr>
              <w:t xml:space="preserve">條　</w:t>
            </w:r>
            <w:r w:rsidRPr="005F586B">
              <w:rPr>
                <w:rFonts w:ascii="Times New Roman" w:hAnsi="Times New Roman" w:hint="eastAsia"/>
                <w:color w:val="auto"/>
                <w:sz w:val="24"/>
                <w:szCs w:val="24"/>
                <w:u w:val="single"/>
              </w:rPr>
              <w:t>固化及穩定化</w:t>
            </w:r>
            <w:r w:rsidRPr="005F586B">
              <w:rPr>
                <w:rFonts w:ascii="Times New Roman" w:hAnsi="Times New Roman" w:hint="eastAsia"/>
                <w:color w:val="auto"/>
                <w:sz w:val="24"/>
                <w:szCs w:val="24"/>
              </w:rPr>
              <w:t>處理設施，除依第</w:t>
            </w:r>
            <w:r w:rsidRPr="005F586B">
              <w:rPr>
                <w:rFonts w:ascii="Times New Roman" w:hAnsi="Times New Roman" w:hint="eastAsia"/>
                <w:color w:val="auto"/>
                <w:sz w:val="24"/>
                <w:szCs w:val="24"/>
                <w:u w:val="single"/>
              </w:rPr>
              <w:t>二十三</w:t>
            </w:r>
            <w:r w:rsidRPr="005F586B">
              <w:rPr>
                <w:rFonts w:ascii="Times New Roman" w:hAnsi="Times New Roman" w:hint="eastAsia"/>
                <w:color w:val="auto"/>
                <w:sz w:val="24"/>
                <w:szCs w:val="24"/>
              </w:rPr>
              <w:t>條規定外，並應具有將廢棄物及固化劑或化學劑混合均勻之設備。</w:t>
            </w:r>
          </w:p>
        </w:tc>
        <w:tc>
          <w:tcPr>
            <w:tcW w:w="1666" w:type="pct"/>
          </w:tcPr>
          <w:p w:rsidR="00232AFF" w:rsidRPr="005F586B" w:rsidRDefault="00232AFF" w:rsidP="0014779F">
            <w:pPr>
              <w:pStyle w:val="af0"/>
              <w:ind w:left="540" w:hangingChars="225" w:hanging="540"/>
              <w:rPr>
                <w:rFonts w:ascii="Times New Roman" w:eastAsia="標楷體"/>
                <w:szCs w:val="24"/>
              </w:rPr>
            </w:pPr>
            <w:r w:rsidRPr="005F586B">
              <w:rPr>
                <w:rFonts w:ascii="Times New Roman" w:eastAsia="標楷體" w:hint="eastAsia"/>
                <w:szCs w:val="24"/>
              </w:rPr>
              <w:t>一、條次</w:t>
            </w:r>
            <w:r w:rsidR="00CB29C8" w:rsidRPr="00CB29C8">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14779F">
            <w:pPr>
              <w:pStyle w:val="a8"/>
              <w:ind w:left="480" w:hangingChars="200" w:hanging="480"/>
              <w:textDirection w:val="lrTb"/>
              <w:rPr>
                <w:rFonts w:ascii="Times New Roman" w:hAnsi="Times New Roman"/>
                <w:color w:val="auto"/>
                <w:sz w:val="24"/>
                <w:szCs w:val="24"/>
              </w:rPr>
            </w:pPr>
            <w:r w:rsidRPr="005F586B">
              <w:rPr>
                <w:rFonts w:ascii="Times New Roman" w:hAnsi="Times New Roman" w:hint="eastAsia"/>
                <w:color w:val="auto"/>
                <w:sz w:val="24"/>
                <w:szCs w:val="24"/>
              </w:rPr>
              <w:t>二、</w:t>
            </w:r>
            <w:proofErr w:type="gramStart"/>
            <w:r w:rsidRPr="005F586B">
              <w:rPr>
                <w:rFonts w:ascii="Times New Roman" w:hAnsi="Times New Roman" w:hint="eastAsia"/>
                <w:color w:val="auto"/>
                <w:sz w:val="24"/>
                <w:szCs w:val="24"/>
              </w:rPr>
              <w:t>文字酌</w:t>
            </w:r>
            <w:r w:rsidR="005775BE" w:rsidRPr="005775BE">
              <w:rPr>
                <w:rFonts w:ascii="Times New Roman" w:hAnsi="Times New Roman" w:hint="eastAsia"/>
                <w:color w:val="auto"/>
                <w:sz w:val="24"/>
                <w:szCs w:val="24"/>
              </w:rPr>
              <w:t>作</w:t>
            </w:r>
            <w:r w:rsidRPr="005F586B">
              <w:rPr>
                <w:rFonts w:ascii="Times New Roman" w:hAnsi="Times New Roman"/>
                <w:color w:val="auto"/>
                <w:sz w:val="24"/>
                <w:szCs w:val="24"/>
              </w:rPr>
              <w:t>修正</w:t>
            </w:r>
            <w:proofErr w:type="gramEnd"/>
            <w:r w:rsidRPr="005F586B">
              <w:rPr>
                <w:rFonts w:ascii="Times New Roman" w:hAnsi="Times New Roman"/>
                <w:color w:val="auto"/>
                <w:sz w:val="24"/>
                <w:szCs w:val="24"/>
              </w:rPr>
              <w:t>。</w:t>
            </w:r>
          </w:p>
          <w:p w:rsidR="00232AFF" w:rsidRPr="005F586B" w:rsidRDefault="00232AFF" w:rsidP="0014779F">
            <w:pPr>
              <w:pStyle w:val="a8"/>
              <w:ind w:left="480" w:hangingChars="200" w:hanging="480"/>
              <w:textDirection w:val="lrTb"/>
              <w:rPr>
                <w:rFonts w:ascii="Times New Roman" w:hAnsi="Times New Roman"/>
                <w:color w:val="auto"/>
                <w:sz w:val="24"/>
                <w:szCs w:val="24"/>
              </w:rPr>
            </w:pPr>
          </w:p>
          <w:p w:rsidR="00232AFF" w:rsidRPr="005F586B" w:rsidRDefault="00232AFF" w:rsidP="0014779F">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271F40">
            <w:pPr>
              <w:pStyle w:val="a8"/>
              <w:ind w:leftChars="26" w:left="369" w:hangingChars="119" w:hanging="286"/>
              <w:jc w:val="left"/>
              <w:rPr>
                <w:rFonts w:ascii="Times New Roman" w:hAnsi="Times New Roman"/>
                <w:color w:val="auto"/>
                <w:sz w:val="24"/>
                <w:szCs w:val="24"/>
              </w:rPr>
            </w:pPr>
          </w:p>
        </w:tc>
        <w:tc>
          <w:tcPr>
            <w:tcW w:w="1667" w:type="pct"/>
            <w:vAlign w:val="center"/>
          </w:tcPr>
          <w:p w:rsidR="00232AFF" w:rsidRPr="005F586B" w:rsidRDefault="00232AFF" w:rsidP="0052194C">
            <w:pPr>
              <w:pStyle w:val="a8"/>
              <w:ind w:left="240" w:hangingChars="100" w:hanging="240"/>
              <w:jc w:val="left"/>
              <w:rPr>
                <w:rFonts w:ascii="Times New Roman" w:hAnsi="Times New Roman"/>
                <w:color w:val="auto"/>
                <w:sz w:val="24"/>
                <w:szCs w:val="24"/>
              </w:rPr>
            </w:pPr>
            <w:r w:rsidRPr="00602F37">
              <w:rPr>
                <w:rFonts w:ascii="Times New Roman" w:hAnsi="Times New Roman" w:hint="eastAsia"/>
                <w:color w:val="auto"/>
                <w:sz w:val="24"/>
                <w:szCs w:val="24"/>
              </w:rPr>
              <w:t>第</w:t>
            </w:r>
            <w:r w:rsidRPr="00B643FC">
              <w:rPr>
                <w:rFonts w:ascii="Times New Roman" w:hAnsi="Times New Roman" w:hint="eastAsia"/>
                <w:color w:val="auto"/>
                <w:sz w:val="24"/>
                <w:szCs w:val="24"/>
                <w:u w:val="single"/>
              </w:rPr>
              <w:t>二十九</w:t>
            </w:r>
            <w:r w:rsidRPr="00602F37">
              <w:rPr>
                <w:rFonts w:ascii="Times New Roman" w:hAnsi="Times New Roman" w:hint="eastAsia"/>
                <w:color w:val="auto"/>
                <w:sz w:val="24"/>
                <w:szCs w:val="24"/>
              </w:rPr>
              <w:t>條</w:t>
            </w:r>
            <w:r w:rsidR="0080382B" w:rsidRPr="00602F37">
              <w:rPr>
                <w:rFonts w:ascii="Times New Roman" w:hAnsi="Times New Roman" w:hint="eastAsia"/>
                <w:color w:val="auto"/>
                <w:sz w:val="24"/>
                <w:szCs w:val="24"/>
              </w:rPr>
              <w:t xml:space="preserve">　</w:t>
            </w:r>
            <w:r w:rsidRPr="00602F37">
              <w:rPr>
                <w:rFonts w:ascii="Times New Roman" w:hAnsi="Times New Roman" w:hint="eastAsia"/>
                <w:color w:val="auto"/>
                <w:sz w:val="24"/>
                <w:szCs w:val="24"/>
              </w:rPr>
              <w:t xml:space="preserve"> </w:t>
            </w:r>
            <w:r w:rsidRPr="00602F37">
              <w:rPr>
                <w:rFonts w:ascii="Times New Roman" w:hAnsi="Times New Roman" w:hint="eastAsia"/>
                <w:color w:val="auto"/>
                <w:sz w:val="24"/>
                <w:szCs w:val="24"/>
              </w:rPr>
              <w:t>事業廢棄物處理</w:t>
            </w:r>
            <w:r w:rsidRPr="00B643FC">
              <w:rPr>
                <w:rFonts w:ascii="Times New Roman" w:hAnsi="Times New Roman" w:hint="eastAsia"/>
                <w:color w:val="auto"/>
                <w:sz w:val="24"/>
                <w:szCs w:val="24"/>
                <w:u w:val="single"/>
              </w:rPr>
              <w:t>、清理機構</w:t>
            </w:r>
            <w:r w:rsidRPr="005F586B">
              <w:rPr>
                <w:rFonts w:ascii="Times New Roman" w:hAnsi="Times New Roman" w:hint="eastAsia"/>
                <w:color w:val="auto"/>
                <w:sz w:val="24"/>
                <w:szCs w:val="24"/>
              </w:rPr>
              <w:t>或再利用機構應於收到廢棄物</w:t>
            </w:r>
            <w:proofErr w:type="gramStart"/>
            <w:r w:rsidRPr="005F586B">
              <w:rPr>
                <w:rFonts w:ascii="Times New Roman" w:hAnsi="Times New Roman" w:hint="eastAsia"/>
                <w:color w:val="auto"/>
                <w:sz w:val="24"/>
                <w:szCs w:val="24"/>
              </w:rPr>
              <w:t>三</w:t>
            </w:r>
            <w:proofErr w:type="gramEnd"/>
            <w:r w:rsidRPr="005F586B">
              <w:rPr>
                <w:rFonts w:ascii="Times New Roman" w:hAnsi="Times New Roman" w:hint="eastAsia"/>
                <w:color w:val="auto"/>
                <w:sz w:val="24"/>
                <w:szCs w:val="24"/>
              </w:rPr>
              <w:t>十日內完成廢棄物處理或再利用作業。</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事業廢棄物處理</w:t>
            </w:r>
            <w:r w:rsidRPr="00B643FC">
              <w:rPr>
                <w:rFonts w:ascii="Times New Roman" w:hAnsi="Times New Roman" w:hint="eastAsia"/>
                <w:color w:val="auto"/>
                <w:sz w:val="24"/>
                <w:szCs w:val="24"/>
                <w:u w:val="single"/>
              </w:rPr>
              <w:t>、清理機構</w:t>
            </w:r>
            <w:r w:rsidRPr="005F586B">
              <w:rPr>
                <w:rFonts w:ascii="Times New Roman" w:hAnsi="Times New Roman" w:hint="eastAsia"/>
                <w:color w:val="auto"/>
                <w:sz w:val="24"/>
                <w:szCs w:val="24"/>
              </w:rPr>
              <w:t>或再利用機構因特殊情形無法於收到廢棄物</w:t>
            </w:r>
            <w:proofErr w:type="gramStart"/>
            <w:r w:rsidRPr="005F586B">
              <w:rPr>
                <w:rFonts w:ascii="Times New Roman" w:hAnsi="Times New Roman" w:hint="eastAsia"/>
                <w:color w:val="auto"/>
                <w:sz w:val="24"/>
                <w:szCs w:val="24"/>
              </w:rPr>
              <w:t>三</w:t>
            </w:r>
            <w:proofErr w:type="gramEnd"/>
            <w:r w:rsidRPr="005F586B">
              <w:rPr>
                <w:rFonts w:ascii="Times New Roman" w:hAnsi="Times New Roman" w:hint="eastAsia"/>
                <w:color w:val="auto"/>
                <w:sz w:val="24"/>
                <w:szCs w:val="24"/>
              </w:rPr>
              <w:t>十日內完成處理或再利用者，得由該處理</w:t>
            </w:r>
            <w:r w:rsidRPr="00B643FC">
              <w:rPr>
                <w:rFonts w:ascii="Times New Roman" w:hAnsi="Times New Roman" w:hint="eastAsia"/>
                <w:color w:val="auto"/>
                <w:sz w:val="24"/>
                <w:szCs w:val="24"/>
                <w:u w:val="single"/>
              </w:rPr>
              <w:t>、清理機構</w:t>
            </w:r>
            <w:r w:rsidRPr="005F586B">
              <w:rPr>
                <w:rFonts w:ascii="Times New Roman" w:hAnsi="Times New Roman" w:hint="eastAsia"/>
                <w:color w:val="auto"/>
                <w:sz w:val="24"/>
                <w:szCs w:val="24"/>
              </w:rPr>
              <w:t>或再利用機構報經原許可文件核發之主管機關或再利用之目的事業主管機關同意，並由該許可文件核發之主管機關或再利用機構之目的主管機關將同意文件副知中央主管機</w:t>
            </w:r>
            <w:r w:rsidRPr="005F586B">
              <w:rPr>
                <w:rFonts w:ascii="Times New Roman" w:hAnsi="Times New Roman" w:hint="eastAsia"/>
                <w:color w:val="auto"/>
                <w:sz w:val="24"/>
                <w:szCs w:val="24"/>
              </w:rPr>
              <w:lastRenderedPageBreak/>
              <w:t>關，不受前項規定之限制。</w:t>
            </w:r>
          </w:p>
          <w:p w:rsidR="00232AFF" w:rsidRPr="005F586B" w:rsidRDefault="00232AFF" w:rsidP="00933FFB">
            <w:pPr>
              <w:pStyle w:val="a8"/>
              <w:ind w:leftChars="76" w:left="243" w:firstLineChars="200" w:firstLine="480"/>
              <w:rPr>
                <w:rFonts w:ascii="Times New Roman" w:hAnsi="Times New Roman"/>
                <w:b/>
                <w:color w:val="auto"/>
                <w:sz w:val="24"/>
                <w:szCs w:val="24"/>
              </w:rPr>
            </w:pPr>
            <w:r w:rsidRPr="005F586B">
              <w:rPr>
                <w:rFonts w:ascii="Times New Roman" w:hAnsi="Times New Roman" w:hint="eastAsia"/>
                <w:color w:val="auto"/>
                <w:sz w:val="24"/>
                <w:szCs w:val="24"/>
              </w:rPr>
              <w:t>事業廢棄物處理、清理機構或再利用機構於許可文件核發時已註明其處理或再利用</w:t>
            </w:r>
            <w:proofErr w:type="gramStart"/>
            <w:r w:rsidRPr="005F586B">
              <w:rPr>
                <w:rFonts w:ascii="Times New Roman" w:hAnsi="Times New Roman" w:hint="eastAsia"/>
                <w:color w:val="auto"/>
                <w:sz w:val="24"/>
                <w:szCs w:val="24"/>
              </w:rPr>
              <w:t>期程者</w:t>
            </w:r>
            <w:proofErr w:type="gramEnd"/>
            <w:r w:rsidRPr="005F586B">
              <w:rPr>
                <w:rFonts w:ascii="Times New Roman" w:hAnsi="Times New Roman" w:hint="eastAsia"/>
                <w:color w:val="auto"/>
                <w:sz w:val="24"/>
                <w:szCs w:val="24"/>
              </w:rPr>
              <w:t>，不受第一項規定之限制。</w:t>
            </w:r>
          </w:p>
        </w:tc>
        <w:tc>
          <w:tcPr>
            <w:tcW w:w="1666" w:type="pct"/>
          </w:tcPr>
          <w:p w:rsidR="00232AFF" w:rsidRPr="005F586B" w:rsidRDefault="00A87769" w:rsidP="00271F40">
            <w:pPr>
              <w:pStyle w:val="a8"/>
              <w:ind w:left="0" w:firstLine="0"/>
              <w:rPr>
                <w:rFonts w:ascii="Times New Roman" w:hAnsi="Times New Roman"/>
                <w:color w:val="auto"/>
                <w:sz w:val="24"/>
                <w:szCs w:val="24"/>
              </w:rPr>
            </w:pPr>
            <w:proofErr w:type="gramStart"/>
            <w:r>
              <w:rPr>
                <w:rFonts w:ascii="Times New Roman" w:hAnsi="Times New Roman" w:hint="eastAsia"/>
                <w:color w:val="auto"/>
                <w:sz w:val="24"/>
                <w:szCs w:val="24"/>
              </w:rPr>
              <w:lastRenderedPageBreak/>
              <w:t>本條移列</w:t>
            </w:r>
            <w:proofErr w:type="gramEnd"/>
            <w:r>
              <w:rPr>
                <w:rFonts w:ascii="Times New Roman" w:hAnsi="Times New Roman" w:hint="eastAsia"/>
                <w:color w:val="auto"/>
                <w:sz w:val="24"/>
                <w:szCs w:val="24"/>
              </w:rPr>
              <w:t>修正條文</w:t>
            </w:r>
            <w:r w:rsidR="00232AFF" w:rsidRPr="005F586B">
              <w:rPr>
                <w:rFonts w:ascii="Times New Roman" w:hAnsi="Times New Roman" w:hint="eastAsia"/>
                <w:color w:val="auto"/>
                <w:sz w:val="24"/>
                <w:szCs w:val="24"/>
              </w:rPr>
              <w:t>第</w:t>
            </w:r>
            <w:r w:rsidR="00871996" w:rsidRPr="005F586B">
              <w:rPr>
                <w:rFonts w:ascii="Times New Roman" w:hAnsi="Times New Roman" w:hint="eastAsia"/>
                <w:color w:val="auto"/>
                <w:sz w:val="24"/>
                <w:szCs w:val="24"/>
              </w:rPr>
              <w:t>四</w:t>
            </w:r>
            <w:r w:rsidR="00232AFF" w:rsidRPr="005F586B">
              <w:rPr>
                <w:rFonts w:ascii="Times New Roman" w:hAnsi="Times New Roman" w:hint="eastAsia"/>
                <w:color w:val="auto"/>
                <w:sz w:val="24"/>
                <w:szCs w:val="24"/>
              </w:rPr>
              <w:t>十條。</w:t>
            </w:r>
          </w:p>
        </w:tc>
      </w:tr>
      <w:tr w:rsidR="00232AFF" w:rsidRPr="005F586B" w:rsidTr="00F40B4C">
        <w:tc>
          <w:tcPr>
            <w:tcW w:w="1667" w:type="pct"/>
            <w:vAlign w:val="center"/>
          </w:tcPr>
          <w:p w:rsidR="00232AFF" w:rsidRPr="005F586B" w:rsidRDefault="00232AFF" w:rsidP="0052194C">
            <w:pPr>
              <w:pStyle w:val="a8"/>
              <w:ind w:left="240" w:hangingChars="100" w:hanging="240"/>
              <w:rPr>
                <w:rFonts w:ascii="Times New Roman" w:hAnsi="Times New Roman"/>
                <w:b/>
                <w:color w:val="auto"/>
                <w:sz w:val="24"/>
                <w:szCs w:val="24"/>
              </w:rPr>
            </w:pPr>
          </w:p>
        </w:tc>
        <w:tc>
          <w:tcPr>
            <w:tcW w:w="1667" w:type="pct"/>
            <w:vAlign w:val="center"/>
          </w:tcPr>
          <w:p w:rsidR="00232AFF" w:rsidRPr="00602F37" w:rsidRDefault="00232AFF" w:rsidP="0052194C">
            <w:pPr>
              <w:pStyle w:val="a8"/>
              <w:ind w:left="286" w:hangingChars="119" w:hanging="286"/>
              <w:rPr>
                <w:rFonts w:ascii="Times New Roman" w:hAnsi="Times New Roman"/>
                <w:color w:val="auto"/>
                <w:sz w:val="24"/>
                <w:szCs w:val="24"/>
                <w:u w:val="single"/>
              </w:rPr>
            </w:pPr>
            <w:r w:rsidRPr="00602F37">
              <w:rPr>
                <w:rFonts w:ascii="Times New Roman" w:hAnsi="Times New Roman" w:hint="eastAsia"/>
                <w:color w:val="auto"/>
                <w:sz w:val="24"/>
                <w:szCs w:val="24"/>
                <w:u w:val="single"/>
              </w:rPr>
              <w:t>第五章</w:t>
            </w:r>
            <w:r w:rsidR="0080382B" w:rsidRPr="00602F37">
              <w:rPr>
                <w:rFonts w:ascii="Times New Roman" w:hAnsi="Times New Roman" w:hint="eastAsia"/>
                <w:color w:val="auto"/>
                <w:sz w:val="24"/>
                <w:szCs w:val="24"/>
                <w:u w:val="single"/>
              </w:rPr>
              <w:t xml:space="preserve">　</w:t>
            </w:r>
            <w:r w:rsidRPr="00602F37">
              <w:rPr>
                <w:rFonts w:ascii="Times New Roman" w:hAnsi="Times New Roman" w:hint="eastAsia"/>
                <w:color w:val="auto"/>
                <w:sz w:val="24"/>
                <w:szCs w:val="24"/>
                <w:u w:val="single"/>
              </w:rPr>
              <w:t>事業廢棄物之最終處置</w:t>
            </w:r>
          </w:p>
        </w:tc>
        <w:tc>
          <w:tcPr>
            <w:tcW w:w="1666" w:type="pct"/>
            <w:vAlign w:val="center"/>
          </w:tcPr>
          <w:p w:rsidR="00232AFF" w:rsidRPr="005F586B" w:rsidRDefault="00232AFF" w:rsidP="00271F40">
            <w:pPr>
              <w:pStyle w:val="a8"/>
              <w:ind w:left="0" w:firstLine="0"/>
              <w:rPr>
                <w:rFonts w:ascii="Times New Roman" w:hAnsi="Times New Roman"/>
                <w:color w:val="auto"/>
                <w:sz w:val="24"/>
                <w:szCs w:val="24"/>
              </w:rPr>
            </w:pPr>
            <w:r w:rsidRPr="005F586B">
              <w:rPr>
                <w:rFonts w:ascii="Times New Roman" w:hAnsi="Times New Roman" w:hint="eastAsia"/>
                <w:color w:val="auto"/>
                <w:sz w:val="24"/>
                <w:szCs w:val="24"/>
              </w:rPr>
              <w:t>本章與第四章合併，</w:t>
            </w:r>
            <w:proofErr w:type="gramStart"/>
            <w:r w:rsidRPr="005F586B">
              <w:rPr>
                <w:rFonts w:ascii="Times New Roman" w:hAnsi="Times New Roman" w:hint="eastAsia"/>
                <w:color w:val="auto"/>
                <w:sz w:val="24"/>
                <w:szCs w:val="24"/>
              </w:rPr>
              <w:t>爰刪除章名</w:t>
            </w:r>
            <w:proofErr w:type="gramEnd"/>
          </w:p>
        </w:tc>
      </w:tr>
      <w:tr w:rsidR="00232AFF" w:rsidRPr="005F586B" w:rsidTr="00F40B4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t>第</w:t>
            </w:r>
            <w:r w:rsidRPr="005F586B">
              <w:rPr>
                <w:rFonts w:ascii="Times New Roman" w:hAnsi="Times New Roman" w:hint="eastAsia"/>
                <w:color w:val="FF0000"/>
                <w:sz w:val="24"/>
                <w:szCs w:val="24"/>
                <w:u w:val="single"/>
              </w:rPr>
              <w:t>二十七</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事業廢棄物之最終處置，應以下列方式之一為之：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一、安定掩埋。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二、衛生掩埋。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三、封閉掩埋。</w:t>
            </w:r>
          </w:p>
          <w:p w:rsidR="00232AFF" w:rsidRPr="005F586B" w:rsidRDefault="00232AFF" w:rsidP="0080382B">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color w:val="auto"/>
                <w:sz w:val="24"/>
                <w:szCs w:val="24"/>
              </w:rPr>
              <w:t>非屬水污染防治法所規範之液體廢棄物，除經中央主管機關核可者外，禁止直接以掩埋處理。</w:t>
            </w:r>
          </w:p>
          <w:p w:rsidR="00232AFF" w:rsidRPr="005F586B" w:rsidRDefault="00232AFF" w:rsidP="0080382B">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color w:val="auto"/>
                <w:sz w:val="24"/>
                <w:szCs w:val="24"/>
              </w:rPr>
              <w:t>不具相容性之事業廢棄物不得合併掩埋。</w:t>
            </w:r>
          </w:p>
        </w:tc>
        <w:tc>
          <w:tcPr>
            <w:tcW w:w="1667" w:type="pct"/>
          </w:tcPr>
          <w:p w:rsidR="00232AFF" w:rsidRPr="005F586B" w:rsidRDefault="00232AFF" w:rsidP="0052194C">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t>第</w:t>
            </w:r>
            <w:r w:rsidRPr="005F586B">
              <w:rPr>
                <w:rFonts w:ascii="Times New Roman" w:hAnsi="Times New Roman" w:hint="eastAsia"/>
                <w:color w:val="auto"/>
                <w:sz w:val="24"/>
                <w:szCs w:val="24"/>
                <w:u w:val="single"/>
              </w:rPr>
              <w:t>三十</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事業廢棄物之最終處置，應以下列方式之一為之：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一、安定掩埋</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二、衛生掩埋</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三、封閉掩埋</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u w:val="single"/>
              </w:rPr>
              <w:t>四、海洋棄置法</w:t>
            </w:r>
            <w:r w:rsidRPr="005F586B">
              <w:rPr>
                <w:rFonts w:ascii="Times New Roman" w:hAnsi="Times New Roman" w:hint="eastAsia"/>
                <w:color w:val="auto"/>
                <w:sz w:val="24"/>
                <w:szCs w:val="24"/>
              </w:rPr>
              <w:t>。</w:t>
            </w:r>
          </w:p>
          <w:p w:rsidR="00232AFF" w:rsidRPr="005F586B" w:rsidRDefault="00232AFF" w:rsidP="0080382B">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color w:val="auto"/>
                <w:sz w:val="24"/>
                <w:szCs w:val="24"/>
              </w:rPr>
              <w:t>非屬水污染防治法所規範之液體廢棄物，除經中央主管機關核可者外，禁止直接以掩埋</w:t>
            </w:r>
            <w:r w:rsidRPr="005F586B">
              <w:rPr>
                <w:rFonts w:ascii="Times New Roman" w:hAnsi="Times New Roman" w:hint="eastAsia"/>
                <w:color w:val="auto"/>
                <w:sz w:val="24"/>
                <w:szCs w:val="24"/>
                <w:u w:val="single"/>
              </w:rPr>
              <w:t>法</w:t>
            </w:r>
            <w:r w:rsidRPr="005F586B">
              <w:rPr>
                <w:rFonts w:ascii="Times New Roman" w:hAnsi="Times New Roman" w:hint="eastAsia"/>
                <w:color w:val="auto"/>
                <w:sz w:val="24"/>
                <w:szCs w:val="24"/>
              </w:rPr>
              <w:t>處理。</w:t>
            </w:r>
          </w:p>
          <w:p w:rsidR="00232AFF" w:rsidRPr="005F586B" w:rsidRDefault="00232AFF" w:rsidP="0080382B">
            <w:pPr>
              <w:pStyle w:val="aa"/>
              <w:ind w:leftChars="80" w:left="256" w:firstLineChars="200" w:firstLine="480"/>
              <w:rPr>
                <w:rFonts w:ascii="Times New Roman" w:hAnsi="Times New Roman"/>
                <w:color w:val="auto"/>
                <w:sz w:val="24"/>
                <w:szCs w:val="24"/>
              </w:rPr>
            </w:pPr>
            <w:r w:rsidRPr="005F586B">
              <w:rPr>
                <w:rFonts w:ascii="Times New Roman" w:hAnsi="Times New Roman" w:hint="eastAsia"/>
                <w:sz w:val="24"/>
                <w:szCs w:val="24"/>
              </w:rPr>
              <w:t>不具</w:t>
            </w:r>
            <w:r w:rsidRPr="005F586B">
              <w:rPr>
                <w:rFonts w:ascii="Times New Roman" w:hAnsi="Times New Roman" w:hint="eastAsia"/>
                <w:color w:val="auto"/>
                <w:sz w:val="24"/>
                <w:szCs w:val="24"/>
              </w:rPr>
              <w:t>相容性</w:t>
            </w:r>
            <w:r w:rsidRPr="005F586B">
              <w:rPr>
                <w:rFonts w:ascii="Times New Roman" w:hAnsi="Times New Roman" w:hint="eastAsia"/>
                <w:sz w:val="24"/>
                <w:szCs w:val="24"/>
              </w:rPr>
              <w:t>之事業廢棄物不得合併掩埋。</w:t>
            </w:r>
          </w:p>
        </w:tc>
        <w:tc>
          <w:tcPr>
            <w:tcW w:w="1666" w:type="pct"/>
          </w:tcPr>
          <w:p w:rsidR="00232AFF" w:rsidRPr="005F586B" w:rsidRDefault="005074E2" w:rsidP="00271F40">
            <w:pPr>
              <w:pStyle w:val="af0"/>
              <w:ind w:left="540" w:hangingChars="225" w:hanging="540"/>
              <w:rPr>
                <w:rFonts w:ascii="Times New Roman" w:eastAsia="標楷體"/>
                <w:szCs w:val="24"/>
              </w:rPr>
            </w:pPr>
            <w:r w:rsidRPr="005F586B">
              <w:rPr>
                <w:rFonts w:ascii="Times New Roman" w:eastAsia="標楷體" w:hint="eastAsia"/>
                <w:szCs w:val="24"/>
              </w:rPr>
              <w:t>一、</w:t>
            </w:r>
            <w:r w:rsidR="00232AFF" w:rsidRPr="005F586B">
              <w:rPr>
                <w:rFonts w:ascii="Times New Roman" w:eastAsia="標楷體" w:hint="eastAsia"/>
                <w:szCs w:val="24"/>
              </w:rPr>
              <w:t>條次</w:t>
            </w:r>
            <w:r w:rsidR="00ED3843" w:rsidRPr="00ED3843">
              <w:rPr>
                <w:rFonts w:ascii="Times New Roman" w:eastAsia="標楷體" w:hint="eastAsia"/>
                <w:szCs w:val="24"/>
              </w:rPr>
              <w:t>變更</w:t>
            </w:r>
            <w:r w:rsidR="00232AFF" w:rsidRPr="005F586B">
              <w:rPr>
                <w:rFonts w:ascii="Times New Roman" w:eastAsia="標楷體" w:hint="eastAsia"/>
                <w:szCs w:val="24"/>
              </w:rPr>
              <w:t>。</w:t>
            </w:r>
          </w:p>
          <w:p w:rsidR="00232AFF" w:rsidRPr="005F586B" w:rsidRDefault="005074E2" w:rsidP="00271F40">
            <w:pPr>
              <w:pStyle w:val="af0"/>
              <w:ind w:left="480" w:hangingChars="200" w:hanging="480"/>
              <w:rPr>
                <w:rFonts w:ascii="Times New Roman" w:eastAsia="標楷體"/>
                <w:szCs w:val="24"/>
              </w:rPr>
            </w:pPr>
            <w:r w:rsidRPr="005F586B">
              <w:rPr>
                <w:rFonts w:ascii="Times New Roman" w:eastAsia="標楷體" w:hint="eastAsia"/>
                <w:szCs w:val="24"/>
              </w:rPr>
              <w:t>二、</w:t>
            </w:r>
            <w:r w:rsidR="00376F85">
              <w:rPr>
                <w:rFonts w:ascii="Times New Roman" w:eastAsia="標楷體" w:hint="eastAsia"/>
                <w:szCs w:val="24"/>
              </w:rPr>
              <w:t>第一項第四款</w:t>
            </w:r>
            <w:r w:rsidR="00376F85" w:rsidRPr="00376F85">
              <w:rPr>
                <w:rFonts w:ascii="Times New Roman" w:eastAsia="標楷體" w:hint="eastAsia"/>
                <w:szCs w:val="24"/>
              </w:rPr>
              <w:t>海洋棄置法</w:t>
            </w:r>
            <w:proofErr w:type="gramStart"/>
            <w:r w:rsidR="00376F85">
              <w:rPr>
                <w:rFonts w:ascii="Times New Roman" w:eastAsia="標楷體" w:hint="eastAsia"/>
                <w:szCs w:val="24"/>
              </w:rPr>
              <w:t>爰</w:t>
            </w:r>
            <w:proofErr w:type="gramEnd"/>
            <w:r w:rsidR="00376F85">
              <w:rPr>
                <w:rFonts w:ascii="Times New Roman" w:eastAsia="標楷體" w:hint="eastAsia"/>
                <w:szCs w:val="24"/>
              </w:rPr>
              <w:t>予刪除。</w:t>
            </w:r>
          </w:p>
          <w:p w:rsidR="00232AFF" w:rsidRPr="005F586B" w:rsidRDefault="00232AFF" w:rsidP="00271F40">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AF0EBD">
            <w:pPr>
              <w:pStyle w:val="a8"/>
              <w:ind w:leftChars="26" w:left="369" w:hangingChars="119" w:hanging="286"/>
              <w:rPr>
                <w:rFonts w:ascii="Times New Roman" w:hAnsi="Times New Roman"/>
                <w:color w:val="auto"/>
                <w:sz w:val="24"/>
                <w:szCs w:val="24"/>
              </w:rPr>
            </w:pPr>
          </w:p>
        </w:tc>
        <w:tc>
          <w:tcPr>
            <w:tcW w:w="1667" w:type="pct"/>
          </w:tcPr>
          <w:p w:rsidR="00232AFF" w:rsidRPr="00AF0EBD" w:rsidRDefault="00232AFF" w:rsidP="00AF0EBD">
            <w:pPr>
              <w:pStyle w:val="a7"/>
              <w:ind w:left="240" w:hangingChars="100" w:hanging="240"/>
              <w:rPr>
                <w:rFonts w:ascii="Times New Roman" w:hAnsi="Times New Roman"/>
                <w:color w:val="auto"/>
                <w:sz w:val="24"/>
                <w:szCs w:val="24"/>
              </w:rPr>
            </w:pPr>
            <w:r w:rsidRPr="00AF0EBD">
              <w:rPr>
                <w:rFonts w:ascii="Times New Roman" w:hAnsi="Times New Roman" w:hint="eastAsia"/>
                <w:sz w:val="24"/>
                <w:szCs w:val="24"/>
              </w:rPr>
              <w:t>第</w:t>
            </w:r>
            <w:r w:rsidRPr="00B643FC">
              <w:rPr>
                <w:rFonts w:ascii="Times New Roman" w:hAnsi="Times New Roman" w:hint="eastAsia"/>
                <w:sz w:val="24"/>
                <w:szCs w:val="24"/>
                <w:u w:val="single"/>
              </w:rPr>
              <w:t>三十一</w:t>
            </w:r>
            <w:r w:rsidRPr="00AF0EBD">
              <w:rPr>
                <w:rFonts w:ascii="Times New Roman" w:hAnsi="Times New Roman" w:hint="eastAsia"/>
                <w:sz w:val="24"/>
                <w:szCs w:val="24"/>
              </w:rPr>
              <w:t>條　事業廢棄物經中央主管機關及中央目的事業</w:t>
            </w:r>
            <w:r w:rsidRPr="00AF0EBD">
              <w:rPr>
                <w:rFonts w:ascii="Times New Roman" w:hAnsi="Times New Roman" w:hint="eastAsia"/>
                <w:color w:val="auto"/>
                <w:sz w:val="24"/>
                <w:szCs w:val="24"/>
              </w:rPr>
              <w:t>主管機關</w:t>
            </w:r>
            <w:r w:rsidRPr="00AF0EBD">
              <w:rPr>
                <w:rFonts w:ascii="Times New Roman" w:hAnsi="Times New Roman" w:hint="eastAsia"/>
                <w:sz w:val="24"/>
                <w:szCs w:val="24"/>
              </w:rPr>
              <w:t>認定，以再利用方式較符資源永續使用方式者，不得以再利用以外方式最終處置。</w:t>
            </w:r>
          </w:p>
        </w:tc>
        <w:tc>
          <w:tcPr>
            <w:tcW w:w="1666" w:type="pct"/>
          </w:tcPr>
          <w:p w:rsidR="00232AFF" w:rsidRPr="005F586B" w:rsidRDefault="00AF0EBD" w:rsidP="00AF0EBD">
            <w:pPr>
              <w:pStyle w:val="af0"/>
              <w:rPr>
                <w:rFonts w:ascii="Times New Roman" w:eastAsia="標楷體"/>
                <w:szCs w:val="24"/>
              </w:rPr>
            </w:pPr>
            <w:proofErr w:type="gramStart"/>
            <w:r>
              <w:rPr>
                <w:rFonts w:ascii="Times New Roman" w:eastAsia="標楷體" w:hint="eastAsia"/>
                <w:szCs w:val="24"/>
              </w:rPr>
              <w:t>本條移列</w:t>
            </w:r>
            <w:proofErr w:type="gramEnd"/>
            <w:r>
              <w:rPr>
                <w:rFonts w:ascii="Times New Roman" w:eastAsia="標楷體" w:hint="eastAsia"/>
                <w:szCs w:val="24"/>
              </w:rPr>
              <w:t>修正條文</w:t>
            </w:r>
            <w:r w:rsidR="00232AFF" w:rsidRPr="005F586B">
              <w:rPr>
                <w:rFonts w:ascii="Times New Roman" w:eastAsia="標楷體" w:hint="eastAsia"/>
                <w:szCs w:val="24"/>
              </w:rPr>
              <w:t>第十八條</w:t>
            </w:r>
          </w:p>
        </w:tc>
      </w:tr>
      <w:tr w:rsidR="00232AFF" w:rsidRPr="005F586B" w:rsidTr="00F40B4C">
        <w:tc>
          <w:tcPr>
            <w:tcW w:w="1667" w:type="pct"/>
          </w:tcPr>
          <w:p w:rsidR="00232AFF" w:rsidRPr="005F586B" w:rsidRDefault="00232AFF" w:rsidP="0019146D">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t>第</w:t>
            </w:r>
            <w:r w:rsidRPr="005F586B">
              <w:rPr>
                <w:rFonts w:ascii="Times New Roman" w:hAnsi="Times New Roman" w:hint="eastAsia"/>
                <w:color w:val="FF0000"/>
                <w:sz w:val="24"/>
                <w:szCs w:val="24"/>
                <w:u w:val="single"/>
              </w:rPr>
              <w:t>二十八</w:t>
            </w:r>
            <w:r w:rsidRPr="005F586B">
              <w:rPr>
                <w:rFonts w:ascii="Times New Roman" w:hAnsi="Times New Roman"/>
                <w:color w:val="auto"/>
                <w:sz w:val="24"/>
                <w:szCs w:val="24"/>
              </w:rPr>
              <w:t>條　玻璃屑、陶瓷屑、天然石材下腳碎片</w:t>
            </w:r>
            <w:r w:rsidR="000636B4" w:rsidRPr="005F586B">
              <w:rPr>
                <w:rFonts w:ascii="Times New Roman" w:hAnsi="Times New Roman"/>
                <w:color w:val="auto"/>
                <w:sz w:val="24"/>
                <w:szCs w:val="24"/>
              </w:rPr>
              <w:t>(</w:t>
            </w:r>
            <w:r w:rsidRPr="005F586B">
              <w:rPr>
                <w:rFonts w:ascii="Times New Roman" w:hAnsi="Times New Roman"/>
                <w:color w:val="auto"/>
                <w:sz w:val="24"/>
                <w:szCs w:val="24"/>
              </w:rPr>
              <w:t>塊</w:t>
            </w:r>
            <w:r w:rsidR="000636B4" w:rsidRPr="005F586B">
              <w:rPr>
                <w:rFonts w:ascii="Times New Roman" w:hAnsi="Times New Roman"/>
                <w:color w:val="auto"/>
                <w:sz w:val="24"/>
                <w:szCs w:val="24"/>
              </w:rPr>
              <w:t>)</w:t>
            </w:r>
            <w:r w:rsidRPr="005F586B">
              <w:rPr>
                <w:rFonts w:ascii="Times New Roman" w:hAnsi="Times New Roman" w:hint="eastAsia"/>
                <w:color w:val="auto"/>
                <w:sz w:val="24"/>
                <w:szCs w:val="24"/>
              </w:rPr>
              <w:t>、</w:t>
            </w:r>
            <w:proofErr w:type="gramStart"/>
            <w:r w:rsidRPr="005F586B">
              <w:rPr>
                <w:rFonts w:ascii="Times New Roman" w:hAnsi="Times New Roman" w:hint="eastAsia"/>
                <w:color w:val="auto"/>
                <w:sz w:val="24"/>
                <w:szCs w:val="24"/>
              </w:rPr>
              <w:t>廢鑄砂</w:t>
            </w:r>
            <w:proofErr w:type="gramEnd"/>
            <w:r w:rsidRPr="005F586B">
              <w:rPr>
                <w:rFonts w:ascii="Times New Roman" w:hAnsi="Times New Roman" w:hint="eastAsia"/>
                <w:color w:val="auto"/>
                <w:sz w:val="24"/>
                <w:szCs w:val="24"/>
              </w:rPr>
              <w:t>、石材脫水污泥</w:t>
            </w:r>
            <w:r w:rsidRPr="005F586B">
              <w:rPr>
                <w:rFonts w:ascii="Times New Roman" w:hAnsi="Times New Roman"/>
                <w:color w:val="auto"/>
                <w:sz w:val="24"/>
                <w:szCs w:val="24"/>
              </w:rPr>
              <w:t>、</w:t>
            </w:r>
            <w:r w:rsidRPr="005F586B">
              <w:rPr>
                <w:rFonts w:ascii="Times New Roman" w:hAnsi="Times New Roman" w:hint="eastAsia"/>
                <w:color w:val="auto"/>
                <w:sz w:val="24"/>
                <w:szCs w:val="24"/>
              </w:rPr>
              <w:t>混凝土塊、廢磚瓦</w:t>
            </w:r>
            <w:r w:rsidRPr="005F586B">
              <w:rPr>
                <w:rFonts w:ascii="Times New Roman" w:hAnsi="Times New Roman"/>
                <w:color w:val="auto"/>
                <w:sz w:val="24"/>
                <w:szCs w:val="24"/>
              </w:rPr>
              <w:t>或經中央主管機關公告之一般事業廢棄物，得以安定掩埋處理，其設施應符合下列規定：</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一、於入口處豎立標示牌，標示廢棄物種類、使用期限及管理人。</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二、於掩埋場周圍設有圍牆或障礙物。</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三、有地盤滑動、沈陷之虞者，應設置防止之措施。</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四、依掩埋廢棄物之特性及掩埋場址地形、地質設</w:t>
            </w:r>
            <w:r w:rsidRPr="005F586B">
              <w:rPr>
                <w:rFonts w:ascii="Times New Roman" w:hAnsi="Times New Roman"/>
                <w:color w:val="auto"/>
                <w:sz w:val="24"/>
                <w:szCs w:val="24"/>
              </w:rPr>
              <w:lastRenderedPageBreak/>
              <w:t>置水土保持措施。</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五、防止廢棄物飛散之措施。</w:t>
            </w:r>
          </w:p>
          <w:p w:rsidR="00232AFF" w:rsidRPr="005F586B" w:rsidRDefault="00232AFF" w:rsidP="0019146D">
            <w:pPr>
              <w:pStyle w:val="a8"/>
              <w:ind w:leftChars="76" w:left="723" w:hangingChars="200" w:hanging="480"/>
              <w:textDirection w:val="lrTb"/>
              <w:rPr>
                <w:rFonts w:ascii="Times New Roman" w:hAnsi="Times New Roman"/>
                <w:color w:val="FF0000"/>
                <w:sz w:val="24"/>
                <w:szCs w:val="24"/>
                <w:u w:val="single"/>
              </w:rPr>
            </w:pPr>
            <w:r w:rsidRPr="005F586B">
              <w:rPr>
                <w:rFonts w:ascii="Times New Roman" w:hAnsi="Times New Roman" w:hint="eastAsia"/>
                <w:color w:val="FF0000"/>
                <w:sz w:val="24"/>
                <w:szCs w:val="24"/>
                <w:u w:val="single"/>
              </w:rPr>
              <w:t>六、掩埋場之進場道路寛度應為</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5F586B">
                <w:rPr>
                  <w:rFonts w:ascii="Times New Roman" w:hAnsi="Times New Roman" w:hint="eastAsia"/>
                  <w:color w:val="FF0000"/>
                  <w:sz w:val="24"/>
                  <w:szCs w:val="24"/>
                  <w:u w:val="single"/>
                </w:rPr>
                <w:t>五公尺</w:t>
              </w:r>
            </w:smartTag>
            <w:r w:rsidRPr="005F586B">
              <w:rPr>
                <w:rFonts w:ascii="Times New Roman" w:hAnsi="Times New Roman" w:hint="eastAsia"/>
                <w:color w:val="FF0000"/>
                <w:sz w:val="24"/>
                <w:szCs w:val="24"/>
                <w:u w:val="single"/>
              </w:rPr>
              <w:t>以上。</w:t>
            </w:r>
          </w:p>
          <w:p w:rsidR="00232AFF" w:rsidRPr="005F586B" w:rsidRDefault="00232AFF" w:rsidP="0019146D">
            <w:pPr>
              <w:pStyle w:val="a8"/>
              <w:ind w:leftChars="76" w:left="723" w:hangingChars="200" w:hanging="480"/>
              <w:textDirection w:val="lrTb"/>
              <w:rPr>
                <w:rFonts w:ascii="Times New Roman" w:hAnsi="Times New Roman"/>
                <w:color w:val="FF0000"/>
                <w:sz w:val="24"/>
                <w:szCs w:val="24"/>
                <w:u w:val="single"/>
              </w:rPr>
            </w:pPr>
            <w:r w:rsidRPr="005F586B">
              <w:rPr>
                <w:rFonts w:ascii="Times New Roman" w:hAnsi="Times New Roman" w:hint="eastAsia"/>
                <w:color w:val="FF0000"/>
                <w:sz w:val="24"/>
                <w:szCs w:val="24"/>
                <w:u w:val="single"/>
              </w:rPr>
              <w:t>七、</w:t>
            </w:r>
            <w:r w:rsidRPr="005F586B">
              <w:rPr>
                <w:rFonts w:ascii="Times New Roman" w:hAnsi="Times New Roman"/>
                <w:color w:val="auto"/>
                <w:sz w:val="24"/>
                <w:szCs w:val="24"/>
              </w:rPr>
              <w:t>其他經中央主管機關公告者。</w:t>
            </w:r>
          </w:p>
          <w:p w:rsidR="00232AFF" w:rsidRPr="005F586B" w:rsidRDefault="00232AFF" w:rsidP="0019146D">
            <w:pPr>
              <w:pStyle w:val="a8"/>
              <w:ind w:leftChars="71" w:left="227" w:firstLineChars="200" w:firstLine="480"/>
              <w:rPr>
                <w:rFonts w:ascii="Times New Roman" w:hAnsi="Times New Roman"/>
                <w:color w:val="FF0000"/>
                <w:sz w:val="24"/>
                <w:szCs w:val="24"/>
                <w:u w:val="single"/>
              </w:rPr>
            </w:pPr>
            <w:r w:rsidRPr="005F586B">
              <w:rPr>
                <w:rFonts w:ascii="Times New Roman" w:hAnsi="Times New Roman" w:hint="eastAsia"/>
                <w:color w:val="FF0000"/>
                <w:sz w:val="24"/>
                <w:szCs w:val="24"/>
                <w:u w:val="single"/>
              </w:rPr>
              <w:t>活動斷層兩側</w:t>
            </w:r>
            <w:smartTag w:uri="urn:schemas-microsoft-com:office:smarttags" w:element="chmetcnv">
              <w:smartTagPr>
                <w:attr w:name="UnitName" w:val="公尺"/>
                <w:attr w:name="SourceValue" w:val="60"/>
                <w:attr w:name="HasSpace" w:val="False"/>
                <w:attr w:name="Negative" w:val="False"/>
                <w:attr w:name="NumberType" w:val="3"/>
                <w:attr w:name="TCSC" w:val="1"/>
              </w:smartTagPr>
              <w:r w:rsidRPr="005F586B">
                <w:rPr>
                  <w:rFonts w:ascii="Times New Roman" w:hAnsi="Times New Roman" w:hint="eastAsia"/>
                  <w:color w:val="FF0000"/>
                  <w:sz w:val="24"/>
                  <w:szCs w:val="24"/>
                  <w:u w:val="single"/>
                </w:rPr>
                <w:t>六十公尺</w:t>
              </w:r>
            </w:smartTag>
            <w:r w:rsidRPr="005F586B">
              <w:rPr>
                <w:rFonts w:ascii="Times New Roman" w:hAnsi="Times New Roman" w:hint="eastAsia"/>
                <w:color w:val="FF0000"/>
                <w:sz w:val="24"/>
                <w:szCs w:val="24"/>
                <w:u w:val="single"/>
              </w:rPr>
              <w:t>範圍內不得設置掩埋場。</w:t>
            </w:r>
          </w:p>
        </w:tc>
        <w:tc>
          <w:tcPr>
            <w:tcW w:w="1667" w:type="pct"/>
          </w:tcPr>
          <w:p w:rsidR="00232AFF" w:rsidRPr="005F586B" w:rsidRDefault="00232AFF" w:rsidP="0019146D">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第</w:t>
            </w:r>
            <w:r w:rsidRPr="00B643FC">
              <w:rPr>
                <w:rFonts w:ascii="Times New Roman" w:hAnsi="Times New Roman" w:hint="eastAsia"/>
                <w:color w:val="auto"/>
                <w:sz w:val="24"/>
                <w:szCs w:val="24"/>
                <w:u w:val="single"/>
              </w:rPr>
              <w:t>三十二</w:t>
            </w:r>
            <w:r w:rsidRPr="005F586B">
              <w:rPr>
                <w:rFonts w:ascii="Times New Roman" w:hAnsi="Times New Roman"/>
                <w:color w:val="auto"/>
                <w:sz w:val="24"/>
                <w:szCs w:val="24"/>
              </w:rPr>
              <w:t>條　玻璃屑、陶瓷屑、天然石材下腳碎片</w:t>
            </w:r>
            <w:r w:rsidR="000636B4" w:rsidRPr="005F586B">
              <w:rPr>
                <w:rFonts w:ascii="Times New Roman" w:hAnsi="Times New Roman"/>
                <w:color w:val="auto"/>
                <w:sz w:val="24"/>
                <w:szCs w:val="24"/>
              </w:rPr>
              <w:t>(</w:t>
            </w:r>
            <w:r w:rsidRPr="005F586B">
              <w:rPr>
                <w:rFonts w:ascii="Times New Roman" w:hAnsi="Times New Roman"/>
                <w:color w:val="auto"/>
                <w:sz w:val="24"/>
                <w:szCs w:val="24"/>
              </w:rPr>
              <w:t>塊</w:t>
            </w:r>
            <w:r w:rsidR="000636B4" w:rsidRPr="005F586B">
              <w:rPr>
                <w:rFonts w:ascii="Times New Roman" w:hAnsi="Times New Roman"/>
                <w:color w:val="auto"/>
                <w:sz w:val="24"/>
                <w:szCs w:val="24"/>
              </w:rPr>
              <w:t>)</w:t>
            </w:r>
            <w:r w:rsidRPr="005F586B">
              <w:rPr>
                <w:rFonts w:ascii="Times New Roman" w:hAnsi="Times New Roman" w:hint="eastAsia"/>
                <w:color w:val="auto"/>
                <w:sz w:val="24"/>
                <w:szCs w:val="24"/>
              </w:rPr>
              <w:t>、</w:t>
            </w:r>
            <w:proofErr w:type="gramStart"/>
            <w:r w:rsidRPr="005F586B">
              <w:rPr>
                <w:rFonts w:ascii="Times New Roman" w:hAnsi="Times New Roman" w:hint="eastAsia"/>
                <w:color w:val="auto"/>
                <w:sz w:val="24"/>
                <w:szCs w:val="24"/>
              </w:rPr>
              <w:t>廢鑄砂</w:t>
            </w:r>
            <w:proofErr w:type="gramEnd"/>
            <w:r w:rsidRPr="005F586B">
              <w:rPr>
                <w:rFonts w:ascii="Times New Roman" w:hAnsi="Times New Roman" w:hint="eastAsia"/>
                <w:color w:val="auto"/>
                <w:sz w:val="24"/>
                <w:szCs w:val="24"/>
              </w:rPr>
              <w:t>、石材脫水污泥</w:t>
            </w:r>
            <w:r w:rsidRPr="005F586B">
              <w:rPr>
                <w:rFonts w:ascii="Times New Roman" w:hAnsi="Times New Roman"/>
                <w:color w:val="auto"/>
                <w:sz w:val="24"/>
                <w:szCs w:val="24"/>
              </w:rPr>
              <w:t>、</w:t>
            </w:r>
            <w:r w:rsidRPr="005F586B">
              <w:rPr>
                <w:rFonts w:ascii="Times New Roman" w:hAnsi="Times New Roman" w:hint="eastAsia"/>
                <w:color w:val="auto"/>
                <w:sz w:val="24"/>
                <w:szCs w:val="24"/>
              </w:rPr>
              <w:t>混凝土塊、廢磚瓦</w:t>
            </w:r>
            <w:r w:rsidRPr="005F586B">
              <w:rPr>
                <w:rFonts w:ascii="Times New Roman" w:hAnsi="Times New Roman"/>
                <w:color w:val="auto"/>
                <w:sz w:val="24"/>
                <w:szCs w:val="24"/>
              </w:rPr>
              <w:t>或經中央主管機關公告之一般事業廢棄物，得以安定掩埋</w:t>
            </w:r>
            <w:r w:rsidRPr="005F586B">
              <w:rPr>
                <w:rFonts w:ascii="Times New Roman" w:hAnsi="Times New Roman"/>
                <w:color w:val="auto"/>
                <w:sz w:val="24"/>
                <w:szCs w:val="24"/>
                <w:u w:val="single"/>
              </w:rPr>
              <w:t>法</w:t>
            </w:r>
            <w:r w:rsidRPr="005F586B">
              <w:rPr>
                <w:rFonts w:ascii="Times New Roman" w:hAnsi="Times New Roman"/>
                <w:color w:val="auto"/>
                <w:sz w:val="24"/>
                <w:szCs w:val="24"/>
              </w:rPr>
              <w:t>處理，其設施應符合下列規定：</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一、於入口處豎立標示牌，標示廢棄物種類、使用期限及管理人。</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二、於掩埋場周圍設有圍牆或障礙物。</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三、有地盤滑動、沈陷之虞者，應設置防止之措施。</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四、依掩埋廢棄物之特性及掩埋場址地形、地質設</w:t>
            </w:r>
            <w:r w:rsidRPr="005F586B">
              <w:rPr>
                <w:rFonts w:ascii="Times New Roman" w:hAnsi="Times New Roman"/>
                <w:color w:val="auto"/>
                <w:sz w:val="24"/>
                <w:szCs w:val="24"/>
              </w:rPr>
              <w:lastRenderedPageBreak/>
              <w:t>置水土保持措施。</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五、防止廢棄物飛散之措施。</w:t>
            </w:r>
          </w:p>
          <w:p w:rsidR="00232AFF" w:rsidRPr="005F586B" w:rsidRDefault="00232AFF" w:rsidP="0019146D">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六、其他經中央主管機關公告者。</w:t>
            </w:r>
          </w:p>
          <w:p w:rsidR="00232AFF" w:rsidRPr="005F586B" w:rsidRDefault="00232AFF" w:rsidP="0019146D">
            <w:pPr>
              <w:pStyle w:val="a7"/>
              <w:ind w:left="1625" w:hangingChars="677" w:hanging="1625"/>
              <w:rPr>
                <w:rFonts w:ascii="Times New Roman" w:hAnsi="Times New Roman"/>
                <w:color w:val="auto"/>
                <w:sz w:val="24"/>
                <w:szCs w:val="24"/>
              </w:rPr>
            </w:pPr>
          </w:p>
        </w:tc>
        <w:tc>
          <w:tcPr>
            <w:tcW w:w="1666" w:type="pct"/>
          </w:tcPr>
          <w:p w:rsidR="00232AFF" w:rsidRPr="005F586B" w:rsidRDefault="00232AFF" w:rsidP="0019146D">
            <w:pPr>
              <w:pStyle w:val="af0"/>
              <w:ind w:left="540" w:hangingChars="225" w:hanging="540"/>
              <w:rPr>
                <w:rFonts w:ascii="Times New Roman" w:eastAsia="標楷體"/>
                <w:szCs w:val="24"/>
              </w:rPr>
            </w:pPr>
            <w:r w:rsidRPr="005F586B">
              <w:rPr>
                <w:rFonts w:ascii="Times New Roman" w:eastAsia="標楷體" w:hint="eastAsia"/>
                <w:szCs w:val="24"/>
              </w:rPr>
              <w:lastRenderedPageBreak/>
              <w:t>一、條次</w:t>
            </w:r>
            <w:r w:rsidR="0019146D" w:rsidRPr="0019146D">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19146D">
            <w:pPr>
              <w:pStyle w:val="af0"/>
              <w:ind w:left="509" w:hangingChars="212" w:hanging="509"/>
              <w:rPr>
                <w:rFonts w:ascii="Times New Roman" w:eastAsia="標楷體"/>
                <w:szCs w:val="24"/>
              </w:rPr>
            </w:pPr>
            <w:r w:rsidRPr="005F586B">
              <w:rPr>
                <w:rFonts w:ascii="Times New Roman" w:eastAsia="標楷體" w:hint="eastAsia"/>
                <w:szCs w:val="24"/>
              </w:rPr>
              <w:t>二、</w:t>
            </w:r>
            <w:r w:rsidR="00685CB5">
              <w:rPr>
                <w:rFonts w:ascii="Times New Roman" w:eastAsia="標楷體" w:hint="eastAsia"/>
                <w:szCs w:val="24"/>
              </w:rPr>
              <w:t>參考現行條文第三十八條封閉掩埋場道路寬度之規定，於第一項第六款</w:t>
            </w:r>
            <w:r w:rsidRPr="005F586B">
              <w:rPr>
                <w:rFonts w:ascii="Times New Roman" w:eastAsia="標楷體" w:hint="eastAsia"/>
                <w:szCs w:val="24"/>
              </w:rPr>
              <w:t>增訂安定掩埋場之進場道路寬度為</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5F586B">
                <w:rPr>
                  <w:rFonts w:ascii="Times New Roman" w:eastAsia="標楷體" w:hint="eastAsia"/>
                  <w:szCs w:val="24"/>
                </w:rPr>
                <w:t>五公尺</w:t>
              </w:r>
            </w:smartTag>
            <w:r w:rsidRPr="005F586B">
              <w:rPr>
                <w:rFonts w:ascii="Times New Roman" w:eastAsia="標楷體" w:hint="eastAsia"/>
                <w:szCs w:val="24"/>
              </w:rPr>
              <w:t>以上。</w:t>
            </w:r>
          </w:p>
          <w:p w:rsidR="00232AFF" w:rsidRPr="005F586B" w:rsidRDefault="00232AFF" w:rsidP="0019146D">
            <w:pPr>
              <w:pStyle w:val="af0"/>
              <w:ind w:left="509" w:hangingChars="212" w:hanging="509"/>
              <w:rPr>
                <w:rFonts w:ascii="Times New Roman" w:eastAsia="標楷體"/>
                <w:szCs w:val="24"/>
              </w:rPr>
            </w:pPr>
            <w:r w:rsidRPr="005F586B">
              <w:rPr>
                <w:rFonts w:ascii="Times New Roman" w:eastAsia="標楷體" w:hint="eastAsia"/>
                <w:szCs w:val="24"/>
              </w:rPr>
              <w:t>三、</w:t>
            </w:r>
            <w:r w:rsidR="00685CB5">
              <w:rPr>
                <w:rFonts w:ascii="Times New Roman" w:eastAsia="標楷體" w:hint="eastAsia"/>
                <w:szCs w:val="24"/>
              </w:rPr>
              <w:t>增訂第二項</w:t>
            </w:r>
            <w:r w:rsidRPr="005F586B">
              <w:rPr>
                <w:rFonts w:ascii="Times New Roman" w:eastAsia="標楷體" w:hint="eastAsia"/>
                <w:szCs w:val="24"/>
              </w:rPr>
              <w:t>不得於活動斷層兩側</w:t>
            </w:r>
            <w:smartTag w:uri="urn:schemas-microsoft-com:office:smarttags" w:element="chmetcnv">
              <w:smartTagPr>
                <w:attr w:name="UnitName" w:val="公尺"/>
                <w:attr w:name="SourceValue" w:val="60"/>
                <w:attr w:name="HasSpace" w:val="False"/>
                <w:attr w:name="Negative" w:val="False"/>
                <w:attr w:name="NumberType" w:val="3"/>
                <w:attr w:name="TCSC" w:val="1"/>
              </w:smartTagPr>
              <w:r w:rsidRPr="005F586B">
                <w:rPr>
                  <w:rFonts w:ascii="Times New Roman" w:eastAsia="標楷體" w:hint="eastAsia"/>
                  <w:szCs w:val="24"/>
                </w:rPr>
                <w:t>六十公尺</w:t>
              </w:r>
            </w:smartTag>
            <w:r w:rsidRPr="005F586B">
              <w:rPr>
                <w:rFonts w:ascii="Times New Roman" w:eastAsia="標楷體" w:hint="eastAsia"/>
                <w:szCs w:val="24"/>
              </w:rPr>
              <w:t>內設置安定掩埋場之規定。</w:t>
            </w:r>
          </w:p>
          <w:p w:rsidR="00232AFF" w:rsidRPr="005F586B" w:rsidRDefault="00232AFF" w:rsidP="00685CB5">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C81339">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5F586B">
              <w:rPr>
                <w:rFonts w:ascii="Times New Roman" w:hAnsi="Times New Roman" w:hint="eastAsia"/>
                <w:color w:val="FF0000"/>
                <w:sz w:val="24"/>
                <w:szCs w:val="24"/>
                <w:u w:val="single"/>
              </w:rPr>
              <w:t>二十九</w:t>
            </w:r>
            <w:r w:rsidRPr="005F586B">
              <w:rPr>
                <w:rFonts w:ascii="Times New Roman" w:hAnsi="Times New Roman" w:hint="eastAsia"/>
                <w:color w:val="auto"/>
                <w:sz w:val="24"/>
                <w:szCs w:val="24"/>
              </w:rPr>
              <w:t>條　安定掩埋場終止使用者，應覆蓋厚度</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5F586B">
                <w:rPr>
                  <w:rFonts w:ascii="Times New Roman" w:hAnsi="Times New Roman" w:hint="eastAsia"/>
                  <w:color w:val="auto"/>
                  <w:sz w:val="24"/>
                  <w:szCs w:val="24"/>
                </w:rPr>
                <w:t>五十公分</w:t>
              </w:r>
            </w:smartTag>
            <w:proofErr w:type="gramStart"/>
            <w:r w:rsidRPr="005F586B">
              <w:rPr>
                <w:rFonts w:ascii="Times New Roman" w:hAnsi="Times New Roman" w:hint="eastAsia"/>
                <w:color w:val="auto"/>
                <w:sz w:val="24"/>
                <w:szCs w:val="24"/>
              </w:rPr>
              <w:t>以上之砂質</w:t>
            </w:r>
            <w:proofErr w:type="gramEnd"/>
            <w:r w:rsidRPr="005F586B">
              <w:rPr>
                <w:rFonts w:ascii="Times New Roman" w:hAnsi="Times New Roman" w:hint="eastAsia"/>
                <w:color w:val="auto"/>
                <w:sz w:val="24"/>
                <w:szCs w:val="24"/>
              </w:rPr>
              <w:t>或泥質黏土。</w:t>
            </w:r>
          </w:p>
        </w:tc>
        <w:tc>
          <w:tcPr>
            <w:tcW w:w="1667" w:type="pct"/>
          </w:tcPr>
          <w:p w:rsidR="00232AFF" w:rsidRPr="005F586B" w:rsidRDefault="00232AFF" w:rsidP="00C81339">
            <w:pPr>
              <w:pStyle w:val="a7"/>
              <w:ind w:left="240" w:hangingChars="100" w:hanging="240"/>
              <w:rPr>
                <w:rFonts w:ascii="Times New Roman" w:hAnsi="Times New Roman"/>
                <w:color w:val="auto"/>
                <w:sz w:val="24"/>
                <w:szCs w:val="24"/>
              </w:rPr>
            </w:pPr>
            <w:r w:rsidRPr="00C81339">
              <w:rPr>
                <w:rFonts w:ascii="Times New Roman" w:hAnsi="Times New Roman" w:hint="eastAsia"/>
                <w:color w:val="auto"/>
                <w:sz w:val="24"/>
                <w:szCs w:val="24"/>
              </w:rPr>
              <w:t>第</w:t>
            </w:r>
            <w:r w:rsidRPr="00B643FC">
              <w:rPr>
                <w:rFonts w:ascii="Times New Roman" w:hAnsi="Times New Roman" w:hint="eastAsia"/>
                <w:color w:val="auto"/>
                <w:sz w:val="24"/>
                <w:szCs w:val="24"/>
                <w:u w:val="single"/>
              </w:rPr>
              <w:t>三十三</w:t>
            </w:r>
            <w:r w:rsidRPr="00C81339">
              <w:rPr>
                <w:rFonts w:ascii="Times New Roman" w:hAnsi="Times New Roman" w:hint="eastAsia"/>
                <w:color w:val="auto"/>
                <w:sz w:val="24"/>
                <w:szCs w:val="24"/>
              </w:rPr>
              <w:t>條</w:t>
            </w:r>
            <w:r w:rsidRPr="005F586B">
              <w:rPr>
                <w:rFonts w:ascii="Times New Roman" w:hAnsi="Times New Roman" w:hint="eastAsia"/>
                <w:color w:val="auto"/>
                <w:sz w:val="24"/>
                <w:szCs w:val="24"/>
              </w:rPr>
              <w:t xml:space="preserve">　安定掩埋場終止使用者，應覆蓋厚度</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5F586B">
                <w:rPr>
                  <w:rFonts w:ascii="Times New Roman" w:hAnsi="Times New Roman" w:hint="eastAsia"/>
                  <w:color w:val="auto"/>
                  <w:sz w:val="24"/>
                  <w:szCs w:val="24"/>
                </w:rPr>
                <w:t>五十公分</w:t>
              </w:r>
            </w:smartTag>
            <w:proofErr w:type="gramStart"/>
            <w:r w:rsidRPr="005F586B">
              <w:rPr>
                <w:rFonts w:ascii="Times New Roman" w:hAnsi="Times New Roman" w:hint="eastAsia"/>
                <w:color w:val="auto"/>
                <w:sz w:val="24"/>
                <w:szCs w:val="24"/>
              </w:rPr>
              <w:t>以上之砂質</w:t>
            </w:r>
            <w:proofErr w:type="gramEnd"/>
            <w:r w:rsidRPr="005F586B">
              <w:rPr>
                <w:rFonts w:ascii="Times New Roman" w:hAnsi="Times New Roman" w:hint="eastAsia"/>
                <w:color w:val="auto"/>
                <w:sz w:val="24"/>
                <w:szCs w:val="24"/>
              </w:rPr>
              <w:t>或泥質黏土。</w:t>
            </w:r>
          </w:p>
        </w:tc>
        <w:tc>
          <w:tcPr>
            <w:tcW w:w="1666" w:type="pct"/>
          </w:tcPr>
          <w:p w:rsidR="00232AFF" w:rsidRPr="005F586B" w:rsidRDefault="00232AFF" w:rsidP="00C81339">
            <w:pPr>
              <w:pStyle w:val="af0"/>
              <w:ind w:left="540" w:hangingChars="225" w:hanging="540"/>
              <w:rPr>
                <w:rFonts w:ascii="Times New Roman" w:eastAsia="標楷體"/>
                <w:szCs w:val="24"/>
              </w:rPr>
            </w:pPr>
            <w:r w:rsidRPr="005F586B">
              <w:rPr>
                <w:rFonts w:ascii="Times New Roman" w:eastAsia="標楷體" w:hint="eastAsia"/>
                <w:szCs w:val="24"/>
              </w:rPr>
              <w:t>條次</w:t>
            </w:r>
            <w:r w:rsidR="00C81339" w:rsidRPr="00C81339">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C81339">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4F46A0">
            <w:pPr>
              <w:pStyle w:val="a7"/>
              <w:tabs>
                <w:tab w:val="left" w:pos="540"/>
              </w:tabs>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t>第</w:t>
            </w:r>
            <w:r w:rsidRPr="005F586B">
              <w:rPr>
                <w:rFonts w:ascii="Times New Roman" w:hAnsi="Times New Roman" w:hint="eastAsia"/>
                <w:color w:val="FF0000"/>
                <w:sz w:val="24"/>
                <w:szCs w:val="24"/>
                <w:u w:val="single"/>
              </w:rPr>
              <w:t>三十</w:t>
            </w:r>
            <w:r w:rsidRPr="005F586B">
              <w:rPr>
                <w:rFonts w:ascii="Times New Roman" w:hAnsi="Times New Roman"/>
                <w:color w:val="auto"/>
                <w:sz w:val="24"/>
                <w:szCs w:val="24"/>
              </w:rPr>
              <w:t>條　一般事業廢棄物無須</w:t>
            </w:r>
            <w:r w:rsidR="00D82C63">
              <w:rPr>
                <w:rFonts w:ascii="Times New Roman" w:hAnsi="Times New Roman" w:hint="eastAsia"/>
                <w:color w:val="FF0000"/>
                <w:sz w:val="24"/>
                <w:szCs w:val="24"/>
                <w:u w:val="single"/>
              </w:rPr>
              <w:t>依第十八條及第二十條規定</w:t>
            </w:r>
            <w:r w:rsidRPr="005F586B">
              <w:rPr>
                <w:rFonts w:ascii="Times New Roman" w:hAnsi="Times New Roman"/>
                <w:color w:val="auto"/>
                <w:sz w:val="24"/>
                <w:szCs w:val="24"/>
              </w:rPr>
              <w:t>處理者，得</w:t>
            </w:r>
            <w:proofErr w:type="gramStart"/>
            <w:r w:rsidR="004F46A0" w:rsidRPr="004F46A0">
              <w:rPr>
                <w:rFonts w:ascii="Times New Roman" w:hAnsi="Times New Roman" w:hint="eastAsia"/>
                <w:color w:val="FF0000"/>
                <w:sz w:val="24"/>
                <w:szCs w:val="24"/>
                <w:u w:val="single"/>
              </w:rPr>
              <w:t>採</w:t>
            </w:r>
            <w:proofErr w:type="gramEnd"/>
            <w:r w:rsidRPr="005F586B">
              <w:rPr>
                <w:rFonts w:ascii="Times New Roman" w:hAnsi="Times New Roman"/>
                <w:color w:val="auto"/>
                <w:sz w:val="24"/>
                <w:szCs w:val="24"/>
              </w:rPr>
              <w:t>衛生掩埋，其設施除依第</w:t>
            </w:r>
            <w:r w:rsidRPr="005F586B">
              <w:rPr>
                <w:rFonts w:ascii="Times New Roman" w:hAnsi="Times New Roman" w:hint="eastAsia"/>
                <w:color w:val="FF0000"/>
                <w:sz w:val="24"/>
                <w:szCs w:val="24"/>
                <w:u w:val="single"/>
              </w:rPr>
              <w:t>二十</w:t>
            </w:r>
            <w:r w:rsidR="009A4374" w:rsidRPr="005F586B">
              <w:rPr>
                <w:rFonts w:ascii="Times New Roman" w:hAnsi="Times New Roman" w:hint="eastAsia"/>
                <w:color w:val="FF0000"/>
                <w:sz w:val="24"/>
                <w:szCs w:val="24"/>
                <w:u w:val="single"/>
              </w:rPr>
              <w:t>八</w:t>
            </w:r>
            <w:r w:rsidRPr="005F586B">
              <w:rPr>
                <w:rFonts w:ascii="Times New Roman" w:hAnsi="Times New Roman"/>
                <w:color w:val="auto"/>
                <w:sz w:val="24"/>
                <w:szCs w:val="24"/>
              </w:rPr>
              <w:t>條</w:t>
            </w:r>
            <w:r w:rsidR="00B643FC" w:rsidRPr="00B643FC">
              <w:rPr>
                <w:rFonts w:ascii="Times New Roman" w:hAnsi="Times New Roman" w:hint="eastAsia"/>
                <w:color w:val="FF0000"/>
                <w:sz w:val="24"/>
                <w:szCs w:val="24"/>
                <w:u w:val="single"/>
              </w:rPr>
              <w:t>第一項</w:t>
            </w:r>
            <w:r w:rsidRPr="005F586B">
              <w:rPr>
                <w:rFonts w:ascii="Times New Roman" w:hAnsi="Times New Roman"/>
                <w:color w:val="auto"/>
                <w:sz w:val="24"/>
                <w:szCs w:val="24"/>
              </w:rPr>
              <w:t>第二款至第</w:t>
            </w:r>
            <w:r w:rsidRPr="005F586B">
              <w:rPr>
                <w:rFonts w:ascii="Times New Roman" w:hAnsi="Times New Roman" w:hint="eastAsia"/>
                <w:color w:val="FF0000"/>
                <w:sz w:val="24"/>
                <w:szCs w:val="24"/>
                <w:u w:val="single"/>
              </w:rPr>
              <w:t>七</w:t>
            </w:r>
            <w:r w:rsidRPr="005F586B">
              <w:rPr>
                <w:rFonts w:ascii="Times New Roman" w:hAnsi="Times New Roman"/>
                <w:color w:val="auto"/>
                <w:sz w:val="24"/>
                <w:szCs w:val="24"/>
              </w:rPr>
              <w:t>款規定外，並應符合下列規定：</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一、於入口處豎立標示牌，標示管理人、</w:t>
            </w:r>
            <w:r w:rsidRPr="005F586B">
              <w:rPr>
                <w:rFonts w:ascii="Times New Roman" w:hAnsi="Times New Roman" w:hint="eastAsia"/>
                <w:color w:val="auto"/>
                <w:sz w:val="24"/>
                <w:szCs w:val="24"/>
              </w:rPr>
              <w:t>掩埋</w:t>
            </w:r>
            <w:r w:rsidRPr="005F586B">
              <w:rPr>
                <w:rFonts w:ascii="Times New Roman" w:hAnsi="Times New Roman"/>
                <w:color w:val="auto"/>
                <w:sz w:val="24"/>
                <w:szCs w:val="24"/>
              </w:rPr>
              <w:t>廢棄物種類、掩埋區地理位置、範圍、深度及最終掩埋高程。</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二、掩埋有機性廢棄物者，應設置廢氣處理設施。</w:t>
            </w:r>
          </w:p>
          <w:p w:rsidR="00232AFF" w:rsidRPr="005F586B" w:rsidRDefault="00232AFF" w:rsidP="004F46A0">
            <w:pPr>
              <w:pStyle w:val="a8"/>
              <w:ind w:leftChars="76" w:left="723" w:hangingChars="200" w:hanging="480"/>
              <w:rPr>
                <w:rFonts w:ascii="Times New Roman" w:hAnsi="Times New Roman"/>
                <w:color w:val="auto"/>
                <w:sz w:val="24"/>
                <w:szCs w:val="24"/>
              </w:rPr>
            </w:pPr>
            <w:r w:rsidRPr="005F586B">
              <w:rPr>
                <w:rFonts w:ascii="Times New Roman" w:hAnsi="Times New Roman"/>
                <w:color w:val="auto"/>
                <w:sz w:val="24"/>
                <w:szCs w:val="24"/>
              </w:rPr>
              <w:t>三、掩埋場之底層及周圍應以透水係數低於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873829">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color w:val="auto"/>
                  <w:sz w:val="24"/>
                  <w:szCs w:val="24"/>
                </w:rPr>
                <w:t>六十公分</w:t>
              </w:r>
            </w:smartTag>
            <w:proofErr w:type="gramStart"/>
            <w:r w:rsidRPr="005F586B">
              <w:rPr>
                <w:rFonts w:ascii="Times New Roman" w:hAnsi="Times New Roman"/>
                <w:color w:val="auto"/>
                <w:sz w:val="24"/>
                <w:szCs w:val="24"/>
              </w:rPr>
              <w:t>以上之砂質</w:t>
            </w:r>
            <w:proofErr w:type="gramEnd"/>
            <w:r w:rsidRPr="005F586B">
              <w:rPr>
                <w:rFonts w:ascii="Times New Roman" w:hAnsi="Times New Roman"/>
                <w:color w:val="auto"/>
                <w:sz w:val="24"/>
                <w:szCs w:val="24"/>
              </w:rPr>
              <w:t>或泥質黏土或其他相當之材料做為基礎，或以透水係數低於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5F586B">
                <w:rPr>
                  <w:rFonts w:ascii="Times New Roman" w:hAnsi="Times New Roman"/>
                  <w:color w:val="auto"/>
                  <w:sz w:val="24"/>
                  <w:szCs w:val="24"/>
                  <w:vertAlign w:val="superscript"/>
                </w:rPr>
                <w:t>-10</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，單位厚度</w:t>
            </w:r>
            <w:r w:rsidRPr="005F586B">
              <w:rPr>
                <w:rFonts w:ascii="Times New Roman" w:hAnsi="Times New Roman" w:hint="eastAsia"/>
                <w:color w:val="auto"/>
                <w:sz w:val="24"/>
                <w:szCs w:val="24"/>
              </w:rPr>
              <w:t>○</w:t>
            </w:r>
            <w:r w:rsidRPr="005F586B">
              <w:rPr>
                <w:rFonts w:ascii="Times New Roman" w:hAnsi="Times New Roman"/>
                <w:color w:val="auto"/>
                <w:sz w:val="24"/>
                <w:szCs w:val="24"/>
              </w:rPr>
              <w:t>．</w:t>
            </w:r>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color w:val="auto"/>
                  <w:sz w:val="24"/>
                  <w:szCs w:val="24"/>
                </w:rPr>
                <w:t>二公分</w:t>
              </w:r>
            </w:smartTag>
            <w:r w:rsidRPr="005F586B">
              <w:rPr>
                <w:rFonts w:ascii="Times New Roman" w:hAnsi="Times New Roman"/>
                <w:color w:val="auto"/>
                <w:sz w:val="24"/>
                <w:szCs w:val="24"/>
              </w:rPr>
              <w:t>以上之人造不透水材料做為基礎。</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四、應有收集及處理滲出液設施。</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五、須於掩埋場</w:t>
            </w:r>
            <w:proofErr w:type="gramStart"/>
            <w:r w:rsidRPr="005F586B">
              <w:rPr>
                <w:rFonts w:ascii="Times New Roman" w:hAnsi="Times New Roman"/>
                <w:color w:val="auto"/>
                <w:sz w:val="24"/>
                <w:szCs w:val="24"/>
              </w:rPr>
              <w:t>周圍，</w:t>
            </w:r>
            <w:proofErr w:type="gramEnd"/>
            <w:r w:rsidRPr="005F586B">
              <w:rPr>
                <w:rFonts w:ascii="Times New Roman" w:hAnsi="Times New Roman"/>
                <w:color w:val="auto"/>
                <w:sz w:val="24"/>
                <w:szCs w:val="24"/>
              </w:rPr>
              <w:t>依地下水流向，於上下游各設置一口以上監測井。</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六、除掩埋</w:t>
            </w:r>
            <w:proofErr w:type="gramStart"/>
            <w:r w:rsidRPr="005F586B">
              <w:rPr>
                <w:rFonts w:ascii="Times New Roman" w:hAnsi="Times New Roman"/>
                <w:color w:val="auto"/>
                <w:sz w:val="24"/>
                <w:szCs w:val="24"/>
              </w:rPr>
              <w:t>物屬不可燃者</w:t>
            </w:r>
            <w:proofErr w:type="gramEnd"/>
            <w:r w:rsidRPr="005F586B">
              <w:rPr>
                <w:rFonts w:ascii="Times New Roman" w:hAnsi="Times New Roman"/>
                <w:color w:val="auto"/>
                <w:sz w:val="24"/>
                <w:szCs w:val="24"/>
              </w:rPr>
              <w:t>外，須設置滅火器或其</w:t>
            </w:r>
            <w:r w:rsidRPr="005F586B">
              <w:rPr>
                <w:rFonts w:ascii="Times New Roman" w:hAnsi="Times New Roman"/>
                <w:color w:val="auto"/>
                <w:sz w:val="24"/>
                <w:szCs w:val="24"/>
              </w:rPr>
              <w:lastRenderedPageBreak/>
              <w:t>他有效消防設備。</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七、其他經中央主管機關公告之事項。</w:t>
            </w:r>
          </w:p>
          <w:p w:rsidR="00232AFF" w:rsidRPr="005F586B" w:rsidRDefault="00232AFF" w:rsidP="004F46A0">
            <w:pPr>
              <w:pStyle w:val="a8"/>
              <w:ind w:leftChars="76" w:left="243" w:firstLineChars="200" w:firstLine="480"/>
              <w:textDirection w:val="lrTb"/>
              <w:rPr>
                <w:rFonts w:ascii="Times New Roman" w:hAnsi="Times New Roman"/>
                <w:color w:val="auto"/>
                <w:sz w:val="24"/>
                <w:szCs w:val="24"/>
              </w:rPr>
            </w:pPr>
            <w:r w:rsidRPr="005F586B">
              <w:rPr>
                <w:rFonts w:ascii="Times New Roman" w:hAnsi="Times New Roman" w:hint="eastAsia"/>
                <w:color w:val="FF0000"/>
                <w:sz w:val="24"/>
                <w:szCs w:val="24"/>
                <w:u w:val="single"/>
              </w:rPr>
              <w:t>活動斷層兩側</w:t>
            </w:r>
            <w:smartTag w:uri="urn:schemas-microsoft-com:office:smarttags" w:element="chmetcnv">
              <w:smartTagPr>
                <w:attr w:name="UnitName" w:val="公尺"/>
                <w:attr w:name="SourceValue" w:val="60"/>
                <w:attr w:name="HasSpace" w:val="False"/>
                <w:attr w:name="Negative" w:val="False"/>
                <w:attr w:name="NumberType" w:val="3"/>
                <w:attr w:name="TCSC" w:val="1"/>
              </w:smartTagPr>
              <w:r w:rsidRPr="005F586B">
                <w:rPr>
                  <w:rFonts w:ascii="Times New Roman" w:hAnsi="Times New Roman" w:hint="eastAsia"/>
                  <w:color w:val="FF0000"/>
                  <w:sz w:val="24"/>
                  <w:szCs w:val="24"/>
                  <w:u w:val="single"/>
                </w:rPr>
                <w:t>六十公尺</w:t>
              </w:r>
            </w:smartTag>
            <w:r w:rsidRPr="005F586B">
              <w:rPr>
                <w:rFonts w:ascii="Times New Roman" w:hAnsi="Times New Roman" w:hint="eastAsia"/>
                <w:color w:val="FF0000"/>
                <w:sz w:val="24"/>
                <w:szCs w:val="24"/>
                <w:u w:val="single"/>
              </w:rPr>
              <w:t>範圍內不得設置掩埋場。</w:t>
            </w:r>
          </w:p>
          <w:p w:rsidR="00232AFF" w:rsidRPr="005F586B" w:rsidRDefault="00232AFF" w:rsidP="00891976">
            <w:pPr>
              <w:pStyle w:val="a8"/>
              <w:ind w:leftChars="76" w:left="243" w:firstLineChars="200" w:firstLine="480"/>
              <w:textDirection w:val="lrTb"/>
              <w:rPr>
                <w:rFonts w:ascii="Times New Roman" w:hAnsi="Times New Roman"/>
                <w:color w:val="auto"/>
                <w:sz w:val="24"/>
                <w:szCs w:val="24"/>
              </w:rPr>
            </w:pPr>
            <w:r w:rsidRPr="005F586B">
              <w:rPr>
                <w:rFonts w:ascii="Times New Roman" w:hAnsi="Times New Roman"/>
                <w:color w:val="auto"/>
                <w:sz w:val="24"/>
                <w:szCs w:val="24"/>
              </w:rPr>
              <w:t>一般事業廢棄物經</w:t>
            </w:r>
            <w:r w:rsidR="00CB520D" w:rsidRPr="00CB520D">
              <w:rPr>
                <w:rFonts w:ascii="Times New Roman" w:hAnsi="Times New Roman" w:hint="eastAsia"/>
                <w:color w:val="FF0000"/>
                <w:sz w:val="24"/>
                <w:szCs w:val="24"/>
                <w:u w:val="single"/>
              </w:rPr>
              <w:t>依第十八條及第二十條規定</w:t>
            </w:r>
            <w:r w:rsidRPr="005F586B">
              <w:rPr>
                <w:rFonts w:ascii="Times New Roman" w:hAnsi="Times New Roman"/>
                <w:color w:val="auto"/>
                <w:sz w:val="24"/>
                <w:szCs w:val="24"/>
              </w:rPr>
              <w:t>處理後，或有害事業廢棄物經</w:t>
            </w:r>
            <w:r w:rsidR="00891976" w:rsidRPr="005F586B">
              <w:rPr>
                <w:rFonts w:ascii="Times New Roman" w:hAnsi="Times New Roman"/>
                <w:color w:val="auto"/>
                <w:sz w:val="24"/>
                <w:szCs w:val="24"/>
              </w:rPr>
              <w:t>直轄市</w:t>
            </w:r>
            <w:r w:rsidR="00891976" w:rsidRPr="005F586B">
              <w:rPr>
                <w:rFonts w:ascii="Times New Roman" w:hAnsi="Times New Roman" w:hint="eastAsia"/>
                <w:color w:val="auto"/>
                <w:sz w:val="24"/>
                <w:szCs w:val="24"/>
              </w:rPr>
              <w:t>、</w:t>
            </w:r>
            <w:r w:rsidR="00891976" w:rsidRPr="005F586B">
              <w:rPr>
                <w:rFonts w:ascii="Times New Roman" w:hAnsi="Times New Roman"/>
                <w:color w:val="auto"/>
                <w:sz w:val="24"/>
                <w:szCs w:val="24"/>
              </w:rPr>
              <w:t>縣</w:t>
            </w:r>
            <w:r w:rsidR="00891976" w:rsidRPr="005F586B">
              <w:rPr>
                <w:rFonts w:ascii="Times New Roman" w:hAnsi="Times New Roman"/>
                <w:color w:val="auto"/>
                <w:sz w:val="24"/>
                <w:szCs w:val="24"/>
              </w:rPr>
              <w:t>(</w:t>
            </w:r>
            <w:r w:rsidR="00891976" w:rsidRPr="005F586B">
              <w:rPr>
                <w:rFonts w:ascii="Times New Roman" w:hAnsi="Times New Roman"/>
                <w:color w:val="auto"/>
                <w:sz w:val="24"/>
                <w:szCs w:val="24"/>
              </w:rPr>
              <w:t>市</w:t>
            </w:r>
            <w:r w:rsidR="00891976" w:rsidRPr="005F586B">
              <w:rPr>
                <w:rFonts w:ascii="Times New Roman" w:hAnsi="Times New Roman"/>
                <w:color w:val="auto"/>
                <w:sz w:val="24"/>
                <w:szCs w:val="24"/>
              </w:rPr>
              <w:t>)</w:t>
            </w:r>
            <w:r w:rsidR="00891976" w:rsidRPr="005F586B">
              <w:rPr>
                <w:rFonts w:ascii="Times New Roman" w:hAnsi="Times New Roman"/>
                <w:color w:val="auto"/>
                <w:sz w:val="24"/>
                <w:szCs w:val="24"/>
              </w:rPr>
              <w:t>主管機關</w:t>
            </w:r>
            <w:r w:rsidR="00891976" w:rsidRPr="00891976">
              <w:rPr>
                <w:rFonts w:ascii="Times New Roman" w:hAnsi="Times New Roman" w:hint="eastAsia"/>
                <w:color w:val="FF0000"/>
                <w:sz w:val="24"/>
                <w:szCs w:val="24"/>
                <w:u w:val="single"/>
              </w:rPr>
              <w:t>依有害事業廢棄物認定標準規定</w:t>
            </w:r>
            <w:r w:rsidR="00891976">
              <w:rPr>
                <w:rFonts w:ascii="Times New Roman" w:hAnsi="Times New Roman" w:hint="eastAsia"/>
                <w:color w:val="auto"/>
                <w:sz w:val="24"/>
                <w:szCs w:val="24"/>
              </w:rPr>
              <w:t>改</w:t>
            </w:r>
            <w:r w:rsidRPr="005F586B">
              <w:rPr>
                <w:rFonts w:ascii="Times New Roman" w:hAnsi="Times New Roman"/>
                <w:color w:val="auto"/>
                <w:sz w:val="24"/>
                <w:szCs w:val="24"/>
              </w:rPr>
              <w:t>認定為一般事業廢棄物者，適用前項之規定。</w:t>
            </w:r>
          </w:p>
        </w:tc>
        <w:tc>
          <w:tcPr>
            <w:tcW w:w="1667" w:type="pct"/>
          </w:tcPr>
          <w:p w:rsidR="00232AFF" w:rsidRPr="005F586B" w:rsidRDefault="00232AFF" w:rsidP="004F46A0">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第</w:t>
            </w:r>
            <w:r w:rsidRPr="005F586B">
              <w:rPr>
                <w:rFonts w:ascii="Times New Roman" w:hAnsi="Times New Roman" w:hint="eastAsia"/>
                <w:color w:val="auto"/>
                <w:sz w:val="24"/>
                <w:szCs w:val="24"/>
              </w:rPr>
              <w:t>三十</w:t>
            </w:r>
            <w:r w:rsidRPr="00B643FC">
              <w:rPr>
                <w:rFonts w:ascii="Times New Roman" w:hAnsi="Times New Roman" w:hint="eastAsia"/>
                <w:color w:val="auto"/>
                <w:sz w:val="24"/>
                <w:szCs w:val="24"/>
                <w:u w:val="single"/>
              </w:rPr>
              <w:t>四</w:t>
            </w:r>
            <w:r w:rsidRPr="005F586B">
              <w:rPr>
                <w:rFonts w:ascii="Times New Roman" w:hAnsi="Times New Roman"/>
                <w:color w:val="auto"/>
                <w:sz w:val="24"/>
                <w:szCs w:val="24"/>
              </w:rPr>
              <w:t>條　一般事業廢棄物無須</w:t>
            </w:r>
            <w:r w:rsidRPr="005F586B">
              <w:rPr>
                <w:rFonts w:ascii="Times New Roman" w:hAnsi="Times New Roman"/>
                <w:color w:val="auto"/>
                <w:sz w:val="24"/>
                <w:szCs w:val="24"/>
                <w:u w:val="single"/>
              </w:rPr>
              <w:t>中間</w:t>
            </w:r>
            <w:r w:rsidRPr="005F586B">
              <w:rPr>
                <w:rFonts w:ascii="Times New Roman" w:hAnsi="Times New Roman"/>
                <w:color w:val="auto"/>
                <w:sz w:val="24"/>
                <w:szCs w:val="24"/>
              </w:rPr>
              <w:t>處理者，得以衛生掩埋</w:t>
            </w:r>
            <w:r w:rsidRPr="005F586B">
              <w:rPr>
                <w:rFonts w:ascii="Times New Roman" w:hAnsi="Times New Roman"/>
                <w:color w:val="auto"/>
                <w:sz w:val="24"/>
                <w:szCs w:val="24"/>
                <w:u w:val="single"/>
              </w:rPr>
              <w:t>法處理</w:t>
            </w:r>
            <w:r w:rsidRPr="005F586B">
              <w:rPr>
                <w:rFonts w:ascii="Times New Roman" w:hAnsi="Times New Roman"/>
                <w:color w:val="auto"/>
                <w:sz w:val="24"/>
                <w:szCs w:val="24"/>
              </w:rPr>
              <w:t>，其設施除依第</w:t>
            </w:r>
            <w:r w:rsidRPr="005F586B">
              <w:rPr>
                <w:rFonts w:ascii="Times New Roman" w:hAnsi="Times New Roman" w:hint="eastAsia"/>
                <w:color w:val="auto"/>
                <w:sz w:val="24"/>
                <w:szCs w:val="24"/>
                <w:u w:val="single"/>
              </w:rPr>
              <w:t>三十二</w:t>
            </w:r>
            <w:r w:rsidRPr="005F586B">
              <w:rPr>
                <w:rFonts w:ascii="Times New Roman" w:hAnsi="Times New Roman"/>
                <w:color w:val="auto"/>
                <w:sz w:val="24"/>
                <w:szCs w:val="24"/>
              </w:rPr>
              <w:t>條第二款至第</w:t>
            </w:r>
            <w:r w:rsidRPr="005F586B">
              <w:rPr>
                <w:rFonts w:ascii="Times New Roman" w:hAnsi="Times New Roman"/>
                <w:color w:val="auto"/>
                <w:sz w:val="24"/>
                <w:szCs w:val="24"/>
                <w:u w:val="single"/>
              </w:rPr>
              <w:t>六</w:t>
            </w:r>
            <w:r w:rsidRPr="005F586B">
              <w:rPr>
                <w:rFonts w:ascii="Times New Roman" w:hAnsi="Times New Roman"/>
                <w:color w:val="auto"/>
                <w:sz w:val="24"/>
                <w:szCs w:val="24"/>
              </w:rPr>
              <w:t>款規定外，並應符合下列規定：</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一、於入口處豎立標示牌，標示管理人、</w:t>
            </w:r>
            <w:r w:rsidRPr="005F586B">
              <w:rPr>
                <w:rFonts w:ascii="Times New Roman" w:hAnsi="Times New Roman" w:hint="eastAsia"/>
                <w:color w:val="auto"/>
                <w:sz w:val="24"/>
                <w:szCs w:val="24"/>
              </w:rPr>
              <w:t>掩埋</w:t>
            </w:r>
            <w:r w:rsidRPr="005F586B">
              <w:rPr>
                <w:rFonts w:ascii="Times New Roman" w:hAnsi="Times New Roman"/>
                <w:color w:val="auto"/>
                <w:sz w:val="24"/>
                <w:szCs w:val="24"/>
              </w:rPr>
              <w:t>廢棄物種類、掩埋區地理位置、範圍、深度及最終掩埋高程。</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二、掩埋有機性廢棄物者，應設置廢氣處理設施。</w:t>
            </w:r>
          </w:p>
          <w:p w:rsidR="00232AFF" w:rsidRPr="005F586B" w:rsidRDefault="00232AFF" w:rsidP="004F46A0">
            <w:pPr>
              <w:pStyle w:val="a8"/>
              <w:ind w:leftChars="76" w:left="723" w:hangingChars="200" w:hanging="480"/>
              <w:rPr>
                <w:rFonts w:ascii="Times New Roman" w:hAnsi="Times New Roman"/>
                <w:color w:val="auto"/>
                <w:sz w:val="24"/>
                <w:szCs w:val="24"/>
              </w:rPr>
            </w:pPr>
            <w:r w:rsidRPr="005F586B">
              <w:rPr>
                <w:rFonts w:ascii="Times New Roman" w:hAnsi="Times New Roman"/>
                <w:color w:val="auto"/>
                <w:sz w:val="24"/>
                <w:szCs w:val="24"/>
              </w:rPr>
              <w:t>三、掩埋場之底層及周圍應以透水係數低於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873829">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color w:val="auto"/>
                  <w:sz w:val="24"/>
                  <w:szCs w:val="24"/>
                </w:rPr>
                <w:t>六十公分</w:t>
              </w:r>
            </w:smartTag>
            <w:proofErr w:type="gramStart"/>
            <w:r w:rsidRPr="005F586B">
              <w:rPr>
                <w:rFonts w:ascii="Times New Roman" w:hAnsi="Times New Roman"/>
                <w:color w:val="auto"/>
                <w:sz w:val="24"/>
                <w:szCs w:val="24"/>
              </w:rPr>
              <w:t>以上之砂質</w:t>
            </w:r>
            <w:proofErr w:type="gramEnd"/>
            <w:r w:rsidRPr="005F586B">
              <w:rPr>
                <w:rFonts w:ascii="Times New Roman" w:hAnsi="Times New Roman"/>
                <w:color w:val="auto"/>
                <w:sz w:val="24"/>
                <w:szCs w:val="24"/>
              </w:rPr>
              <w:t>或泥質黏土或其他相當之材料做為基礎，或以透水係數低於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873829">
                <w:rPr>
                  <w:rFonts w:ascii="Times New Roman" w:hAnsi="Times New Roman"/>
                  <w:color w:val="auto"/>
                  <w:sz w:val="24"/>
                  <w:szCs w:val="24"/>
                  <w:vertAlign w:val="superscript"/>
                </w:rPr>
                <w:t>-10</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，單位厚度</w:t>
            </w:r>
            <w:r w:rsidRPr="005F586B">
              <w:rPr>
                <w:rFonts w:ascii="Times New Roman" w:hAnsi="Times New Roman" w:hint="eastAsia"/>
                <w:color w:val="auto"/>
                <w:sz w:val="24"/>
                <w:szCs w:val="24"/>
              </w:rPr>
              <w:t>○</w:t>
            </w:r>
            <w:r w:rsidRPr="005F586B">
              <w:rPr>
                <w:rFonts w:ascii="Times New Roman" w:hAnsi="Times New Roman"/>
                <w:color w:val="auto"/>
                <w:sz w:val="24"/>
                <w:szCs w:val="24"/>
              </w:rPr>
              <w:t>．</w:t>
            </w:r>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color w:val="auto"/>
                  <w:sz w:val="24"/>
                  <w:szCs w:val="24"/>
                </w:rPr>
                <w:t>二公分</w:t>
              </w:r>
            </w:smartTag>
            <w:r w:rsidRPr="005F586B">
              <w:rPr>
                <w:rFonts w:ascii="Times New Roman" w:hAnsi="Times New Roman"/>
                <w:color w:val="auto"/>
                <w:sz w:val="24"/>
                <w:szCs w:val="24"/>
              </w:rPr>
              <w:t>以上之人造不透水材料做為基礎。</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四、應有收集及處理滲出液設施。</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五、須於掩埋場</w:t>
            </w:r>
            <w:proofErr w:type="gramStart"/>
            <w:r w:rsidRPr="005F586B">
              <w:rPr>
                <w:rFonts w:ascii="Times New Roman" w:hAnsi="Times New Roman"/>
                <w:color w:val="auto"/>
                <w:sz w:val="24"/>
                <w:szCs w:val="24"/>
              </w:rPr>
              <w:t>周圍，</w:t>
            </w:r>
            <w:proofErr w:type="gramEnd"/>
            <w:r w:rsidRPr="005F586B">
              <w:rPr>
                <w:rFonts w:ascii="Times New Roman" w:hAnsi="Times New Roman"/>
                <w:color w:val="auto"/>
                <w:sz w:val="24"/>
                <w:szCs w:val="24"/>
              </w:rPr>
              <w:t>依地下水流向，於上下游各設置一口以上監測井。</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六、除掩埋</w:t>
            </w:r>
            <w:proofErr w:type="gramStart"/>
            <w:r w:rsidRPr="005F586B">
              <w:rPr>
                <w:rFonts w:ascii="Times New Roman" w:hAnsi="Times New Roman"/>
                <w:color w:val="auto"/>
                <w:sz w:val="24"/>
                <w:szCs w:val="24"/>
              </w:rPr>
              <w:t>物屬不可燃者</w:t>
            </w:r>
            <w:proofErr w:type="gramEnd"/>
            <w:r w:rsidRPr="005F586B">
              <w:rPr>
                <w:rFonts w:ascii="Times New Roman" w:hAnsi="Times New Roman"/>
                <w:color w:val="auto"/>
                <w:sz w:val="24"/>
                <w:szCs w:val="24"/>
              </w:rPr>
              <w:t>外，須設置滅火器或其他有效消防設備。</w:t>
            </w:r>
          </w:p>
          <w:p w:rsidR="00232AFF" w:rsidRPr="005F586B" w:rsidRDefault="00232AFF" w:rsidP="004F46A0">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七、其他經中央主管機關公告之事項。</w:t>
            </w:r>
          </w:p>
          <w:p w:rsidR="00232AFF" w:rsidRPr="005F586B" w:rsidRDefault="00232AFF" w:rsidP="004F46A0">
            <w:pPr>
              <w:pStyle w:val="a8"/>
              <w:ind w:leftChars="76" w:left="243" w:firstLineChars="200" w:firstLine="480"/>
              <w:textDirection w:val="lrTb"/>
              <w:rPr>
                <w:rFonts w:ascii="Times New Roman" w:hAnsi="Times New Roman"/>
                <w:sz w:val="24"/>
                <w:szCs w:val="24"/>
              </w:rPr>
            </w:pPr>
            <w:r w:rsidRPr="005F586B">
              <w:rPr>
                <w:rFonts w:ascii="Times New Roman" w:hAnsi="Times New Roman"/>
                <w:sz w:val="24"/>
                <w:szCs w:val="24"/>
              </w:rPr>
              <w:t>一般事業廢棄物經</w:t>
            </w:r>
            <w:r w:rsidRPr="005F586B">
              <w:rPr>
                <w:rFonts w:ascii="Times New Roman" w:hAnsi="Times New Roman"/>
                <w:sz w:val="24"/>
                <w:szCs w:val="24"/>
                <w:u w:val="single"/>
              </w:rPr>
              <w:t>中間</w:t>
            </w:r>
            <w:r w:rsidRPr="005F586B">
              <w:rPr>
                <w:rFonts w:ascii="Times New Roman" w:hAnsi="Times New Roman"/>
                <w:sz w:val="24"/>
                <w:szCs w:val="24"/>
              </w:rPr>
              <w:t>處理後，或有害事業廢棄物經</w:t>
            </w:r>
            <w:r w:rsidRPr="005F586B">
              <w:rPr>
                <w:rFonts w:ascii="Times New Roman" w:hAnsi="Times New Roman"/>
                <w:sz w:val="24"/>
                <w:szCs w:val="24"/>
                <w:u w:val="single"/>
              </w:rPr>
              <w:t>中間</w:t>
            </w:r>
            <w:r w:rsidRPr="005F586B">
              <w:rPr>
                <w:rFonts w:ascii="Times New Roman" w:hAnsi="Times New Roman"/>
                <w:color w:val="auto"/>
                <w:sz w:val="24"/>
                <w:szCs w:val="24"/>
              </w:rPr>
              <w:t>處理</w:t>
            </w:r>
            <w:r w:rsidRPr="005F586B">
              <w:rPr>
                <w:rFonts w:ascii="Times New Roman" w:hAnsi="Times New Roman"/>
                <w:sz w:val="24"/>
                <w:szCs w:val="24"/>
              </w:rPr>
              <w:t>並經直轄市</w:t>
            </w:r>
            <w:r w:rsidRPr="005F586B">
              <w:rPr>
                <w:rFonts w:ascii="Times New Roman" w:hAnsi="Times New Roman" w:hint="eastAsia"/>
                <w:sz w:val="24"/>
                <w:szCs w:val="24"/>
              </w:rPr>
              <w:t>、</w:t>
            </w:r>
            <w:r w:rsidRPr="005F586B">
              <w:rPr>
                <w:rFonts w:ascii="Times New Roman" w:hAnsi="Times New Roman"/>
                <w:sz w:val="24"/>
                <w:szCs w:val="24"/>
              </w:rPr>
              <w:t>縣</w:t>
            </w:r>
            <w:r w:rsidR="000636B4" w:rsidRPr="005F586B">
              <w:rPr>
                <w:rFonts w:ascii="Times New Roman" w:hAnsi="Times New Roman"/>
                <w:sz w:val="24"/>
                <w:szCs w:val="24"/>
              </w:rPr>
              <w:t>(</w:t>
            </w:r>
            <w:r w:rsidRPr="005F586B">
              <w:rPr>
                <w:rFonts w:ascii="Times New Roman" w:hAnsi="Times New Roman"/>
                <w:sz w:val="24"/>
                <w:szCs w:val="24"/>
              </w:rPr>
              <w:t>市</w:t>
            </w:r>
            <w:r w:rsidR="000636B4" w:rsidRPr="005F586B">
              <w:rPr>
                <w:rFonts w:ascii="Times New Roman" w:hAnsi="Times New Roman"/>
                <w:sz w:val="24"/>
                <w:szCs w:val="24"/>
              </w:rPr>
              <w:t>)</w:t>
            </w:r>
            <w:r w:rsidRPr="005F586B">
              <w:rPr>
                <w:rFonts w:ascii="Times New Roman" w:hAnsi="Times New Roman"/>
                <w:sz w:val="24"/>
                <w:szCs w:val="24"/>
              </w:rPr>
              <w:t>主管機關認定為一般事業廢棄物者，適用前項之規定。</w:t>
            </w:r>
          </w:p>
        </w:tc>
        <w:tc>
          <w:tcPr>
            <w:tcW w:w="1666" w:type="pct"/>
          </w:tcPr>
          <w:p w:rsidR="00232AFF" w:rsidRPr="005F586B" w:rsidRDefault="00232AFF" w:rsidP="004F46A0">
            <w:pPr>
              <w:pStyle w:val="af0"/>
              <w:ind w:left="540" w:hangingChars="225" w:hanging="540"/>
              <w:rPr>
                <w:rFonts w:ascii="Times New Roman" w:eastAsia="標楷體"/>
                <w:szCs w:val="24"/>
              </w:rPr>
            </w:pPr>
            <w:r w:rsidRPr="005F586B">
              <w:rPr>
                <w:rFonts w:ascii="Times New Roman" w:eastAsia="標楷體" w:hint="eastAsia"/>
                <w:szCs w:val="24"/>
              </w:rPr>
              <w:lastRenderedPageBreak/>
              <w:t>一、條次</w:t>
            </w:r>
            <w:r w:rsidR="00D82C63" w:rsidRPr="00D82C63">
              <w:rPr>
                <w:rFonts w:ascii="Times New Roman" w:eastAsia="標楷體" w:hint="eastAsia"/>
                <w:szCs w:val="24"/>
              </w:rPr>
              <w:t>變更</w:t>
            </w:r>
            <w:r w:rsidRPr="005F586B">
              <w:rPr>
                <w:rFonts w:ascii="Times New Roman" w:eastAsia="標楷體" w:hint="eastAsia"/>
                <w:szCs w:val="24"/>
              </w:rPr>
              <w:t>。</w:t>
            </w:r>
          </w:p>
          <w:p w:rsidR="00232AFF" w:rsidRPr="005F586B" w:rsidRDefault="00D240E1" w:rsidP="004F46A0">
            <w:pPr>
              <w:pStyle w:val="a8"/>
              <w:ind w:left="480" w:hangingChars="200" w:hanging="480"/>
              <w:textDirection w:val="lrTb"/>
              <w:rPr>
                <w:rFonts w:ascii="Times New Roman" w:hAnsi="Times New Roman"/>
                <w:color w:val="auto"/>
                <w:sz w:val="24"/>
                <w:szCs w:val="24"/>
              </w:rPr>
            </w:pPr>
            <w:r>
              <w:rPr>
                <w:rFonts w:ascii="Times New Roman" w:hAnsi="Times New Roman" w:hint="eastAsia"/>
                <w:sz w:val="24"/>
                <w:szCs w:val="24"/>
              </w:rPr>
              <w:t>二、第一項前</w:t>
            </w:r>
            <w:proofErr w:type="gramStart"/>
            <w:r>
              <w:rPr>
                <w:rFonts w:ascii="Times New Roman" w:hAnsi="Times New Roman" w:hint="eastAsia"/>
                <w:sz w:val="24"/>
                <w:szCs w:val="24"/>
              </w:rPr>
              <w:t>段酌作</w:t>
            </w:r>
            <w:proofErr w:type="gramEnd"/>
            <w:r w:rsidR="00232AFF" w:rsidRPr="005F586B">
              <w:rPr>
                <w:rFonts w:ascii="Times New Roman" w:hAnsi="Times New Roman" w:hint="eastAsia"/>
                <w:sz w:val="24"/>
                <w:szCs w:val="24"/>
              </w:rPr>
              <w:t>文字修正。</w:t>
            </w:r>
          </w:p>
          <w:p w:rsidR="00232AFF" w:rsidRDefault="00232AFF" w:rsidP="00D240E1">
            <w:pPr>
              <w:pStyle w:val="af0"/>
              <w:ind w:left="480" w:hangingChars="200" w:hanging="480"/>
              <w:rPr>
                <w:rFonts w:ascii="Times New Roman" w:eastAsia="標楷體"/>
                <w:szCs w:val="24"/>
              </w:rPr>
            </w:pPr>
            <w:r w:rsidRPr="005F586B">
              <w:rPr>
                <w:rFonts w:ascii="Times New Roman" w:eastAsia="標楷體" w:hint="eastAsia"/>
                <w:szCs w:val="24"/>
              </w:rPr>
              <w:t>三、</w:t>
            </w:r>
            <w:r w:rsidR="00D240E1">
              <w:rPr>
                <w:rFonts w:ascii="Times New Roman" w:eastAsia="標楷體" w:hint="eastAsia"/>
                <w:szCs w:val="24"/>
              </w:rPr>
              <w:t>第二項</w:t>
            </w:r>
            <w:r w:rsidRPr="005F586B">
              <w:rPr>
                <w:rFonts w:ascii="Times New Roman" w:eastAsia="標楷體" w:hint="eastAsia"/>
                <w:szCs w:val="24"/>
              </w:rPr>
              <w:t>增訂不得於活動斷層兩側</w:t>
            </w:r>
            <w:smartTag w:uri="urn:schemas-microsoft-com:office:smarttags" w:element="chmetcnv">
              <w:smartTagPr>
                <w:attr w:name="UnitName" w:val="公尺"/>
                <w:attr w:name="SourceValue" w:val="60"/>
                <w:attr w:name="HasSpace" w:val="False"/>
                <w:attr w:name="Negative" w:val="False"/>
                <w:attr w:name="NumberType" w:val="3"/>
                <w:attr w:name="TCSC" w:val="1"/>
              </w:smartTagPr>
              <w:r w:rsidRPr="005F586B">
                <w:rPr>
                  <w:rFonts w:ascii="Times New Roman" w:eastAsia="標楷體" w:hint="eastAsia"/>
                  <w:szCs w:val="24"/>
                </w:rPr>
                <w:t>六十公尺</w:t>
              </w:r>
            </w:smartTag>
            <w:r w:rsidRPr="005F586B">
              <w:rPr>
                <w:rFonts w:ascii="Times New Roman" w:eastAsia="標楷體" w:hint="eastAsia"/>
                <w:szCs w:val="24"/>
              </w:rPr>
              <w:t>內設置衛生掩埋場之規定。</w:t>
            </w:r>
          </w:p>
          <w:p w:rsidR="00D240E1" w:rsidRPr="00D240E1" w:rsidRDefault="00D240E1" w:rsidP="00D240E1">
            <w:pPr>
              <w:pStyle w:val="af0"/>
              <w:ind w:left="480" w:hangingChars="200" w:hanging="480"/>
              <w:rPr>
                <w:rFonts w:ascii="Times New Roman" w:eastAsia="標楷體"/>
                <w:szCs w:val="24"/>
              </w:rPr>
            </w:pPr>
            <w:r>
              <w:rPr>
                <w:rFonts w:ascii="Times New Roman" w:eastAsia="標楷體" w:hint="eastAsia"/>
                <w:szCs w:val="24"/>
              </w:rPr>
              <w:t>四、第三項</w:t>
            </w:r>
            <w:r w:rsidRPr="00D240E1">
              <w:rPr>
                <w:rFonts w:ascii="Times New Roman" w:eastAsia="標楷體" w:hint="eastAsia"/>
                <w:szCs w:val="24"/>
              </w:rPr>
              <w:t>參考「有害事業廢棄物認定標準」修正草案，</w:t>
            </w:r>
            <w:proofErr w:type="gramStart"/>
            <w:r w:rsidRPr="00D240E1">
              <w:rPr>
                <w:rFonts w:ascii="Times New Roman" w:eastAsia="標楷體" w:hint="eastAsia"/>
                <w:szCs w:val="24"/>
              </w:rPr>
              <w:t>酌作文字</w:t>
            </w:r>
            <w:proofErr w:type="gramEnd"/>
            <w:r w:rsidRPr="00D240E1">
              <w:rPr>
                <w:rFonts w:ascii="Times New Roman" w:eastAsia="標楷體" w:hint="eastAsia"/>
                <w:szCs w:val="24"/>
              </w:rPr>
              <w:t>修正。</w:t>
            </w:r>
          </w:p>
          <w:p w:rsidR="00232AFF" w:rsidRPr="005F586B" w:rsidRDefault="00232AFF" w:rsidP="004F46A0">
            <w:pPr>
              <w:pStyle w:val="af0"/>
              <w:rPr>
                <w:rFonts w:ascii="Times New Roman" w:eastAsia="標楷體"/>
                <w:szCs w:val="24"/>
              </w:rPr>
            </w:pPr>
          </w:p>
        </w:tc>
      </w:tr>
      <w:tr w:rsidR="00232AFF" w:rsidRPr="005F586B" w:rsidTr="00F40B4C">
        <w:tc>
          <w:tcPr>
            <w:tcW w:w="1667" w:type="pct"/>
          </w:tcPr>
          <w:p w:rsidR="00232AFF" w:rsidRPr="005F586B" w:rsidRDefault="00232AFF" w:rsidP="00723043">
            <w:pPr>
              <w:pStyle w:val="a7"/>
              <w:tabs>
                <w:tab w:val="left" w:pos="540"/>
              </w:tabs>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B643FC">
              <w:rPr>
                <w:rFonts w:ascii="Times New Roman" w:hAnsi="Times New Roman" w:hint="eastAsia"/>
                <w:color w:val="auto"/>
                <w:sz w:val="24"/>
                <w:szCs w:val="24"/>
              </w:rPr>
              <w:t>三十</w:t>
            </w:r>
            <w:r w:rsidRPr="005F586B">
              <w:rPr>
                <w:rFonts w:ascii="Times New Roman" w:hAnsi="Times New Roman" w:hint="eastAsia"/>
                <w:color w:val="FF0000"/>
                <w:sz w:val="24"/>
                <w:szCs w:val="24"/>
                <w:u w:val="single"/>
              </w:rPr>
              <w:t>一</w:t>
            </w:r>
            <w:r w:rsidRPr="005F586B">
              <w:rPr>
                <w:rFonts w:ascii="Times New Roman" w:hAnsi="Times New Roman" w:hint="eastAsia"/>
                <w:color w:val="auto"/>
                <w:sz w:val="24"/>
                <w:szCs w:val="24"/>
              </w:rPr>
              <w:t>條　衛生掩埋場於每工作日結束時，應覆蓋厚度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ascii="Times New Roman" w:hAnsi="Times New Roman" w:hint="eastAsia"/>
                  <w:color w:val="auto"/>
                  <w:sz w:val="24"/>
                  <w:szCs w:val="24"/>
                </w:rPr>
                <w:t>十五公分</w:t>
              </w:r>
            </w:smartTag>
            <w:r w:rsidRPr="005F586B">
              <w:rPr>
                <w:rFonts w:ascii="Times New Roman" w:hAnsi="Times New Roman" w:hint="eastAsia"/>
                <w:color w:val="auto"/>
                <w:sz w:val="24"/>
                <w:szCs w:val="24"/>
              </w:rPr>
              <w:t>以上之土，並予以壓實；於終止使用時，應覆蓋厚度</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5F586B">
                <w:rPr>
                  <w:rFonts w:ascii="Times New Roman" w:hAnsi="Times New Roman" w:hint="eastAsia"/>
                  <w:color w:val="auto"/>
                  <w:sz w:val="24"/>
                  <w:szCs w:val="24"/>
                </w:rPr>
                <w:t>五十公分</w:t>
              </w:r>
            </w:smartTag>
            <w:proofErr w:type="gramStart"/>
            <w:r w:rsidRPr="005F586B">
              <w:rPr>
                <w:rFonts w:ascii="Times New Roman" w:hAnsi="Times New Roman" w:hint="eastAsia"/>
                <w:color w:val="auto"/>
                <w:sz w:val="24"/>
                <w:szCs w:val="24"/>
              </w:rPr>
              <w:t>以上之砂質</w:t>
            </w:r>
            <w:proofErr w:type="gramEnd"/>
            <w:r w:rsidRPr="005F586B">
              <w:rPr>
                <w:rFonts w:ascii="Times New Roman" w:hAnsi="Times New Roman" w:hint="eastAsia"/>
                <w:color w:val="auto"/>
                <w:sz w:val="24"/>
                <w:szCs w:val="24"/>
              </w:rPr>
              <w:t>或泥質黏土。</w:t>
            </w:r>
          </w:p>
        </w:tc>
        <w:tc>
          <w:tcPr>
            <w:tcW w:w="1667" w:type="pct"/>
          </w:tcPr>
          <w:p w:rsidR="00232AFF" w:rsidRPr="005F586B" w:rsidRDefault="00232AFF" w:rsidP="00723043">
            <w:pPr>
              <w:pStyle w:val="a3"/>
              <w:snapToGrid w:val="0"/>
              <w:spacing w:line="240" w:lineRule="auto"/>
              <w:ind w:left="280" w:hanging="280"/>
              <w:rPr>
                <w:snapToGrid w:val="0"/>
                <w:spacing w:val="0"/>
                <w:sz w:val="24"/>
                <w:szCs w:val="24"/>
              </w:rPr>
            </w:pPr>
            <w:r w:rsidRPr="005F586B">
              <w:rPr>
                <w:rFonts w:hint="eastAsia"/>
                <w:snapToGrid w:val="0"/>
                <w:spacing w:val="0"/>
                <w:sz w:val="24"/>
                <w:szCs w:val="24"/>
              </w:rPr>
              <w:t>第</w:t>
            </w:r>
            <w:r w:rsidRPr="00723043">
              <w:rPr>
                <w:rFonts w:hint="eastAsia"/>
                <w:snapToGrid w:val="0"/>
                <w:spacing w:val="0"/>
                <w:sz w:val="24"/>
                <w:szCs w:val="24"/>
              </w:rPr>
              <w:t>三十</w:t>
            </w:r>
            <w:r w:rsidRPr="00B643FC">
              <w:rPr>
                <w:rFonts w:hint="eastAsia"/>
                <w:snapToGrid w:val="0"/>
                <w:spacing w:val="0"/>
                <w:sz w:val="24"/>
                <w:szCs w:val="24"/>
                <w:u w:val="single"/>
              </w:rPr>
              <w:t>五</w:t>
            </w:r>
            <w:r w:rsidRPr="005F586B">
              <w:rPr>
                <w:rFonts w:hint="eastAsia"/>
                <w:snapToGrid w:val="0"/>
                <w:spacing w:val="0"/>
                <w:sz w:val="24"/>
                <w:szCs w:val="24"/>
              </w:rPr>
              <w:t>條　衛生掩埋場於每工作日結束時，應覆蓋厚度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hint="eastAsia"/>
                  <w:snapToGrid w:val="0"/>
                  <w:spacing w:val="0"/>
                  <w:sz w:val="24"/>
                  <w:szCs w:val="24"/>
                </w:rPr>
                <w:t>十五公分</w:t>
              </w:r>
            </w:smartTag>
            <w:r w:rsidRPr="005F586B">
              <w:rPr>
                <w:rFonts w:hint="eastAsia"/>
                <w:snapToGrid w:val="0"/>
                <w:spacing w:val="0"/>
                <w:sz w:val="24"/>
                <w:szCs w:val="24"/>
              </w:rPr>
              <w:t>以上之土，並予以壓實；於終止使用時，應覆蓋厚度</w:t>
            </w:r>
            <w:smartTag w:uri="urn:schemas-microsoft-com:office:smarttags" w:element="chmetcnv">
              <w:smartTagPr>
                <w:attr w:name="UnitName" w:val="公分"/>
                <w:attr w:name="SourceValue" w:val="50"/>
                <w:attr w:name="HasSpace" w:val="False"/>
                <w:attr w:name="Negative" w:val="False"/>
                <w:attr w:name="NumberType" w:val="3"/>
                <w:attr w:name="TCSC" w:val="1"/>
              </w:smartTagPr>
              <w:r w:rsidRPr="005F586B">
                <w:rPr>
                  <w:rFonts w:hint="eastAsia"/>
                  <w:snapToGrid w:val="0"/>
                  <w:spacing w:val="0"/>
                  <w:sz w:val="24"/>
                  <w:szCs w:val="24"/>
                </w:rPr>
                <w:t>五十公分</w:t>
              </w:r>
            </w:smartTag>
            <w:proofErr w:type="gramStart"/>
            <w:r w:rsidRPr="005F586B">
              <w:rPr>
                <w:rFonts w:hint="eastAsia"/>
                <w:snapToGrid w:val="0"/>
                <w:spacing w:val="0"/>
                <w:sz w:val="24"/>
                <w:szCs w:val="24"/>
              </w:rPr>
              <w:t>以上之砂質</w:t>
            </w:r>
            <w:proofErr w:type="gramEnd"/>
            <w:r w:rsidRPr="005F586B">
              <w:rPr>
                <w:rFonts w:hint="eastAsia"/>
                <w:snapToGrid w:val="0"/>
                <w:spacing w:val="0"/>
                <w:sz w:val="24"/>
                <w:szCs w:val="24"/>
              </w:rPr>
              <w:t>或泥質黏土。</w:t>
            </w:r>
          </w:p>
        </w:tc>
        <w:tc>
          <w:tcPr>
            <w:tcW w:w="1666" w:type="pct"/>
          </w:tcPr>
          <w:p w:rsidR="00232AFF" w:rsidRPr="005F586B" w:rsidRDefault="00232AFF" w:rsidP="00723043">
            <w:pPr>
              <w:pStyle w:val="af0"/>
              <w:rPr>
                <w:rFonts w:ascii="Times New Roman" w:eastAsia="標楷體"/>
                <w:szCs w:val="24"/>
              </w:rPr>
            </w:pPr>
            <w:r w:rsidRPr="005F586B">
              <w:rPr>
                <w:rFonts w:ascii="Times New Roman" w:eastAsia="標楷體" w:hint="eastAsia"/>
                <w:szCs w:val="24"/>
              </w:rPr>
              <w:t>條次</w:t>
            </w:r>
            <w:r w:rsidR="00723043" w:rsidRPr="00723043">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723043">
            <w:pPr>
              <w:pStyle w:val="af0"/>
              <w:rPr>
                <w:rFonts w:ascii="Times New Roman" w:eastAsia="標楷體"/>
                <w:szCs w:val="24"/>
              </w:rPr>
            </w:pPr>
          </w:p>
          <w:p w:rsidR="00232AFF" w:rsidRPr="005F586B" w:rsidRDefault="00232AFF" w:rsidP="00723043">
            <w:pPr>
              <w:pStyle w:val="af0"/>
              <w:rPr>
                <w:rFonts w:ascii="Times New Roman" w:eastAsia="標楷體"/>
                <w:szCs w:val="24"/>
              </w:rPr>
            </w:pPr>
          </w:p>
        </w:tc>
      </w:tr>
      <w:tr w:rsidR="00232AFF" w:rsidRPr="005F586B" w:rsidTr="00F40B4C">
        <w:tc>
          <w:tcPr>
            <w:tcW w:w="1667" w:type="pct"/>
          </w:tcPr>
          <w:p w:rsidR="00232AFF" w:rsidRPr="005F586B" w:rsidRDefault="00232AFF" w:rsidP="00723043">
            <w:pPr>
              <w:pStyle w:val="a7"/>
              <w:tabs>
                <w:tab w:val="left" w:pos="540"/>
              </w:tabs>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B643FC">
              <w:rPr>
                <w:rFonts w:ascii="Times New Roman" w:hAnsi="Times New Roman" w:hint="eastAsia"/>
                <w:color w:val="auto"/>
                <w:sz w:val="24"/>
                <w:szCs w:val="24"/>
              </w:rPr>
              <w:t>三十</w:t>
            </w:r>
            <w:r w:rsidRPr="005F586B">
              <w:rPr>
                <w:rFonts w:ascii="Times New Roman" w:hAnsi="Times New Roman" w:hint="eastAsia"/>
                <w:color w:val="FF0000"/>
                <w:sz w:val="24"/>
                <w:szCs w:val="24"/>
                <w:u w:val="single"/>
              </w:rPr>
              <w:t>二</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安定掩埋場、衛生掩埋場之覆蓋，能以其他有效方法或無須每日覆蓋者，得向直轄市、縣</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市</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主管機關申請核准後為之。</w:t>
            </w:r>
          </w:p>
        </w:tc>
        <w:tc>
          <w:tcPr>
            <w:tcW w:w="1667" w:type="pct"/>
          </w:tcPr>
          <w:p w:rsidR="00232AFF" w:rsidRPr="005F586B" w:rsidRDefault="00232AFF" w:rsidP="00723043">
            <w:pPr>
              <w:pStyle w:val="a7"/>
              <w:ind w:left="240" w:hangingChars="100" w:hanging="240"/>
              <w:rPr>
                <w:rFonts w:ascii="Times New Roman" w:hAnsi="Times New Roman"/>
                <w:color w:val="auto"/>
                <w:sz w:val="24"/>
                <w:szCs w:val="24"/>
              </w:rPr>
            </w:pPr>
            <w:r w:rsidRPr="005F586B">
              <w:rPr>
                <w:rFonts w:ascii="Times New Roman" w:hAnsi="Times New Roman" w:hint="eastAsia"/>
                <w:sz w:val="24"/>
                <w:szCs w:val="24"/>
              </w:rPr>
              <w:t>第</w:t>
            </w:r>
            <w:r w:rsidRPr="00723043">
              <w:rPr>
                <w:rFonts w:ascii="Times New Roman" w:hAnsi="Times New Roman" w:hint="eastAsia"/>
                <w:sz w:val="24"/>
                <w:szCs w:val="24"/>
              </w:rPr>
              <w:t>三十</w:t>
            </w:r>
            <w:r w:rsidRPr="00B643FC">
              <w:rPr>
                <w:rFonts w:ascii="Times New Roman" w:hAnsi="Times New Roman" w:hint="eastAsia"/>
                <w:sz w:val="24"/>
                <w:szCs w:val="24"/>
                <w:u w:val="single"/>
              </w:rPr>
              <w:t>六</w:t>
            </w:r>
            <w:r w:rsidRPr="005F586B">
              <w:rPr>
                <w:rFonts w:ascii="Times New Roman" w:hAnsi="Times New Roman" w:hint="eastAsia"/>
                <w:sz w:val="24"/>
                <w:szCs w:val="24"/>
              </w:rPr>
              <w:t>條</w:t>
            </w:r>
            <w:r w:rsidR="0080382B" w:rsidRPr="005F586B">
              <w:rPr>
                <w:rFonts w:ascii="Times New Roman" w:hAnsi="Times New Roman" w:hint="eastAsia"/>
                <w:sz w:val="24"/>
                <w:szCs w:val="24"/>
              </w:rPr>
              <w:t xml:space="preserve">　</w:t>
            </w:r>
            <w:r w:rsidRPr="005F586B">
              <w:rPr>
                <w:rFonts w:ascii="Times New Roman" w:hAnsi="Times New Roman" w:hint="eastAsia"/>
                <w:sz w:val="24"/>
                <w:szCs w:val="24"/>
              </w:rPr>
              <w:t>安定掩埋場、衛生掩埋場之覆蓋，能以其他有效方法或無須每日覆蓋者，得向直轄市、縣</w:t>
            </w:r>
            <w:r w:rsidR="000636B4" w:rsidRPr="005F586B">
              <w:rPr>
                <w:rFonts w:ascii="Times New Roman" w:hAnsi="Times New Roman" w:hint="eastAsia"/>
                <w:sz w:val="24"/>
                <w:szCs w:val="24"/>
              </w:rPr>
              <w:t>(</w:t>
            </w:r>
            <w:r w:rsidRPr="005F586B">
              <w:rPr>
                <w:rFonts w:ascii="Times New Roman" w:hAnsi="Times New Roman" w:hint="eastAsia"/>
                <w:sz w:val="24"/>
                <w:szCs w:val="24"/>
              </w:rPr>
              <w:t>市</w:t>
            </w:r>
            <w:r w:rsidR="000636B4" w:rsidRPr="005F586B">
              <w:rPr>
                <w:rFonts w:ascii="Times New Roman" w:hAnsi="Times New Roman" w:hint="eastAsia"/>
                <w:sz w:val="24"/>
                <w:szCs w:val="24"/>
              </w:rPr>
              <w:t>)</w:t>
            </w:r>
            <w:r w:rsidRPr="005F586B">
              <w:rPr>
                <w:rFonts w:ascii="Times New Roman" w:hAnsi="Times New Roman" w:hint="eastAsia"/>
                <w:sz w:val="24"/>
                <w:szCs w:val="24"/>
              </w:rPr>
              <w:t>主管機關申請核准後為之。</w:t>
            </w:r>
          </w:p>
        </w:tc>
        <w:tc>
          <w:tcPr>
            <w:tcW w:w="1666" w:type="pct"/>
          </w:tcPr>
          <w:p w:rsidR="00232AFF" w:rsidRPr="005F586B" w:rsidRDefault="00232AFF" w:rsidP="00723043">
            <w:pPr>
              <w:pStyle w:val="af0"/>
              <w:ind w:left="540" w:hangingChars="225" w:hanging="540"/>
              <w:rPr>
                <w:rFonts w:ascii="Times New Roman" w:eastAsia="標楷體"/>
                <w:szCs w:val="24"/>
              </w:rPr>
            </w:pPr>
            <w:r w:rsidRPr="005F586B">
              <w:rPr>
                <w:rFonts w:ascii="Times New Roman" w:eastAsia="標楷體" w:hint="eastAsia"/>
                <w:szCs w:val="24"/>
              </w:rPr>
              <w:t>條次</w:t>
            </w:r>
            <w:r w:rsidR="00723043" w:rsidRPr="00723043">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723043">
            <w:pPr>
              <w:pStyle w:val="af0"/>
              <w:ind w:left="540" w:hangingChars="225" w:hanging="540"/>
              <w:rPr>
                <w:rFonts w:ascii="Times New Roman" w:eastAsia="標楷體"/>
                <w:szCs w:val="24"/>
              </w:rPr>
            </w:pPr>
          </w:p>
          <w:p w:rsidR="00232AFF" w:rsidRPr="005F586B" w:rsidRDefault="00232AFF" w:rsidP="00723043">
            <w:pPr>
              <w:pStyle w:val="af0"/>
              <w:rPr>
                <w:rFonts w:ascii="Times New Roman" w:eastAsia="標楷體"/>
                <w:szCs w:val="24"/>
              </w:rPr>
            </w:pPr>
          </w:p>
        </w:tc>
      </w:tr>
      <w:tr w:rsidR="00232AFF" w:rsidRPr="005F586B" w:rsidTr="00F40B4C">
        <w:tc>
          <w:tcPr>
            <w:tcW w:w="1667" w:type="pct"/>
          </w:tcPr>
          <w:p w:rsidR="00232AFF" w:rsidRPr="005F586B" w:rsidRDefault="00232AFF" w:rsidP="00723043">
            <w:pPr>
              <w:pStyle w:val="a7"/>
              <w:tabs>
                <w:tab w:val="left" w:pos="540"/>
              </w:tabs>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B643FC">
              <w:rPr>
                <w:rFonts w:ascii="Times New Roman" w:hAnsi="Times New Roman" w:hint="eastAsia"/>
                <w:color w:val="auto"/>
                <w:sz w:val="24"/>
                <w:szCs w:val="24"/>
              </w:rPr>
              <w:t>三十</w:t>
            </w:r>
            <w:r w:rsidRPr="005F586B">
              <w:rPr>
                <w:rFonts w:ascii="Times New Roman" w:hAnsi="Times New Roman" w:hint="eastAsia"/>
                <w:color w:val="FF0000"/>
                <w:sz w:val="24"/>
                <w:szCs w:val="24"/>
                <w:u w:val="single"/>
              </w:rPr>
              <w:t>三</w:t>
            </w:r>
            <w:r w:rsidRPr="005F586B">
              <w:rPr>
                <w:rFonts w:ascii="Times New Roman" w:hAnsi="Times New Roman" w:hint="eastAsia"/>
                <w:color w:val="auto"/>
                <w:sz w:val="24"/>
                <w:szCs w:val="24"/>
              </w:rPr>
              <w:t>條　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衛生掩埋者須符合</w:t>
            </w:r>
            <w:r w:rsidRPr="005F586B">
              <w:rPr>
                <w:rFonts w:ascii="Times New Roman" w:hAnsi="Times New Roman" w:hint="eastAsia"/>
                <w:color w:val="FF0000"/>
                <w:sz w:val="24"/>
                <w:szCs w:val="24"/>
                <w:u w:val="single"/>
              </w:rPr>
              <w:t>地方主管機關所訂定之</w:t>
            </w:r>
            <w:r w:rsidRPr="005F586B">
              <w:rPr>
                <w:rFonts w:ascii="Times New Roman" w:hAnsi="Times New Roman" w:hint="eastAsia"/>
                <w:color w:val="auto"/>
                <w:sz w:val="24"/>
                <w:szCs w:val="24"/>
              </w:rPr>
              <w:t>衛生掩埋場進場</w:t>
            </w:r>
            <w:r w:rsidRPr="005F586B">
              <w:rPr>
                <w:rFonts w:ascii="Times New Roman" w:hAnsi="Times New Roman" w:hint="eastAsia"/>
                <w:color w:val="FF0000"/>
                <w:sz w:val="24"/>
                <w:szCs w:val="24"/>
                <w:u w:val="single"/>
              </w:rPr>
              <w:t>規範</w:t>
            </w:r>
            <w:r w:rsidRPr="005F586B">
              <w:rPr>
                <w:rFonts w:ascii="Times New Roman" w:hAnsi="Times New Roman" w:hint="eastAsia"/>
                <w:color w:val="auto"/>
                <w:sz w:val="24"/>
                <w:szCs w:val="24"/>
              </w:rPr>
              <w:t>，始得進行衛生掩埋。</w:t>
            </w:r>
          </w:p>
          <w:p w:rsidR="00232AFF" w:rsidRPr="005F586B" w:rsidRDefault="00232AFF" w:rsidP="00723043">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FF0000"/>
                <w:sz w:val="24"/>
                <w:szCs w:val="24"/>
                <w:u w:val="single"/>
              </w:rPr>
              <w:t>下列事業廢棄物不得進入衛生掩埋場</w:t>
            </w:r>
            <w:r w:rsidR="000636B4" w:rsidRPr="005F586B">
              <w:rPr>
                <w:rFonts w:ascii="Times New Roman" w:hAnsi="Times New Roman" w:hint="eastAsia"/>
                <w:color w:val="FF0000"/>
                <w:sz w:val="24"/>
                <w:szCs w:val="24"/>
                <w:u w:val="single"/>
              </w:rPr>
              <w:t>：</w:t>
            </w:r>
          </w:p>
          <w:p w:rsidR="00232AFF" w:rsidRPr="005F586B" w:rsidRDefault="000636B4" w:rsidP="00723043">
            <w:pPr>
              <w:pStyle w:val="a8"/>
              <w:ind w:leftChars="75" w:left="720" w:hangingChars="200" w:hanging="480"/>
              <w:rPr>
                <w:rFonts w:ascii="Times New Roman" w:hAnsi="Times New Roman"/>
                <w:color w:val="FF0000"/>
                <w:sz w:val="24"/>
                <w:szCs w:val="24"/>
                <w:u w:val="single"/>
              </w:rPr>
            </w:pPr>
            <w:r w:rsidRPr="005F586B">
              <w:rPr>
                <w:rFonts w:ascii="Times New Roman" w:hAnsi="Times New Roman" w:hint="eastAsia"/>
                <w:color w:val="FF0000"/>
                <w:sz w:val="24"/>
                <w:szCs w:val="24"/>
                <w:u w:val="single"/>
              </w:rPr>
              <w:t>一、</w:t>
            </w:r>
            <w:r w:rsidR="00232AFF" w:rsidRPr="005F586B">
              <w:rPr>
                <w:rFonts w:ascii="Times New Roman" w:hAnsi="Times New Roman" w:hint="eastAsia"/>
                <w:color w:val="FF0000"/>
                <w:sz w:val="24"/>
                <w:szCs w:val="24"/>
                <w:u w:val="single"/>
              </w:rPr>
              <w:t>有害事業廢棄物</w:t>
            </w:r>
          </w:p>
          <w:p w:rsidR="00232AFF" w:rsidRPr="005F586B" w:rsidRDefault="002A7330" w:rsidP="00723043">
            <w:pPr>
              <w:pStyle w:val="a8"/>
              <w:ind w:leftChars="75" w:left="720" w:hangingChars="200" w:hanging="480"/>
              <w:rPr>
                <w:rFonts w:ascii="Times New Roman" w:hAnsi="Times New Roman"/>
                <w:color w:val="FF0000"/>
                <w:sz w:val="24"/>
                <w:szCs w:val="24"/>
                <w:u w:val="single"/>
              </w:rPr>
            </w:pPr>
            <w:r w:rsidRPr="005F586B">
              <w:rPr>
                <w:rFonts w:ascii="Times New Roman" w:hAnsi="Times New Roman" w:hint="eastAsia"/>
                <w:color w:val="FF0000"/>
                <w:sz w:val="24"/>
                <w:szCs w:val="24"/>
                <w:u w:val="single"/>
              </w:rPr>
              <w:t>二、焚化處理設施可進廠焚化處理之</w:t>
            </w:r>
            <w:proofErr w:type="gramStart"/>
            <w:r w:rsidRPr="005F586B">
              <w:rPr>
                <w:rFonts w:ascii="Times New Roman" w:hAnsi="Times New Roman" w:hint="eastAsia"/>
                <w:color w:val="FF0000"/>
                <w:sz w:val="24"/>
                <w:szCs w:val="24"/>
                <w:u w:val="single"/>
              </w:rPr>
              <w:t>適燃性</w:t>
            </w:r>
            <w:proofErr w:type="gramEnd"/>
            <w:r w:rsidRPr="005F586B">
              <w:rPr>
                <w:rFonts w:ascii="Times New Roman" w:hAnsi="Times New Roman" w:hint="eastAsia"/>
                <w:color w:val="FF0000"/>
                <w:sz w:val="24"/>
                <w:szCs w:val="24"/>
                <w:u w:val="single"/>
              </w:rPr>
              <w:t>事業廢棄物及其混合物。</w:t>
            </w:r>
          </w:p>
        </w:tc>
        <w:tc>
          <w:tcPr>
            <w:tcW w:w="1667" w:type="pct"/>
          </w:tcPr>
          <w:p w:rsidR="00232AFF" w:rsidRPr="005F586B" w:rsidRDefault="00232AFF" w:rsidP="00723043">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7710A8">
              <w:rPr>
                <w:rFonts w:ascii="Times New Roman" w:hAnsi="Times New Roman" w:hint="eastAsia"/>
                <w:color w:val="auto"/>
                <w:sz w:val="24"/>
                <w:szCs w:val="24"/>
              </w:rPr>
              <w:t>三十</w:t>
            </w:r>
            <w:r w:rsidRPr="00B643FC">
              <w:rPr>
                <w:rFonts w:ascii="Times New Roman" w:hAnsi="Times New Roman" w:hint="eastAsia"/>
                <w:color w:val="auto"/>
                <w:sz w:val="24"/>
                <w:szCs w:val="24"/>
                <w:u w:val="single"/>
              </w:rPr>
              <w:t>七</w:t>
            </w:r>
            <w:r w:rsidRPr="005F586B">
              <w:rPr>
                <w:rFonts w:ascii="Times New Roman" w:hAnsi="Times New Roman" w:hint="eastAsia"/>
                <w:color w:val="auto"/>
                <w:sz w:val="24"/>
                <w:szCs w:val="24"/>
              </w:rPr>
              <w:t>條　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衛生掩埋者須符合衛生掩埋場進場</w:t>
            </w:r>
            <w:r w:rsidRPr="005F586B">
              <w:rPr>
                <w:rFonts w:ascii="Times New Roman" w:hAnsi="Times New Roman" w:hint="eastAsia"/>
                <w:color w:val="auto"/>
                <w:sz w:val="24"/>
                <w:szCs w:val="24"/>
                <w:u w:val="single"/>
              </w:rPr>
              <w:t>管制基準</w:t>
            </w:r>
            <w:r w:rsidRPr="005F586B">
              <w:rPr>
                <w:rFonts w:ascii="Times New Roman" w:hAnsi="Times New Roman" w:hint="eastAsia"/>
                <w:color w:val="auto"/>
                <w:sz w:val="24"/>
                <w:szCs w:val="24"/>
              </w:rPr>
              <w:t>，始得進行衛生掩埋。</w:t>
            </w:r>
          </w:p>
          <w:p w:rsidR="00232AFF" w:rsidRPr="005F586B" w:rsidRDefault="00232AFF" w:rsidP="00723043">
            <w:pPr>
              <w:pStyle w:val="a8"/>
              <w:ind w:leftChars="76" w:left="243" w:firstLineChars="200" w:firstLine="480"/>
              <w:textDirection w:val="lrTb"/>
              <w:rPr>
                <w:rFonts w:ascii="Times New Roman" w:hAnsi="Times New Roman"/>
                <w:sz w:val="24"/>
                <w:szCs w:val="24"/>
              </w:rPr>
            </w:pPr>
            <w:r w:rsidRPr="005F586B">
              <w:rPr>
                <w:rFonts w:ascii="Times New Roman" w:hAnsi="Times New Roman" w:hint="eastAsia"/>
                <w:sz w:val="24"/>
                <w:szCs w:val="24"/>
                <w:u w:val="single"/>
              </w:rPr>
              <w:t>前項</w:t>
            </w:r>
            <w:r w:rsidRPr="005F586B">
              <w:rPr>
                <w:rFonts w:ascii="Times New Roman" w:hAnsi="Times New Roman" w:hint="eastAsia"/>
                <w:color w:val="auto"/>
                <w:sz w:val="24"/>
                <w:szCs w:val="24"/>
                <w:u w:val="single"/>
              </w:rPr>
              <w:t>衛生</w:t>
            </w:r>
            <w:r w:rsidRPr="005F586B">
              <w:rPr>
                <w:rFonts w:ascii="Times New Roman" w:hAnsi="Times New Roman" w:hint="eastAsia"/>
                <w:sz w:val="24"/>
                <w:szCs w:val="24"/>
                <w:u w:val="single"/>
              </w:rPr>
              <w:t>掩埋場進場管制基準，由中央主管機關依行業、製程、廢棄物種類、處理</w:t>
            </w:r>
            <w:r w:rsidRPr="005F586B">
              <w:rPr>
                <w:rFonts w:ascii="Times New Roman" w:hAnsi="Times New Roman" w:hint="eastAsia"/>
                <w:color w:val="auto"/>
                <w:sz w:val="24"/>
                <w:szCs w:val="24"/>
                <w:u w:val="single"/>
              </w:rPr>
              <w:t>方法</w:t>
            </w:r>
            <w:r w:rsidRPr="005F586B">
              <w:rPr>
                <w:rFonts w:ascii="Times New Roman" w:hAnsi="Times New Roman" w:hint="eastAsia"/>
                <w:sz w:val="24"/>
                <w:szCs w:val="24"/>
                <w:u w:val="single"/>
              </w:rPr>
              <w:t>及有害物質管制項目分別定之。</w:t>
            </w:r>
          </w:p>
        </w:tc>
        <w:tc>
          <w:tcPr>
            <w:tcW w:w="1666" w:type="pct"/>
          </w:tcPr>
          <w:p w:rsidR="00232AFF" w:rsidRPr="005F586B" w:rsidRDefault="00232AFF" w:rsidP="00723043">
            <w:pPr>
              <w:pStyle w:val="af0"/>
              <w:ind w:left="397" w:hanging="397"/>
              <w:rPr>
                <w:rFonts w:ascii="Times New Roman" w:eastAsia="標楷體"/>
                <w:szCs w:val="24"/>
              </w:rPr>
            </w:pPr>
            <w:r w:rsidRPr="005F586B">
              <w:rPr>
                <w:rFonts w:ascii="Times New Roman" w:eastAsia="標楷體" w:hint="eastAsia"/>
                <w:szCs w:val="24"/>
              </w:rPr>
              <w:t>一、條次</w:t>
            </w:r>
            <w:r w:rsidR="00723043" w:rsidRPr="00723043">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723043">
            <w:pPr>
              <w:pStyle w:val="af0"/>
              <w:ind w:left="480" w:hangingChars="200" w:hanging="480"/>
              <w:rPr>
                <w:rFonts w:ascii="Times New Roman" w:eastAsia="標楷體"/>
                <w:szCs w:val="24"/>
              </w:rPr>
            </w:pPr>
            <w:r w:rsidRPr="005F586B">
              <w:rPr>
                <w:rFonts w:ascii="Times New Roman" w:eastAsia="標楷體" w:hint="eastAsia"/>
                <w:szCs w:val="24"/>
              </w:rPr>
              <w:t>二、</w:t>
            </w:r>
            <w:r w:rsidR="00B643FC">
              <w:rPr>
                <w:rFonts w:ascii="Times New Roman" w:eastAsia="標楷體" w:hint="eastAsia"/>
                <w:szCs w:val="24"/>
              </w:rPr>
              <w:t>為</w:t>
            </w:r>
            <w:proofErr w:type="gramStart"/>
            <w:r w:rsidR="00B643FC">
              <w:rPr>
                <w:rFonts w:ascii="Times New Roman" w:eastAsia="標楷體" w:hint="eastAsia"/>
                <w:szCs w:val="24"/>
              </w:rPr>
              <w:t>避免於</w:t>
            </w:r>
            <w:r w:rsidR="00C454FE">
              <w:rPr>
                <w:rFonts w:ascii="Times New Roman" w:eastAsia="標楷體" w:hint="eastAsia"/>
                <w:szCs w:val="24"/>
              </w:rPr>
              <w:t>子法</w:t>
            </w:r>
            <w:proofErr w:type="gramEnd"/>
            <w:r w:rsidR="00C454FE">
              <w:rPr>
                <w:rFonts w:ascii="Times New Roman" w:eastAsia="標楷體" w:hint="eastAsia"/>
                <w:szCs w:val="24"/>
              </w:rPr>
              <w:t>再授權，</w:t>
            </w:r>
            <w:proofErr w:type="gramStart"/>
            <w:r w:rsidR="00C454FE">
              <w:rPr>
                <w:rFonts w:ascii="Times New Roman" w:eastAsia="標楷體" w:hint="eastAsia"/>
                <w:szCs w:val="24"/>
              </w:rPr>
              <w:t>爰</w:t>
            </w:r>
            <w:proofErr w:type="gramEnd"/>
            <w:r w:rsidR="00C454FE">
              <w:rPr>
                <w:rFonts w:ascii="Times New Roman" w:eastAsia="標楷體" w:hint="eastAsia"/>
                <w:szCs w:val="24"/>
              </w:rPr>
              <w:t>刪除</w:t>
            </w:r>
            <w:r w:rsidR="00B643FC">
              <w:rPr>
                <w:rFonts w:ascii="Times New Roman" w:eastAsia="標楷體" w:hint="eastAsia"/>
                <w:szCs w:val="24"/>
              </w:rPr>
              <w:t>現行條文第二項</w:t>
            </w:r>
            <w:r w:rsidRPr="005F586B">
              <w:rPr>
                <w:rFonts w:ascii="Times New Roman" w:eastAsia="標楷體" w:hint="eastAsia"/>
                <w:szCs w:val="24"/>
              </w:rPr>
              <w:t>。</w:t>
            </w:r>
          </w:p>
          <w:p w:rsidR="00232AFF" w:rsidRPr="005F586B" w:rsidRDefault="00232AFF" w:rsidP="00723043">
            <w:pPr>
              <w:pStyle w:val="af0"/>
              <w:ind w:left="480" w:hangingChars="200" w:hanging="480"/>
              <w:rPr>
                <w:rFonts w:ascii="Times New Roman" w:eastAsia="標楷體"/>
                <w:szCs w:val="24"/>
              </w:rPr>
            </w:pPr>
            <w:r w:rsidRPr="005F586B">
              <w:rPr>
                <w:rFonts w:ascii="Times New Roman" w:eastAsia="標楷體" w:hint="eastAsia"/>
                <w:szCs w:val="24"/>
              </w:rPr>
              <w:t>三、</w:t>
            </w:r>
            <w:r w:rsidR="00C454FE">
              <w:rPr>
                <w:rFonts w:ascii="Times New Roman" w:eastAsia="標楷體" w:hint="eastAsia"/>
                <w:szCs w:val="24"/>
              </w:rPr>
              <w:t>第二項增訂</w:t>
            </w:r>
            <w:r w:rsidRPr="005F586B">
              <w:rPr>
                <w:rFonts w:ascii="Times New Roman" w:eastAsia="標楷體" w:hint="eastAsia"/>
                <w:szCs w:val="24"/>
              </w:rPr>
              <w:t>衛生掩埋場進場規範由地方主管機關訂定，及不得進入衛生掩埋場之事業廢棄物種類。</w:t>
            </w:r>
          </w:p>
        </w:tc>
      </w:tr>
      <w:tr w:rsidR="00232AFF" w:rsidRPr="005F586B" w:rsidTr="00F40B4C">
        <w:tc>
          <w:tcPr>
            <w:tcW w:w="1667" w:type="pct"/>
          </w:tcPr>
          <w:p w:rsidR="00232AFF" w:rsidRPr="005F586B" w:rsidRDefault="00232AFF" w:rsidP="00812369">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t>第</w:t>
            </w:r>
            <w:r w:rsidRPr="00B643FC">
              <w:rPr>
                <w:rFonts w:ascii="Times New Roman" w:hAnsi="Times New Roman" w:hint="eastAsia"/>
                <w:color w:val="auto"/>
                <w:sz w:val="24"/>
                <w:szCs w:val="24"/>
              </w:rPr>
              <w:t>三十</w:t>
            </w:r>
            <w:r w:rsidRPr="005F586B">
              <w:rPr>
                <w:rFonts w:ascii="Times New Roman" w:hAnsi="Times New Roman" w:hint="eastAsia"/>
                <w:color w:val="FF0000"/>
                <w:sz w:val="24"/>
                <w:szCs w:val="24"/>
                <w:u w:val="single"/>
              </w:rPr>
              <w:t>四</w:t>
            </w:r>
            <w:r w:rsidRPr="005F586B">
              <w:rPr>
                <w:rFonts w:ascii="Times New Roman" w:hAnsi="Times New Roman"/>
                <w:color w:val="auto"/>
                <w:sz w:val="24"/>
                <w:szCs w:val="24"/>
              </w:rPr>
              <w:t>條　有害事業廢棄物</w:t>
            </w:r>
            <w:r w:rsidRPr="005F586B">
              <w:rPr>
                <w:rFonts w:ascii="Times New Roman" w:hAnsi="Times New Roman" w:hint="eastAsia"/>
                <w:color w:val="auto"/>
                <w:sz w:val="24"/>
                <w:szCs w:val="24"/>
              </w:rPr>
              <w:t>應</w:t>
            </w:r>
            <w:r w:rsidRPr="005F586B">
              <w:rPr>
                <w:rFonts w:ascii="Times New Roman" w:hAnsi="Times New Roman"/>
                <w:color w:val="auto"/>
                <w:sz w:val="24"/>
                <w:szCs w:val="24"/>
              </w:rPr>
              <w:t>以封閉掩埋處理，其設施除依第</w:t>
            </w:r>
            <w:r w:rsidRPr="005F586B">
              <w:rPr>
                <w:rFonts w:ascii="Times New Roman" w:hAnsi="Times New Roman" w:hint="eastAsia"/>
                <w:color w:val="FF0000"/>
                <w:sz w:val="24"/>
                <w:szCs w:val="24"/>
                <w:u w:val="single"/>
              </w:rPr>
              <w:t>二十</w:t>
            </w:r>
            <w:r w:rsidR="009A4374" w:rsidRPr="005F586B">
              <w:rPr>
                <w:rFonts w:ascii="Times New Roman" w:hAnsi="Times New Roman" w:hint="eastAsia"/>
                <w:color w:val="FF0000"/>
                <w:sz w:val="24"/>
                <w:szCs w:val="24"/>
                <w:u w:val="single"/>
              </w:rPr>
              <w:t>八</w:t>
            </w:r>
            <w:r w:rsidRPr="005F586B">
              <w:rPr>
                <w:rFonts w:ascii="Times New Roman" w:hAnsi="Times New Roman"/>
                <w:color w:val="auto"/>
                <w:sz w:val="24"/>
                <w:szCs w:val="24"/>
              </w:rPr>
              <w:t>條第二款至第</w:t>
            </w:r>
            <w:r w:rsidRPr="005F586B">
              <w:rPr>
                <w:rFonts w:ascii="Times New Roman" w:hAnsi="Times New Roman" w:hint="eastAsia"/>
                <w:color w:val="FF0000"/>
                <w:sz w:val="24"/>
                <w:szCs w:val="24"/>
                <w:u w:val="single"/>
              </w:rPr>
              <w:t>五</w:t>
            </w:r>
            <w:r w:rsidRPr="005F586B">
              <w:rPr>
                <w:rFonts w:ascii="Times New Roman" w:hAnsi="Times New Roman"/>
                <w:color w:val="auto"/>
                <w:sz w:val="24"/>
                <w:szCs w:val="24"/>
              </w:rPr>
              <w:t>款</w:t>
            </w:r>
            <w:r w:rsidRPr="005F586B">
              <w:rPr>
                <w:rFonts w:ascii="Times New Roman" w:hAnsi="Times New Roman" w:hint="eastAsia"/>
                <w:color w:val="auto"/>
                <w:sz w:val="24"/>
                <w:szCs w:val="24"/>
              </w:rPr>
              <w:t>、</w:t>
            </w:r>
            <w:r w:rsidRPr="005F586B">
              <w:rPr>
                <w:rFonts w:ascii="Times New Roman" w:hAnsi="Times New Roman"/>
                <w:color w:val="auto"/>
                <w:sz w:val="24"/>
                <w:szCs w:val="24"/>
              </w:rPr>
              <w:t>第</w:t>
            </w:r>
            <w:r w:rsidRPr="005F586B">
              <w:rPr>
                <w:rFonts w:ascii="Times New Roman" w:hAnsi="Times New Roman" w:hint="eastAsia"/>
                <w:color w:val="FF0000"/>
                <w:sz w:val="24"/>
                <w:szCs w:val="24"/>
                <w:u w:val="single"/>
              </w:rPr>
              <w:t>七</w:t>
            </w:r>
            <w:r w:rsidRPr="005F586B">
              <w:rPr>
                <w:rFonts w:ascii="Times New Roman" w:hAnsi="Times New Roman"/>
                <w:color w:val="auto"/>
                <w:sz w:val="24"/>
                <w:szCs w:val="24"/>
              </w:rPr>
              <w:t>款及第</w:t>
            </w:r>
            <w:r w:rsidRPr="008C0A23">
              <w:rPr>
                <w:rFonts w:ascii="Times New Roman" w:hAnsi="Times New Roman" w:hint="eastAsia"/>
                <w:color w:val="FF0000"/>
                <w:sz w:val="24"/>
                <w:szCs w:val="24"/>
                <w:u w:val="single"/>
              </w:rPr>
              <w:t>三十</w:t>
            </w:r>
            <w:r w:rsidRPr="005F586B">
              <w:rPr>
                <w:rFonts w:ascii="Times New Roman" w:hAnsi="Times New Roman"/>
                <w:color w:val="auto"/>
                <w:sz w:val="24"/>
                <w:szCs w:val="24"/>
              </w:rPr>
              <w:t>條第一項第一款、第四款、第五款規定外，並應符合下列規定：</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一、掩埋場應有抗壓及抗震之設施。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二、掩埋場應舖設進場道路，其寬度為</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5F586B">
                <w:rPr>
                  <w:rFonts w:ascii="Times New Roman" w:hAnsi="Times New Roman"/>
                  <w:color w:val="auto"/>
                  <w:sz w:val="24"/>
                  <w:szCs w:val="24"/>
                </w:rPr>
                <w:t>五公尺</w:t>
              </w:r>
            </w:smartTag>
            <w:r w:rsidRPr="005F586B">
              <w:rPr>
                <w:rFonts w:ascii="Times New Roman" w:hAnsi="Times New Roman"/>
                <w:color w:val="auto"/>
                <w:sz w:val="24"/>
                <w:szCs w:val="24"/>
              </w:rPr>
              <w:t>以上。</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三、應有防止地面水、雨水及地下水流入、滲透之設施。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四、掩埋場之周圍及底部設施，應以具有</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w:t>
            </w:r>
            <w:smartTag w:uri="urn:schemas-microsoft-com:office:smarttags" w:element="chmetcnv">
              <w:smartTagPr>
                <w:attr w:name="UnitName" w:val="公斤"/>
                <w:attr w:name="SourceValue" w:val="245"/>
                <w:attr w:name="HasSpace" w:val="False"/>
                <w:attr w:name="Negative" w:val="False"/>
                <w:attr w:name="NumberType" w:val="3"/>
                <w:attr w:name="TCSC" w:val="1"/>
              </w:smartTagPr>
              <w:r w:rsidRPr="005F586B">
                <w:rPr>
                  <w:rFonts w:ascii="Times New Roman" w:hAnsi="Times New Roman"/>
                  <w:color w:val="auto"/>
                  <w:sz w:val="24"/>
                  <w:szCs w:val="24"/>
                </w:rPr>
                <w:t>二百四十五</w:t>
              </w:r>
              <w:proofErr w:type="gramStart"/>
              <w:r w:rsidRPr="005F586B">
                <w:rPr>
                  <w:rFonts w:ascii="Times New Roman" w:hAnsi="Times New Roman"/>
                  <w:color w:val="auto"/>
                  <w:sz w:val="24"/>
                  <w:szCs w:val="24"/>
                </w:rPr>
                <w:t>公斤</w:t>
              </w:r>
            </w:smartTag>
            <w:r w:rsidRPr="005F586B">
              <w:rPr>
                <w:rFonts w:ascii="Times New Roman" w:hAnsi="Times New Roman"/>
                <w:color w:val="auto"/>
                <w:sz w:val="24"/>
                <w:szCs w:val="24"/>
              </w:rPr>
              <w:t>／</w:t>
            </w:r>
            <w:proofErr w:type="gramEnd"/>
            <w:r w:rsidRPr="005F586B">
              <w:rPr>
                <w:rFonts w:ascii="Times New Roman" w:hAnsi="Times New Roman"/>
                <w:color w:val="auto"/>
                <w:sz w:val="24"/>
                <w:szCs w:val="24"/>
              </w:rPr>
              <w:t>平方公分以上，厚度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ascii="Times New Roman" w:hAnsi="Times New Roman"/>
                  <w:color w:val="auto"/>
                  <w:sz w:val="24"/>
                  <w:szCs w:val="24"/>
                </w:rPr>
                <w:t>十五公分</w:t>
              </w:r>
            </w:smartTag>
            <w:r w:rsidRPr="005F586B">
              <w:rPr>
                <w:rFonts w:ascii="Times New Roman" w:hAnsi="Times New Roman"/>
                <w:color w:val="auto"/>
                <w:sz w:val="24"/>
                <w:szCs w:val="24"/>
              </w:rPr>
              <w:t>以上之混凝土或其他具有同等封閉能力之材料構築。</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五、掩埋面積每超過</w:t>
            </w:r>
            <w:smartTag w:uri="urn:schemas-microsoft-com:office:smarttags" w:element="chmetcnv">
              <w:smartTagPr>
                <w:attr w:name="UnitName" w:val="平方公尺"/>
                <w:attr w:name="SourceValue" w:val="50"/>
                <w:attr w:name="HasSpace" w:val="False"/>
                <w:attr w:name="Negative" w:val="False"/>
                <w:attr w:name="NumberType" w:val="3"/>
                <w:attr w:name="TCSC" w:val="1"/>
              </w:smartTagPr>
              <w:r w:rsidRPr="005F586B">
                <w:rPr>
                  <w:rFonts w:ascii="Times New Roman" w:hAnsi="Times New Roman"/>
                  <w:color w:val="auto"/>
                  <w:sz w:val="24"/>
                  <w:szCs w:val="24"/>
                </w:rPr>
                <w:t>五十平方公尺</w:t>
              </w:r>
            </w:smartTag>
            <w:r w:rsidRPr="005F586B">
              <w:rPr>
                <w:rFonts w:ascii="Times New Roman" w:hAnsi="Times New Roman"/>
                <w:color w:val="auto"/>
                <w:sz w:val="24"/>
                <w:szCs w:val="24"/>
              </w:rPr>
              <w:t>或掩埋容積超過</w:t>
            </w:r>
            <w:smartTag w:uri="urn:schemas-microsoft-com:office:smarttags" w:element="chmetcnv">
              <w:smartTagPr>
                <w:attr w:name="UnitName" w:val="立方公尺"/>
                <w:attr w:name="SourceValue" w:val="250"/>
                <w:attr w:name="HasSpace" w:val="False"/>
                <w:attr w:name="Negative" w:val="False"/>
                <w:attr w:name="NumberType" w:val="3"/>
                <w:attr w:name="TCSC" w:val="1"/>
              </w:smartTagPr>
              <w:r w:rsidRPr="005F586B">
                <w:rPr>
                  <w:rFonts w:ascii="Times New Roman" w:hAnsi="Times New Roman"/>
                  <w:color w:val="auto"/>
                  <w:sz w:val="24"/>
                  <w:szCs w:val="24"/>
                </w:rPr>
                <w:t>二百五十立方公尺</w:t>
              </w:r>
            </w:smartTag>
            <w:r w:rsidRPr="005F586B">
              <w:rPr>
                <w:rFonts w:ascii="Times New Roman" w:hAnsi="Times New Roman"/>
                <w:color w:val="auto"/>
                <w:sz w:val="24"/>
                <w:szCs w:val="24"/>
              </w:rPr>
              <w:t>者，應予間隔，其隔牆及掩埋完成面以具有</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w:t>
            </w:r>
            <w:smartTag w:uri="urn:schemas-microsoft-com:office:smarttags" w:element="chmetcnv">
              <w:smartTagPr>
                <w:attr w:name="UnitName" w:val="公斤"/>
                <w:attr w:name="SourceValue" w:val="245"/>
                <w:attr w:name="HasSpace" w:val="False"/>
                <w:attr w:name="Negative" w:val="False"/>
                <w:attr w:name="NumberType" w:val="3"/>
                <w:attr w:name="TCSC" w:val="1"/>
              </w:smartTagPr>
              <w:r w:rsidRPr="005F586B">
                <w:rPr>
                  <w:rFonts w:ascii="Times New Roman" w:hAnsi="Times New Roman"/>
                  <w:color w:val="auto"/>
                  <w:sz w:val="24"/>
                  <w:szCs w:val="24"/>
                </w:rPr>
                <w:t>二百四十五</w:t>
              </w:r>
              <w:proofErr w:type="gramStart"/>
              <w:r w:rsidRPr="005F586B">
                <w:rPr>
                  <w:rFonts w:ascii="Times New Roman" w:hAnsi="Times New Roman"/>
                  <w:color w:val="auto"/>
                  <w:sz w:val="24"/>
                  <w:szCs w:val="24"/>
                </w:rPr>
                <w:t>公斤</w:t>
              </w:r>
            </w:smartTag>
            <w:r w:rsidRPr="005F586B">
              <w:rPr>
                <w:rFonts w:ascii="Times New Roman" w:hAnsi="Times New Roman"/>
                <w:color w:val="auto"/>
                <w:sz w:val="24"/>
                <w:szCs w:val="24"/>
              </w:rPr>
              <w:t>／平方公分、壁厚</w:t>
            </w:r>
            <w:proofErr w:type="gramEnd"/>
            <w:smartTag w:uri="urn:schemas-microsoft-com:office:smarttags" w:element="chmetcnv">
              <w:smartTagPr>
                <w:attr w:name="UnitName" w:val="公分"/>
                <w:attr w:name="SourceValue" w:val="10"/>
                <w:attr w:name="HasSpace" w:val="False"/>
                <w:attr w:name="Negative" w:val="False"/>
                <w:attr w:name="NumberType" w:val="3"/>
                <w:attr w:name="TCSC" w:val="1"/>
              </w:smartTagPr>
              <w:r w:rsidRPr="005F586B">
                <w:rPr>
                  <w:rFonts w:ascii="Times New Roman" w:hAnsi="Times New Roman"/>
                  <w:color w:val="auto"/>
                  <w:sz w:val="24"/>
                  <w:szCs w:val="24"/>
                </w:rPr>
                <w:t>十公分</w:t>
              </w:r>
            </w:smartTag>
            <w:r w:rsidRPr="005F586B">
              <w:rPr>
                <w:rFonts w:ascii="Times New Roman" w:hAnsi="Times New Roman"/>
                <w:color w:val="auto"/>
                <w:sz w:val="24"/>
                <w:szCs w:val="24"/>
              </w:rPr>
              <w:t>以上之混凝土或其他具同等封閉能力之材料構築。</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六、依有害事業廢棄物之種類、特性及掩埋場土壤性質，</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防蝕、防漏措施。</w:t>
            </w:r>
          </w:p>
          <w:p w:rsidR="00232AFF" w:rsidRPr="005F586B" w:rsidRDefault="00232AFF" w:rsidP="00812369">
            <w:pPr>
              <w:pStyle w:val="a8"/>
              <w:ind w:leftChars="76" w:left="723" w:hangingChars="200" w:hanging="480"/>
              <w:rPr>
                <w:rFonts w:ascii="Times New Roman" w:hAnsi="Times New Roman"/>
                <w:color w:val="auto"/>
                <w:sz w:val="24"/>
                <w:szCs w:val="24"/>
              </w:rPr>
            </w:pPr>
            <w:r w:rsidRPr="005F586B">
              <w:rPr>
                <w:rFonts w:ascii="Times New Roman" w:hAnsi="Times New Roman"/>
                <w:color w:val="auto"/>
                <w:sz w:val="24"/>
                <w:szCs w:val="24"/>
              </w:rPr>
              <w:t>七、掩埋場底層，應以透水係數低於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color w:val="auto"/>
                  <w:sz w:val="24"/>
                  <w:szCs w:val="24"/>
                </w:rPr>
                <w:t>六十公分</w:t>
              </w:r>
            </w:smartTag>
            <w:proofErr w:type="gramStart"/>
            <w:r w:rsidRPr="005F586B">
              <w:rPr>
                <w:rFonts w:ascii="Times New Roman" w:hAnsi="Times New Roman"/>
                <w:color w:val="auto"/>
                <w:sz w:val="24"/>
                <w:szCs w:val="24"/>
              </w:rPr>
              <w:t>以上之砂質</w:t>
            </w:r>
            <w:proofErr w:type="gramEnd"/>
            <w:r w:rsidRPr="005F586B">
              <w:rPr>
                <w:rFonts w:ascii="Times New Roman" w:hAnsi="Times New Roman"/>
                <w:color w:val="auto"/>
                <w:sz w:val="24"/>
                <w:szCs w:val="24"/>
              </w:rPr>
              <w:t>或泥質黏土或其他相當之材料做為基礎，及以透水係數低於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5F586B">
                <w:rPr>
                  <w:rFonts w:ascii="Times New Roman" w:hAnsi="Times New Roman"/>
                  <w:color w:val="auto"/>
                  <w:sz w:val="24"/>
                  <w:szCs w:val="24"/>
                  <w:vertAlign w:val="superscript"/>
                </w:rPr>
                <w:t>-10</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，單位厚度</w:t>
            </w:r>
            <w:r w:rsidRPr="005F586B">
              <w:rPr>
                <w:rFonts w:ascii="Times New Roman" w:hAnsi="Times New Roman" w:hint="eastAsia"/>
                <w:color w:val="auto"/>
                <w:sz w:val="24"/>
                <w:szCs w:val="24"/>
              </w:rPr>
              <w:t>○</w:t>
            </w:r>
            <w:proofErr w:type="gramStart"/>
            <w:r w:rsidRPr="005F586B">
              <w:rPr>
                <w:rFonts w:ascii="新細明體" w:eastAsia="新細明體" w:hAnsi="新細明體" w:cs="新細明體" w:hint="eastAsia"/>
                <w:color w:val="auto"/>
                <w:sz w:val="24"/>
                <w:szCs w:val="24"/>
              </w:rPr>
              <w:t>‧</w:t>
            </w:r>
            <w:proofErr w:type="gramEnd"/>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color w:val="auto"/>
                  <w:sz w:val="24"/>
                  <w:szCs w:val="24"/>
                </w:rPr>
                <w:t>二公分</w:t>
              </w:r>
            </w:smartTag>
            <w:r w:rsidRPr="005F586B">
              <w:rPr>
                <w:rFonts w:ascii="Times New Roman" w:hAnsi="Times New Roman"/>
                <w:color w:val="auto"/>
                <w:sz w:val="24"/>
                <w:szCs w:val="24"/>
              </w:rPr>
              <w:t>以上之人造不透水材料做為襯裡。</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八、應有收集及處理滲出液之設施。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九、其他經中央主管機關公告之事項。</w:t>
            </w:r>
          </w:p>
          <w:p w:rsidR="00232AFF" w:rsidRPr="005F586B" w:rsidRDefault="00232AFF" w:rsidP="00812369">
            <w:pPr>
              <w:pStyle w:val="a8"/>
              <w:ind w:leftChars="76" w:left="243" w:firstLineChars="200" w:firstLine="480"/>
              <w:rPr>
                <w:rFonts w:ascii="Times New Roman" w:hAnsi="Times New Roman"/>
                <w:color w:val="auto"/>
                <w:sz w:val="24"/>
                <w:szCs w:val="24"/>
              </w:rPr>
            </w:pPr>
            <w:r w:rsidRPr="005F586B">
              <w:rPr>
                <w:rFonts w:ascii="Times New Roman" w:hAnsi="Times New Roman"/>
                <w:color w:val="auto"/>
                <w:sz w:val="24"/>
                <w:szCs w:val="24"/>
              </w:rPr>
              <w:t>封閉掩埋場設置下列連續三層設施者，不受前項第四款、第五款及第七款之限制：</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一、掩埋場底層及周圍設施覆以透水係數低於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90"/>
                <w:attr w:name="HasSpace" w:val="False"/>
                <w:attr w:name="Negative" w:val="False"/>
                <w:attr w:name="NumberType" w:val="3"/>
                <w:attr w:name="TCSC" w:val="1"/>
              </w:smartTagPr>
              <w:r w:rsidRPr="005F586B">
                <w:rPr>
                  <w:rFonts w:ascii="Times New Roman" w:hAnsi="Times New Roman"/>
                  <w:color w:val="auto"/>
                  <w:sz w:val="24"/>
                  <w:szCs w:val="24"/>
                </w:rPr>
                <w:t>九十</w:t>
              </w:r>
              <w:proofErr w:type="gramStart"/>
              <w:r w:rsidRPr="005F586B">
                <w:rPr>
                  <w:rFonts w:ascii="Times New Roman" w:hAnsi="Times New Roman"/>
                  <w:color w:val="auto"/>
                  <w:sz w:val="24"/>
                  <w:szCs w:val="24"/>
                </w:rPr>
                <w:t>公分</w:t>
              </w:r>
            </w:smartTag>
            <w:r w:rsidRPr="005F586B">
              <w:rPr>
                <w:rFonts w:ascii="Times New Roman" w:hAnsi="Times New Roman"/>
                <w:color w:val="auto"/>
                <w:sz w:val="24"/>
                <w:szCs w:val="24"/>
              </w:rPr>
              <w:t>之</w:t>
            </w:r>
            <w:proofErr w:type="gramEnd"/>
            <w:r w:rsidRPr="005F586B">
              <w:rPr>
                <w:rFonts w:ascii="Times New Roman" w:hAnsi="Times New Roman"/>
                <w:color w:val="auto"/>
                <w:sz w:val="24"/>
                <w:szCs w:val="24"/>
              </w:rPr>
              <w:t>黏土，再覆以單位厚度</w:t>
            </w:r>
            <w:r w:rsidRPr="005F586B">
              <w:rPr>
                <w:rFonts w:ascii="Times New Roman" w:hAnsi="Times New Roman" w:hint="eastAsia"/>
                <w:color w:val="auto"/>
                <w:sz w:val="24"/>
                <w:szCs w:val="24"/>
              </w:rPr>
              <w:t>○</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w:t>
            </w:r>
            <w:r w:rsidRPr="005F586B">
              <w:rPr>
                <w:rFonts w:ascii="Times New Roman" w:hAnsi="Times New Roman"/>
                <w:color w:val="auto"/>
                <w:sz w:val="24"/>
                <w:szCs w:val="24"/>
              </w:rPr>
              <w:t>七六公分以上雙層人造不透水材料。</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w:t>
            </w:r>
            <w:proofErr w:type="gramStart"/>
            <w:r w:rsidRPr="005F586B">
              <w:rPr>
                <w:rFonts w:ascii="Times New Roman" w:hAnsi="Times New Roman"/>
                <w:color w:val="auto"/>
                <w:sz w:val="24"/>
                <w:szCs w:val="24"/>
              </w:rPr>
              <w:t>中層須覆以</w:t>
            </w:r>
            <w:proofErr w:type="gramEnd"/>
            <w:r w:rsidRPr="005F586B">
              <w:rPr>
                <w:rFonts w:ascii="Times New Roman" w:hAnsi="Times New Roman"/>
                <w:color w:val="auto"/>
                <w:sz w:val="24"/>
                <w:szCs w:val="24"/>
              </w:rPr>
              <w:t>透水係數大於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2"/>
                <w:attr w:name="HasSpace" w:val="False"/>
                <w:attr w:name="Negative" w:val="True"/>
                <w:attr w:name="NumberType" w:val="1"/>
                <w:attr w:name="TCSC" w:val="0"/>
              </w:smartTagPr>
              <w:r w:rsidRPr="005F586B">
                <w:rPr>
                  <w:rFonts w:ascii="Times New Roman" w:hAnsi="Times New Roman"/>
                  <w:color w:val="auto"/>
                  <w:sz w:val="24"/>
                  <w:szCs w:val="24"/>
                  <w:vertAlign w:val="superscript"/>
                </w:rPr>
                <w:t>-2</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以上之細砂、碎石或其他同等材料並設置滲出液偵測及收集設施，再覆以透水係數低於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黏土層。</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三、</w:t>
            </w:r>
            <w:proofErr w:type="gramStart"/>
            <w:r w:rsidRPr="005F586B">
              <w:rPr>
                <w:rFonts w:ascii="Times New Roman" w:hAnsi="Times New Roman"/>
                <w:color w:val="auto"/>
                <w:sz w:val="24"/>
                <w:szCs w:val="24"/>
              </w:rPr>
              <w:t>上層須覆以</w:t>
            </w:r>
            <w:proofErr w:type="gramEnd"/>
            <w:r w:rsidRPr="005F586B">
              <w:rPr>
                <w:rFonts w:ascii="Times New Roman" w:hAnsi="Times New Roman"/>
                <w:color w:val="auto"/>
                <w:sz w:val="24"/>
                <w:szCs w:val="24"/>
              </w:rPr>
              <w:t>透水係數大於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2"/>
                <w:attr w:name="HasSpace" w:val="False"/>
                <w:attr w:name="Negative" w:val="True"/>
                <w:attr w:name="NumberType" w:val="1"/>
                <w:attr w:name="TCSC" w:val="0"/>
              </w:smartTagPr>
              <w:r w:rsidRPr="005F586B">
                <w:rPr>
                  <w:rFonts w:ascii="Times New Roman" w:hAnsi="Times New Roman"/>
                  <w:color w:val="auto"/>
                  <w:sz w:val="24"/>
                  <w:szCs w:val="24"/>
                  <w:vertAlign w:val="superscript"/>
                </w:rPr>
                <w:t>-2</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以上之細砂、砂石或其他同等材料，並設</w:t>
            </w:r>
            <w:r w:rsidRPr="005F586B">
              <w:rPr>
                <w:rFonts w:ascii="Times New Roman" w:hAnsi="Times New Roman" w:hint="eastAsia"/>
                <w:color w:val="auto"/>
                <w:sz w:val="24"/>
                <w:szCs w:val="24"/>
              </w:rPr>
              <w:t xml:space="preserve"> </w:t>
            </w:r>
            <w:r w:rsidRPr="005F586B">
              <w:rPr>
                <w:rFonts w:ascii="Times New Roman" w:hAnsi="Times New Roman"/>
                <w:color w:val="auto"/>
                <w:sz w:val="24"/>
                <w:szCs w:val="24"/>
              </w:rPr>
              <w:t>置滲出液收集設施，再覆以厚度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w:t>
              </w:r>
              <w:proofErr w:type="gramStart"/>
              <w:r w:rsidRPr="005F586B">
                <w:rPr>
                  <w:rFonts w:ascii="Times New Roman" w:hAnsi="Times New Roman"/>
                  <w:color w:val="auto"/>
                  <w:sz w:val="24"/>
                  <w:szCs w:val="24"/>
                </w:rPr>
                <w:t>公分</w:t>
              </w:r>
            </w:smartTag>
            <w:r w:rsidRPr="005F586B">
              <w:rPr>
                <w:rFonts w:ascii="Times New Roman" w:hAnsi="Times New Roman"/>
                <w:color w:val="auto"/>
                <w:sz w:val="24"/>
                <w:szCs w:val="24"/>
              </w:rPr>
              <w:t>砂</w:t>
            </w:r>
            <w:proofErr w:type="gramEnd"/>
            <w:r w:rsidRPr="005F586B">
              <w:rPr>
                <w:rFonts w:ascii="Times New Roman" w:hAnsi="Times New Roman"/>
                <w:color w:val="auto"/>
                <w:sz w:val="24"/>
                <w:szCs w:val="24"/>
              </w:rPr>
              <w:t>質或泥質黏土。</w:t>
            </w:r>
          </w:p>
          <w:p w:rsidR="00232AFF" w:rsidRPr="005F586B" w:rsidRDefault="00232AFF" w:rsidP="00812369">
            <w:pPr>
              <w:pStyle w:val="aa"/>
              <w:ind w:leftChars="80" w:left="256" w:firstLineChars="200" w:firstLine="480"/>
              <w:textDirection w:val="lrTb"/>
              <w:rPr>
                <w:rFonts w:ascii="Times New Roman" w:hAnsi="Times New Roman"/>
                <w:color w:val="auto"/>
                <w:sz w:val="24"/>
                <w:szCs w:val="24"/>
              </w:rPr>
            </w:pPr>
            <w:r w:rsidRPr="005F586B">
              <w:rPr>
                <w:rFonts w:ascii="Times New Roman" w:hAnsi="Times New Roman" w:hint="eastAsia"/>
                <w:color w:val="FF0000"/>
                <w:sz w:val="24"/>
                <w:szCs w:val="24"/>
                <w:u w:val="single"/>
              </w:rPr>
              <w:t>活動斷層兩側</w:t>
            </w:r>
            <w:smartTag w:uri="urn:schemas-microsoft-com:office:smarttags" w:element="chmetcnv">
              <w:smartTagPr>
                <w:attr w:name="UnitName" w:val="公尺"/>
                <w:attr w:name="SourceValue" w:val="100"/>
                <w:attr w:name="HasSpace" w:val="False"/>
                <w:attr w:name="Negative" w:val="False"/>
                <w:attr w:name="NumberType" w:val="3"/>
                <w:attr w:name="TCSC" w:val="1"/>
              </w:smartTagPr>
              <w:r w:rsidRPr="005F586B">
                <w:rPr>
                  <w:rFonts w:ascii="Times New Roman" w:hAnsi="Times New Roman" w:hint="eastAsia"/>
                  <w:color w:val="FF0000"/>
                  <w:sz w:val="24"/>
                  <w:szCs w:val="24"/>
                  <w:u w:val="single"/>
                </w:rPr>
                <w:t>一百公尺</w:t>
              </w:r>
            </w:smartTag>
            <w:r w:rsidRPr="005F586B">
              <w:rPr>
                <w:rFonts w:ascii="Times New Roman" w:hAnsi="Times New Roman" w:hint="eastAsia"/>
                <w:color w:val="FF0000"/>
                <w:sz w:val="24"/>
                <w:szCs w:val="24"/>
                <w:u w:val="single"/>
              </w:rPr>
              <w:t>範圍內不得設置掩埋場。</w:t>
            </w:r>
          </w:p>
        </w:tc>
        <w:tc>
          <w:tcPr>
            <w:tcW w:w="1667" w:type="pct"/>
          </w:tcPr>
          <w:p w:rsidR="00232AFF" w:rsidRPr="005F586B" w:rsidRDefault="00232AFF" w:rsidP="00812369">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第</w:t>
            </w:r>
            <w:r w:rsidRPr="00812369">
              <w:rPr>
                <w:rFonts w:ascii="Times New Roman" w:hAnsi="Times New Roman"/>
                <w:color w:val="auto"/>
                <w:sz w:val="24"/>
                <w:szCs w:val="24"/>
              </w:rPr>
              <w:t>三十</w:t>
            </w:r>
            <w:r w:rsidRPr="00B643FC">
              <w:rPr>
                <w:rFonts w:ascii="Times New Roman" w:hAnsi="Times New Roman" w:hint="eastAsia"/>
                <w:color w:val="auto"/>
                <w:sz w:val="24"/>
                <w:szCs w:val="24"/>
                <w:u w:val="single"/>
              </w:rPr>
              <w:t>八</w:t>
            </w:r>
            <w:r w:rsidRPr="005F586B">
              <w:rPr>
                <w:rFonts w:ascii="Times New Roman" w:hAnsi="Times New Roman"/>
                <w:color w:val="auto"/>
                <w:sz w:val="24"/>
                <w:szCs w:val="24"/>
              </w:rPr>
              <w:t>條　有害事業廢棄物</w:t>
            </w:r>
            <w:r w:rsidRPr="005F586B">
              <w:rPr>
                <w:rFonts w:ascii="Times New Roman" w:hAnsi="Times New Roman" w:hint="eastAsia"/>
                <w:color w:val="auto"/>
                <w:sz w:val="24"/>
                <w:szCs w:val="24"/>
              </w:rPr>
              <w:t>應</w:t>
            </w:r>
            <w:r w:rsidRPr="005F586B">
              <w:rPr>
                <w:rFonts w:ascii="Times New Roman" w:hAnsi="Times New Roman"/>
                <w:color w:val="auto"/>
                <w:sz w:val="24"/>
                <w:szCs w:val="24"/>
              </w:rPr>
              <w:t>以封閉掩埋</w:t>
            </w:r>
            <w:r w:rsidRPr="005F586B">
              <w:rPr>
                <w:rFonts w:ascii="Times New Roman" w:hAnsi="Times New Roman"/>
                <w:color w:val="auto"/>
                <w:sz w:val="24"/>
                <w:szCs w:val="24"/>
                <w:u w:val="single"/>
              </w:rPr>
              <w:t>法</w:t>
            </w:r>
            <w:r w:rsidRPr="005F586B">
              <w:rPr>
                <w:rFonts w:ascii="Times New Roman" w:hAnsi="Times New Roman"/>
                <w:color w:val="auto"/>
                <w:sz w:val="24"/>
                <w:szCs w:val="24"/>
              </w:rPr>
              <w:t>處理，其設施除依第</w:t>
            </w:r>
            <w:r w:rsidRPr="005F586B">
              <w:rPr>
                <w:rFonts w:ascii="Times New Roman" w:hAnsi="Times New Roman" w:hint="eastAsia"/>
                <w:color w:val="auto"/>
                <w:sz w:val="24"/>
                <w:szCs w:val="24"/>
                <w:u w:val="single"/>
              </w:rPr>
              <w:t>三十二</w:t>
            </w:r>
            <w:r w:rsidRPr="005F586B">
              <w:rPr>
                <w:rFonts w:ascii="Times New Roman" w:hAnsi="Times New Roman"/>
                <w:color w:val="auto"/>
                <w:sz w:val="24"/>
                <w:szCs w:val="24"/>
              </w:rPr>
              <w:t>條第二款至第</w:t>
            </w:r>
            <w:r w:rsidRPr="005F586B">
              <w:rPr>
                <w:rFonts w:ascii="Times New Roman" w:hAnsi="Times New Roman"/>
                <w:color w:val="auto"/>
                <w:sz w:val="24"/>
                <w:szCs w:val="24"/>
                <w:u w:val="single"/>
              </w:rPr>
              <w:t>六</w:t>
            </w:r>
            <w:r w:rsidRPr="005F586B">
              <w:rPr>
                <w:rFonts w:ascii="Times New Roman" w:hAnsi="Times New Roman"/>
                <w:color w:val="auto"/>
                <w:sz w:val="24"/>
                <w:szCs w:val="24"/>
              </w:rPr>
              <w:t>款及第</w:t>
            </w:r>
            <w:r w:rsidRPr="005F586B">
              <w:rPr>
                <w:rFonts w:ascii="Times New Roman" w:hAnsi="Times New Roman" w:hint="eastAsia"/>
                <w:color w:val="auto"/>
                <w:sz w:val="24"/>
                <w:szCs w:val="24"/>
              </w:rPr>
              <w:t>三十</w:t>
            </w:r>
            <w:r w:rsidRPr="005F586B">
              <w:rPr>
                <w:rFonts w:ascii="Times New Roman" w:hAnsi="Times New Roman" w:hint="eastAsia"/>
                <w:color w:val="auto"/>
                <w:sz w:val="24"/>
                <w:szCs w:val="24"/>
                <w:u w:val="single"/>
              </w:rPr>
              <w:t>四</w:t>
            </w:r>
            <w:r w:rsidRPr="005F586B">
              <w:rPr>
                <w:rFonts w:ascii="Times New Roman" w:hAnsi="Times New Roman"/>
                <w:color w:val="auto"/>
                <w:sz w:val="24"/>
                <w:szCs w:val="24"/>
              </w:rPr>
              <w:t>條第一項第一款、第四款、第五款規定外，並應符合下列規定：</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一、掩埋場應有抗壓及抗震之設施。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二、掩埋場應舖設進場道路，其寬度為</w:t>
            </w:r>
            <w:smartTag w:uri="urn:schemas-microsoft-com:office:smarttags" w:element="chmetcnv">
              <w:smartTagPr>
                <w:attr w:name="UnitName" w:val="公尺"/>
                <w:attr w:name="SourceValue" w:val="5"/>
                <w:attr w:name="HasSpace" w:val="False"/>
                <w:attr w:name="Negative" w:val="False"/>
                <w:attr w:name="NumberType" w:val="3"/>
                <w:attr w:name="TCSC" w:val="1"/>
              </w:smartTagPr>
              <w:r w:rsidRPr="005F586B">
                <w:rPr>
                  <w:rFonts w:ascii="Times New Roman" w:hAnsi="Times New Roman"/>
                  <w:color w:val="auto"/>
                  <w:sz w:val="24"/>
                  <w:szCs w:val="24"/>
                </w:rPr>
                <w:t>五公尺</w:t>
              </w:r>
            </w:smartTag>
            <w:r w:rsidRPr="005F586B">
              <w:rPr>
                <w:rFonts w:ascii="Times New Roman" w:hAnsi="Times New Roman"/>
                <w:color w:val="auto"/>
                <w:sz w:val="24"/>
                <w:szCs w:val="24"/>
              </w:rPr>
              <w:t>以上。</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三、應有防止地面水、雨水</w:t>
            </w:r>
            <w:r w:rsidRPr="005F586B">
              <w:rPr>
                <w:rFonts w:ascii="Times New Roman" w:hAnsi="Times New Roman"/>
                <w:color w:val="auto"/>
                <w:sz w:val="24"/>
                <w:szCs w:val="24"/>
              </w:rPr>
              <w:lastRenderedPageBreak/>
              <w:t>及地下水流入、滲透之設施。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四、掩埋場之周圍及底部設施，應以具有</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w:t>
            </w:r>
            <w:smartTag w:uri="urn:schemas-microsoft-com:office:smarttags" w:element="chmetcnv">
              <w:smartTagPr>
                <w:attr w:name="UnitName" w:val="公斤"/>
                <w:attr w:name="SourceValue" w:val="245"/>
                <w:attr w:name="HasSpace" w:val="False"/>
                <w:attr w:name="Negative" w:val="False"/>
                <w:attr w:name="NumberType" w:val="3"/>
                <w:attr w:name="TCSC" w:val="1"/>
              </w:smartTagPr>
              <w:r w:rsidRPr="005F586B">
                <w:rPr>
                  <w:rFonts w:ascii="Times New Roman" w:hAnsi="Times New Roman"/>
                  <w:color w:val="auto"/>
                  <w:sz w:val="24"/>
                  <w:szCs w:val="24"/>
                </w:rPr>
                <w:t>二百四十五</w:t>
              </w:r>
              <w:proofErr w:type="gramStart"/>
              <w:r w:rsidRPr="005F586B">
                <w:rPr>
                  <w:rFonts w:ascii="Times New Roman" w:hAnsi="Times New Roman"/>
                  <w:color w:val="auto"/>
                  <w:sz w:val="24"/>
                  <w:szCs w:val="24"/>
                </w:rPr>
                <w:t>公斤</w:t>
              </w:r>
            </w:smartTag>
            <w:r w:rsidRPr="005F586B">
              <w:rPr>
                <w:rFonts w:ascii="Times New Roman" w:hAnsi="Times New Roman"/>
                <w:color w:val="auto"/>
                <w:sz w:val="24"/>
                <w:szCs w:val="24"/>
              </w:rPr>
              <w:t>／</w:t>
            </w:r>
            <w:proofErr w:type="gramEnd"/>
            <w:r w:rsidRPr="005F586B">
              <w:rPr>
                <w:rFonts w:ascii="Times New Roman" w:hAnsi="Times New Roman"/>
                <w:color w:val="auto"/>
                <w:sz w:val="24"/>
                <w:szCs w:val="24"/>
              </w:rPr>
              <w:t>平方公分以上，厚度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ascii="Times New Roman" w:hAnsi="Times New Roman"/>
                  <w:color w:val="auto"/>
                  <w:sz w:val="24"/>
                  <w:szCs w:val="24"/>
                </w:rPr>
                <w:t>十五公分</w:t>
              </w:r>
            </w:smartTag>
            <w:r w:rsidRPr="005F586B">
              <w:rPr>
                <w:rFonts w:ascii="Times New Roman" w:hAnsi="Times New Roman"/>
                <w:color w:val="auto"/>
                <w:sz w:val="24"/>
                <w:szCs w:val="24"/>
              </w:rPr>
              <w:t>以上之混凝土或其他具有同等封閉能力之材料構築。</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五、掩埋面積每超過</w:t>
            </w:r>
            <w:smartTag w:uri="urn:schemas-microsoft-com:office:smarttags" w:element="chmetcnv">
              <w:smartTagPr>
                <w:attr w:name="UnitName" w:val="平方公尺"/>
                <w:attr w:name="SourceValue" w:val="50"/>
                <w:attr w:name="HasSpace" w:val="False"/>
                <w:attr w:name="Negative" w:val="False"/>
                <w:attr w:name="NumberType" w:val="3"/>
                <w:attr w:name="TCSC" w:val="1"/>
              </w:smartTagPr>
              <w:r w:rsidRPr="005F586B">
                <w:rPr>
                  <w:rFonts w:ascii="Times New Roman" w:hAnsi="Times New Roman"/>
                  <w:color w:val="auto"/>
                  <w:sz w:val="24"/>
                  <w:szCs w:val="24"/>
                </w:rPr>
                <w:t>五十平方公尺</w:t>
              </w:r>
            </w:smartTag>
            <w:r w:rsidRPr="005F586B">
              <w:rPr>
                <w:rFonts w:ascii="Times New Roman" w:hAnsi="Times New Roman"/>
                <w:color w:val="auto"/>
                <w:sz w:val="24"/>
                <w:szCs w:val="24"/>
              </w:rPr>
              <w:t>或掩埋容積超過</w:t>
            </w:r>
            <w:smartTag w:uri="urn:schemas-microsoft-com:office:smarttags" w:element="chmetcnv">
              <w:smartTagPr>
                <w:attr w:name="UnitName" w:val="立方公尺"/>
                <w:attr w:name="SourceValue" w:val="250"/>
                <w:attr w:name="HasSpace" w:val="False"/>
                <w:attr w:name="Negative" w:val="False"/>
                <w:attr w:name="NumberType" w:val="3"/>
                <w:attr w:name="TCSC" w:val="1"/>
              </w:smartTagPr>
              <w:r w:rsidRPr="005F586B">
                <w:rPr>
                  <w:rFonts w:ascii="Times New Roman" w:hAnsi="Times New Roman"/>
                  <w:color w:val="auto"/>
                  <w:sz w:val="24"/>
                  <w:szCs w:val="24"/>
                </w:rPr>
                <w:t>二百五十立方公尺</w:t>
              </w:r>
            </w:smartTag>
            <w:r w:rsidRPr="005F586B">
              <w:rPr>
                <w:rFonts w:ascii="Times New Roman" w:hAnsi="Times New Roman"/>
                <w:color w:val="auto"/>
                <w:sz w:val="24"/>
                <w:szCs w:val="24"/>
              </w:rPr>
              <w:t>者，應予間隔，其隔牆及掩埋完成面以具有</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w:t>
            </w:r>
            <w:smartTag w:uri="urn:schemas-microsoft-com:office:smarttags" w:element="chmetcnv">
              <w:smartTagPr>
                <w:attr w:name="UnitName" w:val="公斤"/>
                <w:attr w:name="SourceValue" w:val="245"/>
                <w:attr w:name="HasSpace" w:val="False"/>
                <w:attr w:name="Negative" w:val="False"/>
                <w:attr w:name="NumberType" w:val="3"/>
                <w:attr w:name="TCSC" w:val="1"/>
              </w:smartTagPr>
              <w:r w:rsidRPr="005F586B">
                <w:rPr>
                  <w:rFonts w:ascii="Times New Roman" w:hAnsi="Times New Roman"/>
                  <w:color w:val="auto"/>
                  <w:sz w:val="24"/>
                  <w:szCs w:val="24"/>
                </w:rPr>
                <w:t>二百四十五</w:t>
              </w:r>
              <w:proofErr w:type="gramStart"/>
              <w:r w:rsidRPr="005F586B">
                <w:rPr>
                  <w:rFonts w:ascii="Times New Roman" w:hAnsi="Times New Roman"/>
                  <w:color w:val="auto"/>
                  <w:sz w:val="24"/>
                  <w:szCs w:val="24"/>
                </w:rPr>
                <w:t>公斤</w:t>
              </w:r>
            </w:smartTag>
            <w:r w:rsidRPr="005F586B">
              <w:rPr>
                <w:rFonts w:ascii="Times New Roman" w:hAnsi="Times New Roman"/>
                <w:color w:val="auto"/>
                <w:sz w:val="24"/>
                <w:szCs w:val="24"/>
              </w:rPr>
              <w:t>／平方公分、壁厚</w:t>
            </w:r>
            <w:proofErr w:type="gramEnd"/>
            <w:smartTag w:uri="urn:schemas-microsoft-com:office:smarttags" w:element="chmetcnv">
              <w:smartTagPr>
                <w:attr w:name="UnitName" w:val="公分"/>
                <w:attr w:name="SourceValue" w:val="10"/>
                <w:attr w:name="HasSpace" w:val="False"/>
                <w:attr w:name="Negative" w:val="False"/>
                <w:attr w:name="NumberType" w:val="3"/>
                <w:attr w:name="TCSC" w:val="1"/>
              </w:smartTagPr>
              <w:r w:rsidRPr="005F586B">
                <w:rPr>
                  <w:rFonts w:ascii="Times New Roman" w:hAnsi="Times New Roman"/>
                  <w:color w:val="auto"/>
                  <w:sz w:val="24"/>
                  <w:szCs w:val="24"/>
                </w:rPr>
                <w:t>十公分</w:t>
              </w:r>
            </w:smartTag>
            <w:r w:rsidRPr="005F586B">
              <w:rPr>
                <w:rFonts w:ascii="Times New Roman" w:hAnsi="Times New Roman"/>
                <w:color w:val="auto"/>
                <w:sz w:val="24"/>
                <w:szCs w:val="24"/>
              </w:rPr>
              <w:t>以上之混凝土或其他具同等封閉能力之材料構築。</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六、依有害事業廢棄物之種類、特性及掩埋場土壤性質，</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防蝕、防漏措施。</w:t>
            </w:r>
          </w:p>
          <w:p w:rsidR="00232AFF" w:rsidRPr="005F586B" w:rsidRDefault="00232AFF" w:rsidP="00812369">
            <w:pPr>
              <w:pStyle w:val="a8"/>
              <w:ind w:leftChars="76" w:left="723" w:hangingChars="200" w:hanging="480"/>
              <w:rPr>
                <w:rFonts w:ascii="Times New Roman" w:hAnsi="Times New Roman"/>
                <w:color w:val="auto"/>
                <w:sz w:val="24"/>
                <w:szCs w:val="24"/>
              </w:rPr>
            </w:pPr>
            <w:r w:rsidRPr="005F586B">
              <w:rPr>
                <w:rFonts w:ascii="Times New Roman" w:hAnsi="Times New Roman"/>
                <w:color w:val="auto"/>
                <w:sz w:val="24"/>
                <w:szCs w:val="24"/>
              </w:rPr>
              <w:t>七、掩埋場底層，應以透水係數低於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color w:val="auto"/>
                  <w:sz w:val="24"/>
                  <w:szCs w:val="24"/>
                </w:rPr>
                <w:t>六十公分</w:t>
              </w:r>
            </w:smartTag>
            <w:proofErr w:type="gramStart"/>
            <w:r w:rsidRPr="005F586B">
              <w:rPr>
                <w:rFonts w:ascii="Times New Roman" w:hAnsi="Times New Roman"/>
                <w:color w:val="auto"/>
                <w:sz w:val="24"/>
                <w:szCs w:val="24"/>
              </w:rPr>
              <w:t>以上之砂質</w:t>
            </w:r>
            <w:proofErr w:type="gramEnd"/>
            <w:r w:rsidRPr="005F586B">
              <w:rPr>
                <w:rFonts w:ascii="Times New Roman" w:hAnsi="Times New Roman"/>
                <w:color w:val="auto"/>
                <w:sz w:val="24"/>
                <w:szCs w:val="24"/>
              </w:rPr>
              <w:t>或泥質黏土或其他相當之材料做為基礎，及以透水係數低於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5F586B">
                <w:rPr>
                  <w:rFonts w:ascii="Times New Roman" w:hAnsi="Times New Roman"/>
                  <w:color w:val="auto"/>
                  <w:sz w:val="24"/>
                  <w:szCs w:val="24"/>
                  <w:vertAlign w:val="superscript"/>
                </w:rPr>
                <w:t>-10</w:t>
              </w:r>
              <w:r w:rsidRPr="005F586B">
                <w:rPr>
                  <w:rFonts w:ascii="Times New Roman" w:hAnsi="Times New Roman"/>
                  <w:color w:val="auto"/>
                  <w:sz w:val="24"/>
                  <w:szCs w:val="24"/>
                </w:rPr>
                <w:t>公分</w:t>
              </w:r>
            </w:smartTag>
            <w:r w:rsidRPr="005F586B">
              <w:rPr>
                <w:rFonts w:ascii="Times New Roman" w:hAnsi="Times New Roman"/>
                <w:color w:val="auto"/>
                <w:sz w:val="24"/>
                <w:szCs w:val="24"/>
              </w:rPr>
              <w:t>／秒，並與廢棄物或其</w:t>
            </w:r>
            <w:proofErr w:type="gramStart"/>
            <w:r w:rsidRPr="005F586B">
              <w:rPr>
                <w:rFonts w:ascii="Times New Roman" w:hAnsi="Times New Roman"/>
                <w:color w:val="auto"/>
                <w:sz w:val="24"/>
                <w:szCs w:val="24"/>
              </w:rPr>
              <w:t>滲出液具相容性</w:t>
            </w:r>
            <w:proofErr w:type="gramEnd"/>
            <w:r w:rsidRPr="005F586B">
              <w:rPr>
                <w:rFonts w:ascii="Times New Roman" w:hAnsi="Times New Roman"/>
                <w:color w:val="auto"/>
                <w:sz w:val="24"/>
                <w:szCs w:val="24"/>
              </w:rPr>
              <w:t>，單位厚度</w:t>
            </w:r>
            <w:r w:rsidRPr="005F586B">
              <w:rPr>
                <w:rFonts w:ascii="Times New Roman" w:hAnsi="Times New Roman" w:hint="eastAsia"/>
                <w:color w:val="auto"/>
                <w:sz w:val="24"/>
                <w:szCs w:val="24"/>
              </w:rPr>
              <w:t>○</w:t>
            </w:r>
            <w:proofErr w:type="gramStart"/>
            <w:r w:rsidRPr="005F586B">
              <w:rPr>
                <w:rFonts w:ascii="新細明體" w:eastAsia="新細明體" w:hAnsi="新細明體" w:cs="新細明體" w:hint="eastAsia"/>
                <w:color w:val="auto"/>
                <w:sz w:val="24"/>
                <w:szCs w:val="24"/>
              </w:rPr>
              <w:t>‧</w:t>
            </w:r>
            <w:proofErr w:type="gramEnd"/>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color w:val="auto"/>
                  <w:sz w:val="24"/>
                  <w:szCs w:val="24"/>
                </w:rPr>
                <w:t>二公分</w:t>
              </w:r>
            </w:smartTag>
            <w:r w:rsidRPr="005F586B">
              <w:rPr>
                <w:rFonts w:ascii="Times New Roman" w:hAnsi="Times New Roman"/>
                <w:color w:val="auto"/>
                <w:sz w:val="24"/>
                <w:szCs w:val="24"/>
              </w:rPr>
              <w:t>以上之人造不透水材料做為襯裡。</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八、應有收集及處理滲出液之設施。</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九、其他經中央主管機關公告之事項。</w:t>
            </w:r>
          </w:p>
          <w:p w:rsidR="00232AFF" w:rsidRPr="005F586B" w:rsidRDefault="00232AFF" w:rsidP="00812369">
            <w:pPr>
              <w:pStyle w:val="a8"/>
              <w:ind w:leftChars="76" w:left="243" w:firstLineChars="200" w:firstLine="480"/>
              <w:rPr>
                <w:rFonts w:ascii="Times New Roman" w:hAnsi="Times New Roman"/>
                <w:color w:val="auto"/>
                <w:sz w:val="24"/>
                <w:szCs w:val="24"/>
              </w:rPr>
            </w:pPr>
            <w:r w:rsidRPr="005F586B">
              <w:rPr>
                <w:rFonts w:ascii="Times New Roman" w:hAnsi="Times New Roman"/>
                <w:color w:val="auto"/>
                <w:sz w:val="24"/>
                <w:szCs w:val="24"/>
              </w:rPr>
              <w:t>封閉掩埋場設置下列連續三層設施者，不受前項第四款、第五款及第七款之限制：</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一、掩埋場底層及周圍設施</w:t>
            </w:r>
            <w:r w:rsidRPr="005F586B">
              <w:rPr>
                <w:rFonts w:ascii="Times New Roman" w:hAnsi="Times New Roman"/>
                <w:color w:val="auto"/>
                <w:sz w:val="24"/>
                <w:szCs w:val="24"/>
              </w:rPr>
              <w:lastRenderedPageBreak/>
              <w:t>覆以透水係數低於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90"/>
                <w:attr w:name="HasSpace" w:val="False"/>
                <w:attr w:name="Negative" w:val="False"/>
                <w:attr w:name="NumberType" w:val="3"/>
                <w:attr w:name="TCSC" w:val="1"/>
              </w:smartTagPr>
              <w:r w:rsidRPr="005F586B">
                <w:rPr>
                  <w:rFonts w:ascii="Times New Roman" w:hAnsi="Times New Roman"/>
                  <w:color w:val="auto"/>
                  <w:sz w:val="24"/>
                  <w:szCs w:val="24"/>
                </w:rPr>
                <w:t>九十</w:t>
              </w:r>
              <w:proofErr w:type="gramStart"/>
              <w:r w:rsidRPr="005F586B">
                <w:rPr>
                  <w:rFonts w:ascii="Times New Roman" w:hAnsi="Times New Roman"/>
                  <w:color w:val="auto"/>
                  <w:sz w:val="24"/>
                  <w:szCs w:val="24"/>
                </w:rPr>
                <w:t>公分</w:t>
              </w:r>
            </w:smartTag>
            <w:r w:rsidRPr="005F586B">
              <w:rPr>
                <w:rFonts w:ascii="Times New Roman" w:hAnsi="Times New Roman"/>
                <w:color w:val="auto"/>
                <w:sz w:val="24"/>
                <w:szCs w:val="24"/>
              </w:rPr>
              <w:t>之</w:t>
            </w:r>
            <w:proofErr w:type="gramEnd"/>
            <w:r w:rsidRPr="005F586B">
              <w:rPr>
                <w:rFonts w:ascii="Times New Roman" w:hAnsi="Times New Roman"/>
                <w:color w:val="auto"/>
                <w:sz w:val="24"/>
                <w:szCs w:val="24"/>
              </w:rPr>
              <w:t>黏土，再覆以單位厚度</w:t>
            </w:r>
            <w:r w:rsidRPr="005F586B">
              <w:rPr>
                <w:rFonts w:ascii="Times New Roman" w:hAnsi="Times New Roman" w:hint="eastAsia"/>
                <w:color w:val="auto"/>
                <w:sz w:val="24"/>
                <w:szCs w:val="24"/>
              </w:rPr>
              <w:t>○</w:t>
            </w:r>
            <w:proofErr w:type="gramStart"/>
            <w:r w:rsidRPr="005F586B">
              <w:rPr>
                <w:rFonts w:ascii="Times New Roman" w:hAnsi="Times New Roman" w:hint="eastAsia"/>
                <w:color w:val="auto"/>
                <w:sz w:val="24"/>
                <w:szCs w:val="24"/>
              </w:rPr>
              <w:t>‧</w:t>
            </w:r>
            <w:proofErr w:type="gramEnd"/>
            <w:r w:rsidRPr="005F586B">
              <w:rPr>
                <w:rFonts w:ascii="Times New Roman" w:hAnsi="Times New Roman" w:hint="eastAsia"/>
                <w:color w:val="auto"/>
                <w:sz w:val="24"/>
                <w:szCs w:val="24"/>
              </w:rPr>
              <w:t>○</w:t>
            </w:r>
            <w:r w:rsidRPr="005F586B">
              <w:rPr>
                <w:rFonts w:ascii="Times New Roman" w:hAnsi="Times New Roman"/>
                <w:color w:val="auto"/>
                <w:sz w:val="24"/>
                <w:szCs w:val="24"/>
              </w:rPr>
              <w:t>七六公分以上雙層人造不透水材料。</w:t>
            </w:r>
          </w:p>
          <w:p w:rsidR="00232AFF" w:rsidRPr="005F586B" w:rsidRDefault="00232AFF" w:rsidP="00812369">
            <w:pPr>
              <w:pStyle w:val="a8"/>
              <w:ind w:leftChars="76" w:left="723" w:hangingChars="200" w:hanging="480"/>
              <w:textDirection w:val="lrTb"/>
              <w:rPr>
                <w:rFonts w:ascii="Times New Roman" w:hAnsi="Times New Roman"/>
                <w:color w:val="auto"/>
                <w:sz w:val="24"/>
                <w:szCs w:val="24"/>
              </w:rPr>
            </w:pPr>
            <w:r w:rsidRPr="005F586B">
              <w:rPr>
                <w:rFonts w:ascii="Times New Roman" w:hAnsi="Times New Roman"/>
                <w:color w:val="auto"/>
                <w:sz w:val="24"/>
                <w:szCs w:val="24"/>
              </w:rPr>
              <w:t>二、</w:t>
            </w:r>
            <w:proofErr w:type="gramStart"/>
            <w:r w:rsidRPr="005F586B">
              <w:rPr>
                <w:rFonts w:ascii="Times New Roman" w:hAnsi="Times New Roman"/>
                <w:color w:val="auto"/>
                <w:sz w:val="24"/>
                <w:szCs w:val="24"/>
              </w:rPr>
              <w:t>中層須覆以</w:t>
            </w:r>
            <w:proofErr w:type="gramEnd"/>
            <w:r w:rsidRPr="005F586B">
              <w:rPr>
                <w:rFonts w:ascii="Times New Roman" w:hAnsi="Times New Roman"/>
                <w:color w:val="auto"/>
                <w:sz w:val="24"/>
                <w:szCs w:val="24"/>
              </w:rPr>
              <w:t>透水係數大於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2"/>
                <w:attr w:name="HasSpace" w:val="False"/>
                <w:attr w:name="Negative" w:val="True"/>
                <w:attr w:name="NumberType" w:val="1"/>
                <w:attr w:name="TCSC" w:val="0"/>
              </w:smartTagPr>
              <w:r w:rsidRPr="005F586B">
                <w:rPr>
                  <w:rFonts w:ascii="Times New Roman" w:hAnsi="Times New Roman"/>
                  <w:color w:val="auto"/>
                  <w:sz w:val="24"/>
                  <w:szCs w:val="24"/>
                  <w:vertAlign w:val="superscript"/>
                </w:rPr>
                <w:t>-2</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以上之細砂、碎石或其他同等材料並設置滲出液偵測及收集設施，再覆以透水係數低於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7"/>
                <w:attr w:name="HasSpace" w:val="False"/>
                <w:attr w:name="Negative" w:val="True"/>
                <w:attr w:name="NumberType" w:val="1"/>
                <w:attr w:name="TCSC" w:val="0"/>
              </w:smartTagPr>
              <w:r w:rsidRPr="005F586B">
                <w:rPr>
                  <w:rFonts w:ascii="Times New Roman" w:hAnsi="Times New Roman"/>
                  <w:color w:val="auto"/>
                  <w:sz w:val="24"/>
                  <w:szCs w:val="24"/>
                  <w:vertAlign w:val="superscript"/>
                </w:rPr>
                <w:t>-7</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黏土層。</w:t>
            </w:r>
          </w:p>
          <w:p w:rsidR="00232AFF" w:rsidRPr="005F586B" w:rsidRDefault="00232AFF" w:rsidP="00812369">
            <w:pPr>
              <w:pStyle w:val="a8"/>
              <w:ind w:leftChars="76" w:left="723" w:hangingChars="200" w:hanging="480"/>
              <w:textDirection w:val="lrTb"/>
              <w:rPr>
                <w:sz w:val="24"/>
                <w:szCs w:val="24"/>
              </w:rPr>
            </w:pPr>
            <w:r w:rsidRPr="005F586B">
              <w:rPr>
                <w:rFonts w:ascii="Times New Roman" w:hAnsi="Times New Roman"/>
                <w:color w:val="auto"/>
                <w:sz w:val="24"/>
                <w:szCs w:val="24"/>
              </w:rPr>
              <w:t>三、</w:t>
            </w:r>
            <w:proofErr w:type="gramStart"/>
            <w:r w:rsidRPr="005F586B">
              <w:rPr>
                <w:rFonts w:ascii="Times New Roman" w:hAnsi="Times New Roman"/>
                <w:color w:val="auto"/>
                <w:sz w:val="24"/>
                <w:szCs w:val="24"/>
              </w:rPr>
              <w:t>上層須覆以</w:t>
            </w:r>
            <w:proofErr w:type="gramEnd"/>
            <w:r w:rsidRPr="005F586B">
              <w:rPr>
                <w:rFonts w:ascii="Times New Roman" w:hAnsi="Times New Roman"/>
                <w:color w:val="auto"/>
                <w:sz w:val="24"/>
                <w:szCs w:val="24"/>
              </w:rPr>
              <w:t>透水係數大於</w:t>
            </w:r>
            <w:r w:rsidRPr="005F586B">
              <w:rPr>
                <w:rFonts w:ascii="Times New Roman" w:hAnsi="Times New Roman"/>
                <w:color w:val="auto"/>
                <w:sz w:val="24"/>
                <w:szCs w:val="24"/>
              </w:rPr>
              <w:t>10</w:t>
            </w:r>
            <w:smartTag w:uri="urn:schemas-microsoft-com:office:smarttags" w:element="chmetcnv">
              <w:smartTagPr>
                <w:attr w:name="UnitName" w:val="公分"/>
                <w:attr w:name="SourceValue" w:val="2"/>
                <w:attr w:name="HasSpace" w:val="False"/>
                <w:attr w:name="Negative" w:val="True"/>
                <w:attr w:name="NumberType" w:val="1"/>
                <w:attr w:name="TCSC" w:val="0"/>
              </w:smartTagPr>
              <w:r w:rsidRPr="005F586B">
                <w:rPr>
                  <w:rFonts w:ascii="Times New Roman" w:hAnsi="Times New Roman"/>
                  <w:color w:val="auto"/>
                  <w:sz w:val="24"/>
                  <w:szCs w:val="24"/>
                  <w:vertAlign w:val="superscript"/>
                </w:rPr>
                <w:t>-2</w:t>
              </w:r>
              <w:r w:rsidRPr="005F586B">
                <w:rPr>
                  <w:rFonts w:ascii="Times New Roman" w:hAnsi="Times New Roman"/>
                  <w:color w:val="auto"/>
                  <w:sz w:val="24"/>
                  <w:szCs w:val="24"/>
                </w:rPr>
                <w:t>公分</w:t>
              </w:r>
            </w:smartTag>
            <w:r w:rsidRPr="005F586B">
              <w:rPr>
                <w:rFonts w:ascii="Times New Roman" w:hAnsi="Times New Roman"/>
                <w:color w:val="auto"/>
                <w:sz w:val="24"/>
                <w:szCs w:val="24"/>
              </w:rPr>
              <w:t>／秒、厚度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rFonts w:ascii="Times New Roman" w:hAnsi="Times New Roman"/>
                  <w:color w:val="auto"/>
                  <w:sz w:val="24"/>
                  <w:szCs w:val="24"/>
                </w:rPr>
                <w:t>三十公分</w:t>
              </w:r>
            </w:smartTag>
            <w:r w:rsidRPr="005F586B">
              <w:rPr>
                <w:rFonts w:ascii="Times New Roman" w:hAnsi="Times New Roman"/>
                <w:color w:val="auto"/>
                <w:sz w:val="24"/>
                <w:szCs w:val="24"/>
              </w:rPr>
              <w:t>以上之細砂、砂石或其他同等材料，並設</w:t>
            </w:r>
            <w:r w:rsidRPr="005F586B">
              <w:rPr>
                <w:rFonts w:hint="eastAsia"/>
                <w:sz w:val="24"/>
                <w:szCs w:val="24"/>
              </w:rPr>
              <w:t xml:space="preserve"> </w:t>
            </w:r>
            <w:r w:rsidRPr="005F586B">
              <w:rPr>
                <w:sz w:val="24"/>
                <w:szCs w:val="24"/>
              </w:rPr>
              <w:t>置滲出液收集設施，再覆以厚度</w:t>
            </w:r>
            <w:smartTag w:uri="urn:schemas-microsoft-com:office:smarttags" w:element="chmetcnv">
              <w:smartTagPr>
                <w:attr w:name="UnitName" w:val="公分"/>
                <w:attr w:name="SourceValue" w:val="30"/>
                <w:attr w:name="HasSpace" w:val="False"/>
                <w:attr w:name="Negative" w:val="False"/>
                <w:attr w:name="NumberType" w:val="3"/>
                <w:attr w:name="TCSC" w:val="1"/>
              </w:smartTagPr>
              <w:r w:rsidRPr="005F586B">
                <w:rPr>
                  <w:sz w:val="24"/>
                  <w:szCs w:val="24"/>
                </w:rPr>
                <w:t>三十</w:t>
              </w:r>
              <w:proofErr w:type="gramStart"/>
              <w:r w:rsidRPr="005F586B">
                <w:rPr>
                  <w:sz w:val="24"/>
                  <w:szCs w:val="24"/>
                </w:rPr>
                <w:t>公分</w:t>
              </w:r>
            </w:smartTag>
            <w:r w:rsidRPr="005F586B">
              <w:rPr>
                <w:sz w:val="24"/>
                <w:szCs w:val="24"/>
              </w:rPr>
              <w:t>砂</w:t>
            </w:r>
            <w:proofErr w:type="gramEnd"/>
            <w:r w:rsidRPr="005F586B">
              <w:rPr>
                <w:sz w:val="24"/>
                <w:szCs w:val="24"/>
              </w:rPr>
              <w:t>質或泥質黏土。</w:t>
            </w:r>
          </w:p>
        </w:tc>
        <w:tc>
          <w:tcPr>
            <w:tcW w:w="1666" w:type="pct"/>
          </w:tcPr>
          <w:p w:rsidR="00232AFF" w:rsidRPr="005F586B" w:rsidRDefault="00232AFF" w:rsidP="00812369">
            <w:pPr>
              <w:pStyle w:val="af0"/>
              <w:ind w:left="540" w:hangingChars="225" w:hanging="540"/>
              <w:rPr>
                <w:rFonts w:ascii="Times New Roman" w:eastAsia="標楷體"/>
                <w:szCs w:val="24"/>
              </w:rPr>
            </w:pPr>
            <w:r w:rsidRPr="005F586B">
              <w:rPr>
                <w:rFonts w:ascii="Times New Roman" w:eastAsia="標楷體" w:hint="eastAsia"/>
                <w:szCs w:val="24"/>
              </w:rPr>
              <w:lastRenderedPageBreak/>
              <w:t>一、條次</w:t>
            </w:r>
            <w:r w:rsidR="008C0A23" w:rsidRPr="008C0A23">
              <w:rPr>
                <w:rFonts w:ascii="Times New Roman" w:eastAsia="標楷體" w:hint="eastAsia"/>
                <w:szCs w:val="24"/>
              </w:rPr>
              <w:t>變更</w:t>
            </w:r>
            <w:r w:rsidRPr="005F586B">
              <w:rPr>
                <w:rFonts w:ascii="Times New Roman" w:eastAsia="標楷體" w:hint="eastAsia"/>
                <w:szCs w:val="24"/>
              </w:rPr>
              <w:t>。</w:t>
            </w:r>
          </w:p>
          <w:p w:rsidR="00232AFF" w:rsidRPr="005F586B" w:rsidRDefault="00232AFF" w:rsidP="00812369">
            <w:pPr>
              <w:pStyle w:val="af0"/>
              <w:ind w:left="480" w:hangingChars="200" w:hanging="480"/>
              <w:rPr>
                <w:rFonts w:ascii="Times New Roman" w:eastAsia="標楷體"/>
                <w:szCs w:val="24"/>
              </w:rPr>
            </w:pPr>
            <w:r w:rsidRPr="005F586B">
              <w:rPr>
                <w:rFonts w:ascii="Times New Roman" w:eastAsia="標楷體" w:hint="eastAsia"/>
                <w:szCs w:val="24"/>
              </w:rPr>
              <w:t>二、</w:t>
            </w:r>
            <w:r w:rsidR="008C0A23">
              <w:rPr>
                <w:rFonts w:ascii="Times New Roman" w:eastAsia="標楷體" w:hint="eastAsia"/>
                <w:szCs w:val="24"/>
              </w:rPr>
              <w:t>第一項前段</w:t>
            </w:r>
            <w:proofErr w:type="gramStart"/>
            <w:r w:rsidR="008C0A23">
              <w:rPr>
                <w:rFonts w:ascii="Times New Roman" w:eastAsia="標楷體" w:hint="eastAsia"/>
                <w:szCs w:val="24"/>
              </w:rPr>
              <w:t>文字酌作</w:t>
            </w:r>
            <w:r w:rsidR="008C0A23" w:rsidRPr="005F586B">
              <w:rPr>
                <w:rFonts w:ascii="Times New Roman" w:eastAsia="標楷體" w:hint="eastAsia"/>
                <w:szCs w:val="24"/>
              </w:rPr>
              <w:t>修正</w:t>
            </w:r>
            <w:proofErr w:type="gramEnd"/>
            <w:r w:rsidR="008C0A23" w:rsidRPr="005F586B">
              <w:rPr>
                <w:rFonts w:ascii="Times New Roman" w:eastAsia="標楷體" w:hint="eastAsia"/>
                <w:szCs w:val="24"/>
              </w:rPr>
              <w:t>。</w:t>
            </w:r>
          </w:p>
          <w:p w:rsidR="00232AFF" w:rsidRPr="005F586B" w:rsidRDefault="00232AFF" w:rsidP="00812369">
            <w:pPr>
              <w:pStyle w:val="af0"/>
              <w:ind w:left="480" w:hangingChars="200" w:hanging="480"/>
              <w:rPr>
                <w:rFonts w:ascii="Times New Roman" w:eastAsia="標楷體"/>
                <w:szCs w:val="24"/>
              </w:rPr>
            </w:pPr>
            <w:r w:rsidRPr="005F586B">
              <w:rPr>
                <w:rFonts w:ascii="Times New Roman" w:eastAsia="標楷體" w:hint="eastAsia"/>
                <w:szCs w:val="24"/>
              </w:rPr>
              <w:t>三、</w:t>
            </w:r>
            <w:r w:rsidR="008C0A23" w:rsidRPr="005F586B">
              <w:rPr>
                <w:rFonts w:ascii="Times New Roman" w:eastAsia="標楷體" w:hint="eastAsia"/>
                <w:szCs w:val="24"/>
              </w:rPr>
              <w:t>參考</w:t>
            </w:r>
            <w:r w:rsidR="008A3DC1">
              <w:rPr>
                <w:rFonts w:ascii="Times New Roman" w:eastAsia="標楷體" w:hint="eastAsia"/>
                <w:szCs w:val="24"/>
              </w:rPr>
              <w:t>九十九</w:t>
            </w:r>
            <w:r w:rsidR="00EA794E">
              <w:rPr>
                <w:rFonts w:ascii="Times New Roman" w:eastAsia="標楷體" w:hint="eastAsia"/>
                <w:szCs w:val="24"/>
              </w:rPr>
              <w:t>年環保署「</w:t>
            </w:r>
            <w:r w:rsidR="00EA794E" w:rsidRPr="007B3928">
              <w:rPr>
                <w:rFonts w:ascii="標楷體" w:eastAsia="標楷體" w:hAnsi="標楷體" w:cs="新細明體" w:hint="eastAsia"/>
                <w:szCs w:val="24"/>
              </w:rPr>
              <w:t>斷層帶上設置掩埋場之可行性研究計畫</w:t>
            </w:r>
            <w:r w:rsidR="00EA794E">
              <w:rPr>
                <w:rFonts w:ascii="Times New Roman" w:eastAsia="標楷體" w:hint="eastAsia"/>
                <w:szCs w:val="24"/>
              </w:rPr>
              <w:t>」，</w:t>
            </w:r>
            <w:r w:rsidR="008C0A23">
              <w:rPr>
                <w:rFonts w:ascii="Times New Roman" w:eastAsia="標楷體" w:hint="eastAsia"/>
                <w:szCs w:val="24"/>
              </w:rPr>
              <w:t>爰</w:t>
            </w:r>
            <w:r w:rsidR="008C0A23" w:rsidRPr="005F586B">
              <w:rPr>
                <w:rFonts w:ascii="Times New Roman" w:eastAsia="標楷體" w:hint="eastAsia"/>
                <w:szCs w:val="24"/>
              </w:rPr>
              <w:t>增</w:t>
            </w:r>
            <w:r w:rsidR="008C0A23">
              <w:rPr>
                <w:rFonts w:ascii="Times New Roman" w:eastAsia="標楷體" w:hint="eastAsia"/>
                <w:szCs w:val="24"/>
              </w:rPr>
              <w:t>訂</w:t>
            </w:r>
            <w:r w:rsidR="008C0A23" w:rsidRPr="005F586B">
              <w:rPr>
                <w:rFonts w:ascii="Times New Roman" w:eastAsia="標楷體" w:hint="eastAsia"/>
                <w:szCs w:val="24"/>
              </w:rPr>
              <w:t>第二項不得於活動斷層兩側</w:t>
            </w:r>
            <w:r w:rsidR="008A3DC1">
              <w:rPr>
                <w:rFonts w:ascii="Times New Roman" w:eastAsia="標楷體" w:hint="eastAsia"/>
                <w:szCs w:val="24"/>
              </w:rPr>
              <w:t>一百</w:t>
            </w:r>
            <w:r w:rsidR="008C0A23" w:rsidRPr="005F586B">
              <w:rPr>
                <w:rFonts w:ascii="Times New Roman" w:eastAsia="標楷體" w:hint="eastAsia"/>
                <w:szCs w:val="24"/>
              </w:rPr>
              <w:t>公尺內設置</w:t>
            </w:r>
            <w:r w:rsidR="008C0A23" w:rsidRPr="005F586B">
              <w:rPr>
                <w:rFonts w:ascii="Times New Roman" w:eastAsia="標楷體"/>
                <w:szCs w:val="24"/>
              </w:rPr>
              <w:t>封閉</w:t>
            </w:r>
            <w:r w:rsidR="008C0A23" w:rsidRPr="005F586B">
              <w:rPr>
                <w:rFonts w:ascii="Times New Roman" w:eastAsia="標楷體" w:hint="eastAsia"/>
                <w:szCs w:val="24"/>
              </w:rPr>
              <w:t>掩埋場之規定。</w:t>
            </w:r>
          </w:p>
          <w:p w:rsidR="00232AFF" w:rsidRPr="005F586B" w:rsidRDefault="00232AFF" w:rsidP="00812369">
            <w:pPr>
              <w:pStyle w:val="af0"/>
              <w:ind w:left="540" w:hangingChars="225" w:hanging="540"/>
              <w:rPr>
                <w:rFonts w:ascii="Times New Roman" w:eastAsia="標楷體"/>
                <w:szCs w:val="24"/>
              </w:rPr>
            </w:pPr>
          </w:p>
          <w:p w:rsidR="00232AFF" w:rsidRPr="005F586B" w:rsidRDefault="00232AFF" w:rsidP="00812369">
            <w:pPr>
              <w:pStyle w:val="af0"/>
              <w:ind w:left="480" w:hangingChars="200" w:hanging="480"/>
              <w:rPr>
                <w:rFonts w:ascii="Times New Roman" w:eastAsia="標楷體"/>
                <w:szCs w:val="24"/>
              </w:rPr>
            </w:pPr>
          </w:p>
        </w:tc>
      </w:tr>
      <w:tr w:rsidR="00232AFF" w:rsidRPr="005F586B" w:rsidTr="00F40B4C">
        <w:tc>
          <w:tcPr>
            <w:tcW w:w="1667" w:type="pct"/>
          </w:tcPr>
          <w:p w:rsidR="00232AFF" w:rsidRPr="005F586B" w:rsidRDefault="00232AFF" w:rsidP="00C41E64">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B643FC">
              <w:rPr>
                <w:rFonts w:ascii="Times New Roman" w:hAnsi="Times New Roman" w:hint="eastAsia"/>
                <w:color w:val="auto"/>
                <w:sz w:val="24"/>
                <w:szCs w:val="24"/>
              </w:rPr>
              <w:t>三十</w:t>
            </w:r>
            <w:r w:rsidRPr="005F586B">
              <w:rPr>
                <w:rFonts w:ascii="Times New Roman" w:hAnsi="Times New Roman" w:hint="eastAsia"/>
                <w:color w:val="FF0000"/>
                <w:sz w:val="24"/>
                <w:szCs w:val="24"/>
                <w:u w:val="single"/>
              </w:rPr>
              <w:t>五</w:t>
            </w:r>
            <w:r w:rsidRPr="005F586B">
              <w:rPr>
                <w:rFonts w:ascii="Times New Roman" w:hAnsi="Times New Roman" w:hint="eastAsia"/>
                <w:color w:val="auto"/>
                <w:sz w:val="24"/>
                <w:szCs w:val="24"/>
              </w:rPr>
              <w:t>條　封閉掩埋場終止使用者，</w:t>
            </w:r>
            <w:proofErr w:type="gramStart"/>
            <w:r w:rsidRPr="005F586B">
              <w:rPr>
                <w:rFonts w:ascii="Times New Roman" w:hAnsi="Times New Roman" w:hint="eastAsia"/>
                <w:color w:val="auto"/>
                <w:sz w:val="24"/>
                <w:szCs w:val="24"/>
              </w:rPr>
              <w:t>應先覆以</w:t>
            </w:r>
            <w:proofErr w:type="gramEnd"/>
            <w:r w:rsidRPr="005F586B">
              <w:rPr>
                <w:rFonts w:ascii="Times New Roman" w:hAnsi="Times New Roman" w:hint="eastAsia"/>
                <w:color w:val="auto"/>
                <w:sz w:val="24"/>
                <w:szCs w:val="24"/>
              </w:rPr>
              <w:t>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ascii="Times New Roman" w:hAnsi="Times New Roman" w:hint="eastAsia"/>
                  <w:color w:val="auto"/>
                  <w:sz w:val="24"/>
                  <w:szCs w:val="24"/>
                </w:rPr>
                <w:t>十五</w:t>
              </w:r>
              <w:proofErr w:type="gramStart"/>
              <w:r w:rsidRPr="005F586B">
                <w:rPr>
                  <w:rFonts w:ascii="Times New Roman" w:hAnsi="Times New Roman" w:hint="eastAsia"/>
                  <w:color w:val="auto"/>
                  <w:sz w:val="24"/>
                  <w:szCs w:val="24"/>
                </w:rPr>
                <w:t>公分</w:t>
              </w:r>
            </w:smartTag>
            <w:r w:rsidRPr="005F586B">
              <w:rPr>
                <w:rFonts w:ascii="Times New Roman" w:hAnsi="Times New Roman" w:hint="eastAsia"/>
                <w:color w:val="auto"/>
                <w:sz w:val="24"/>
                <w:szCs w:val="24"/>
              </w:rPr>
              <w:t>砂</w:t>
            </w:r>
            <w:proofErr w:type="gramEnd"/>
            <w:r w:rsidRPr="005F586B">
              <w:rPr>
                <w:rFonts w:ascii="Times New Roman" w:hAnsi="Times New Roman" w:hint="eastAsia"/>
                <w:color w:val="auto"/>
                <w:sz w:val="24"/>
                <w:szCs w:val="24"/>
              </w:rPr>
              <w:t>質或泥質黏土，再</w:t>
            </w:r>
            <w:proofErr w:type="gramStart"/>
            <w:r w:rsidRPr="005F586B">
              <w:rPr>
                <w:rFonts w:ascii="Times New Roman" w:hAnsi="Times New Roman" w:hint="eastAsia"/>
                <w:color w:val="auto"/>
                <w:sz w:val="24"/>
                <w:szCs w:val="24"/>
              </w:rPr>
              <w:t>覆蓋透</w:t>
            </w:r>
            <w:proofErr w:type="gramEnd"/>
            <w:r w:rsidRPr="005F586B">
              <w:rPr>
                <w:rFonts w:ascii="Times New Roman" w:hAnsi="Times New Roman" w:hint="eastAsia"/>
                <w:color w:val="auto"/>
                <w:sz w:val="24"/>
                <w:szCs w:val="24"/>
              </w:rPr>
              <w:t>水係數低於</w:t>
            </w:r>
            <w:r w:rsidRPr="005F586B">
              <w:rPr>
                <w:rFonts w:ascii="Times New Roman" w:hAnsi="Times New Roman" w:hint="eastAsia"/>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5F586B">
                <w:rPr>
                  <w:rFonts w:ascii="Times New Roman" w:hAnsi="Times New Roman" w:hint="eastAsia"/>
                  <w:color w:val="auto"/>
                  <w:sz w:val="24"/>
                  <w:szCs w:val="24"/>
                  <w:vertAlign w:val="superscript"/>
                </w:rPr>
                <w:t>-10</w:t>
              </w:r>
              <w:r w:rsidRPr="005F586B">
                <w:rPr>
                  <w:rFonts w:ascii="Times New Roman" w:hAnsi="Times New Roman" w:hint="eastAsia"/>
                  <w:color w:val="auto"/>
                  <w:sz w:val="24"/>
                  <w:szCs w:val="24"/>
                </w:rPr>
                <w:t>公分</w:t>
              </w:r>
            </w:smartTag>
            <w:r w:rsidRPr="005F586B">
              <w:rPr>
                <w:rFonts w:ascii="Times New Roman" w:hAnsi="Times New Roman" w:hint="eastAsia"/>
                <w:color w:val="auto"/>
                <w:sz w:val="24"/>
                <w:szCs w:val="24"/>
              </w:rPr>
              <w:t>／秒、單位厚度○</w:t>
            </w:r>
            <w:proofErr w:type="gramStart"/>
            <w:r w:rsidRPr="005F586B">
              <w:rPr>
                <w:rFonts w:ascii="Times New Roman" w:hAnsi="Times New Roman" w:hint="eastAsia"/>
                <w:color w:val="auto"/>
                <w:sz w:val="24"/>
                <w:szCs w:val="24"/>
              </w:rPr>
              <w:t>‧</w:t>
            </w:r>
            <w:proofErr w:type="gramEnd"/>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hint="eastAsia"/>
                  <w:color w:val="auto"/>
                  <w:sz w:val="24"/>
                  <w:szCs w:val="24"/>
                </w:rPr>
                <w:t>二公分</w:t>
              </w:r>
            </w:smartTag>
            <w:r w:rsidRPr="005F586B">
              <w:rPr>
                <w:rFonts w:ascii="Times New Roman" w:hAnsi="Times New Roman" w:hint="eastAsia"/>
                <w:color w:val="auto"/>
                <w:sz w:val="24"/>
                <w:szCs w:val="24"/>
              </w:rPr>
              <w:t>以上之人造不透水材料及厚度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hint="eastAsia"/>
                  <w:color w:val="auto"/>
                  <w:sz w:val="24"/>
                  <w:szCs w:val="24"/>
                </w:rPr>
                <w:t>六十公分</w:t>
              </w:r>
            </w:smartTag>
            <w:proofErr w:type="gramStart"/>
            <w:r w:rsidRPr="005F586B">
              <w:rPr>
                <w:rFonts w:ascii="Times New Roman" w:hAnsi="Times New Roman" w:hint="eastAsia"/>
                <w:color w:val="auto"/>
                <w:sz w:val="24"/>
                <w:szCs w:val="24"/>
              </w:rPr>
              <w:t>以上之砂質</w:t>
            </w:r>
            <w:proofErr w:type="gramEnd"/>
            <w:r w:rsidRPr="005F586B">
              <w:rPr>
                <w:rFonts w:ascii="Times New Roman" w:hAnsi="Times New Roman" w:hint="eastAsia"/>
                <w:color w:val="auto"/>
                <w:sz w:val="24"/>
                <w:szCs w:val="24"/>
              </w:rPr>
              <w:t>或泥質黏土，</w:t>
            </w:r>
            <w:proofErr w:type="gramStart"/>
            <w:r w:rsidRPr="005F586B">
              <w:rPr>
                <w:rFonts w:ascii="Times New Roman" w:hAnsi="Times New Roman" w:hint="eastAsia"/>
                <w:color w:val="auto"/>
                <w:sz w:val="24"/>
                <w:szCs w:val="24"/>
              </w:rPr>
              <w:t>並予壓實</w:t>
            </w:r>
            <w:proofErr w:type="gramEnd"/>
            <w:r w:rsidRPr="005F586B">
              <w:rPr>
                <w:rFonts w:ascii="Times New Roman" w:hAnsi="Times New Roman" w:hint="eastAsia"/>
                <w:color w:val="auto"/>
                <w:sz w:val="24"/>
                <w:szCs w:val="24"/>
              </w:rPr>
              <w:t>。</w:t>
            </w:r>
          </w:p>
          <w:p w:rsidR="00232AFF" w:rsidRPr="005F586B" w:rsidRDefault="00232AFF" w:rsidP="00C41E64">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前項掩埋場不得做為建築用地或其他工作場所。</w:t>
            </w:r>
          </w:p>
        </w:tc>
        <w:tc>
          <w:tcPr>
            <w:tcW w:w="1667" w:type="pct"/>
          </w:tcPr>
          <w:p w:rsidR="00232AFF" w:rsidRPr="005F586B" w:rsidRDefault="00232AFF" w:rsidP="00C41E64">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C41E64">
              <w:rPr>
                <w:rFonts w:ascii="Times New Roman" w:hAnsi="Times New Roman" w:hint="eastAsia"/>
                <w:color w:val="auto"/>
                <w:sz w:val="24"/>
                <w:szCs w:val="24"/>
              </w:rPr>
              <w:t>三十</w:t>
            </w:r>
            <w:r w:rsidRPr="00B643FC">
              <w:rPr>
                <w:rFonts w:ascii="Times New Roman" w:hAnsi="Times New Roman" w:hint="eastAsia"/>
                <w:color w:val="auto"/>
                <w:sz w:val="24"/>
                <w:szCs w:val="24"/>
                <w:u w:val="single"/>
              </w:rPr>
              <w:t>九</w:t>
            </w:r>
            <w:r w:rsidRPr="005F586B">
              <w:rPr>
                <w:rFonts w:ascii="Times New Roman" w:hAnsi="Times New Roman" w:hint="eastAsia"/>
                <w:color w:val="auto"/>
                <w:sz w:val="24"/>
                <w:szCs w:val="24"/>
              </w:rPr>
              <w:t>條　封閉掩埋場終止使用者，</w:t>
            </w:r>
            <w:proofErr w:type="gramStart"/>
            <w:r w:rsidRPr="005F586B">
              <w:rPr>
                <w:rFonts w:ascii="Times New Roman" w:hAnsi="Times New Roman" w:hint="eastAsia"/>
                <w:color w:val="auto"/>
                <w:sz w:val="24"/>
                <w:szCs w:val="24"/>
              </w:rPr>
              <w:t>應先覆以</w:t>
            </w:r>
            <w:proofErr w:type="gramEnd"/>
            <w:r w:rsidRPr="005F586B">
              <w:rPr>
                <w:rFonts w:ascii="Times New Roman" w:hAnsi="Times New Roman" w:hint="eastAsia"/>
                <w:color w:val="auto"/>
                <w:sz w:val="24"/>
                <w:szCs w:val="24"/>
              </w:rPr>
              <w:t>厚度</w:t>
            </w:r>
            <w:smartTag w:uri="urn:schemas-microsoft-com:office:smarttags" w:element="chmetcnv">
              <w:smartTagPr>
                <w:attr w:name="UnitName" w:val="公分"/>
                <w:attr w:name="SourceValue" w:val="15"/>
                <w:attr w:name="HasSpace" w:val="False"/>
                <w:attr w:name="Negative" w:val="False"/>
                <w:attr w:name="NumberType" w:val="3"/>
                <w:attr w:name="TCSC" w:val="1"/>
              </w:smartTagPr>
              <w:r w:rsidRPr="005F586B">
                <w:rPr>
                  <w:rFonts w:ascii="Times New Roman" w:hAnsi="Times New Roman" w:hint="eastAsia"/>
                  <w:color w:val="auto"/>
                  <w:sz w:val="24"/>
                  <w:szCs w:val="24"/>
                </w:rPr>
                <w:t>十五</w:t>
              </w:r>
              <w:proofErr w:type="gramStart"/>
              <w:r w:rsidRPr="005F586B">
                <w:rPr>
                  <w:rFonts w:ascii="Times New Roman" w:hAnsi="Times New Roman" w:hint="eastAsia"/>
                  <w:color w:val="auto"/>
                  <w:sz w:val="24"/>
                  <w:szCs w:val="24"/>
                </w:rPr>
                <w:t>公分</w:t>
              </w:r>
            </w:smartTag>
            <w:r w:rsidRPr="005F586B">
              <w:rPr>
                <w:rFonts w:ascii="Times New Roman" w:hAnsi="Times New Roman" w:hint="eastAsia"/>
                <w:color w:val="auto"/>
                <w:sz w:val="24"/>
                <w:szCs w:val="24"/>
              </w:rPr>
              <w:t>砂</w:t>
            </w:r>
            <w:proofErr w:type="gramEnd"/>
            <w:r w:rsidRPr="005F586B">
              <w:rPr>
                <w:rFonts w:ascii="Times New Roman" w:hAnsi="Times New Roman" w:hint="eastAsia"/>
                <w:color w:val="auto"/>
                <w:sz w:val="24"/>
                <w:szCs w:val="24"/>
              </w:rPr>
              <w:t>質或泥質黏土，再</w:t>
            </w:r>
            <w:proofErr w:type="gramStart"/>
            <w:r w:rsidRPr="005F586B">
              <w:rPr>
                <w:rFonts w:ascii="Times New Roman" w:hAnsi="Times New Roman" w:hint="eastAsia"/>
                <w:color w:val="auto"/>
                <w:sz w:val="24"/>
                <w:szCs w:val="24"/>
              </w:rPr>
              <w:t>覆蓋透</w:t>
            </w:r>
            <w:proofErr w:type="gramEnd"/>
            <w:r w:rsidRPr="005F586B">
              <w:rPr>
                <w:rFonts w:ascii="Times New Roman" w:hAnsi="Times New Roman" w:hint="eastAsia"/>
                <w:color w:val="auto"/>
                <w:sz w:val="24"/>
                <w:szCs w:val="24"/>
              </w:rPr>
              <w:t>水係數低於</w:t>
            </w:r>
            <w:r w:rsidRPr="005F586B">
              <w:rPr>
                <w:rFonts w:ascii="Times New Roman" w:hAnsi="Times New Roman" w:hint="eastAsia"/>
                <w:color w:val="auto"/>
                <w:sz w:val="24"/>
                <w:szCs w:val="24"/>
              </w:rPr>
              <w:t>10</w:t>
            </w:r>
            <w:smartTag w:uri="urn:schemas-microsoft-com:office:smarttags" w:element="chmetcnv">
              <w:smartTagPr>
                <w:attr w:name="UnitName" w:val="公分"/>
                <w:attr w:name="SourceValue" w:val="10"/>
                <w:attr w:name="HasSpace" w:val="False"/>
                <w:attr w:name="Negative" w:val="True"/>
                <w:attr w:name="NumberType" w:val="1"/>
                <w:attr w:name="TCSC" w:val="0"/>
              </w:smartTagPr>
              <w:r w:rsidRPr="005F586B">
                <w:rPr>
                  <w:rFonts w:ascii="Times New Roman" w:hAnsi="Times New Roman" w:hint="eastAsia"/>
                  <w:color w:val="auto"/>
                  <w:sz w:val="24"/>
                  <w:szCs w:val="24"/>
                  <w:vertAlign w:val="superscript"/>
                </w:rPr>
                <w:t>-10</w:t>
              </w:r>
              <w:r w:rsidRPr="005F586B">
                <w:rPr>
                  <w:rFonts w:ascii="Times New Roman" w:hAnsi="Times New Roman" w:hint="eastAsia"/>
                  <w:color w:val="auto"/>
                  <w:sz w:val="24"/>
                  <w:szCs w:val="24"/>
                </w:rPr>
                <w:t>公分</w:t>
              </w:r>
            </w:smartTag>
            <w:r w:rsidRPr="005F586B">
              <w:rPr>
                <w:rFonts w:ascii="Times New Roman" w:hAnsi="Times New Roman" w:hint="eastAsia"/>
                <w:color w:val="auto"/>
                <w:sz w:val="24"/>
                <w:szCs w:val="24"/>
              </w:rPr>
              <w:t>／秒、單位厚度○</w:t>
            </w:r>
            <w:proofErr w:type="gramStart"/>
            <w:r w:rsidRPr="005F586B">
              <w:rPr>
                <w:rFonts w:ascii="Times New Roman" w:hAnsi="Times New Roman" w:hint="eastAsia"/>
                <w:color w:val="auto"/>
                <w:sz w:val="24"/>
                <w:szCs w:val="24"/>
              </w:rPr>
              <w:t>‧</w:t>
            </w:r>
            <w:proofErr w:type="gramEnd"/>
            <w:smartTag w:uri="urn:schemas-microsoft-com:office:smarttags" w:element="chmetcnv">
              <w:smartTagPr>
                <w:attr w:name="UnitName" w:val="公分"/>
                <w:attr w:name="SourceValue" w:val="2"/>
                <w:attr w:name="HasSpace" w:val="False"/>
                <w:attr w:name="Negative" w:val="False"/>
                <w:attr w:name="NumberType" w:val="3"/>
                <w:attr w:name="TCSC" w:val="1"/>
              </w:smartTagPr>
              <w:r w:rsidRPr="005F586B">
                <w:rPr>
                  <w:rFonts w:ascii="Times New Roman" w:hAnsi="Times New Roman" w:hint="eastAsia"/>
                  <w:color w:val="auto"/>
                  <w:sz w:val="24"/>
                  <w:szCs w:val="24"/>
                </w:rPr>
                <w:t>二公分</w:t>
              </w:r>
            </w:smartTag>
            <w:r w:rsidRPr="005F586B">
              <w:rPr>
                <w:rFonts w:ascii="Times New Roman" w:hAnsi="Times New Roman" w:hint="eastAsia"/>
                <w:color w:val="auto"/>
                <w:sz w:val="24"/>
                <w:szCs w:val="24"/>
              </w:rPr>
              <w:t>以上之人造不透水材料及厚度</w:t>
            </w:r>
            <w:smartTag w:uri="urn:schemas-microsoft-com:office:smarttags" w:element="chmetcnv">
              <w:smartTagPr>
                <w:attr w:name="UnitName" w:val="公分"/>
                <w:attr w:name="SourceValue" w:val="60"/>
                <w:attr w:name="HasSpace" w:val="False"/>
                <w:attr w:name="Negative" w:val="False"/>
                <w:attr w:name="NumberType" w:val="3"/>
                <w:attr w:name="TCSC" w:val="1"/>
              </w:smartTagPr>
              <w:r w:rsidRPr="005F586B">
                <w:rPr>
                  <w:rFonts w:ascii="Times New Roman" w:hAnsi="Times New Roman" w:hint="eastAsia"/>
                  <w:color w:val="auto"/>
                  <w:sz w:val="24"/>
                  <w:szCs w:val="24"/>
                </w:rPr>
                <w:t>六十公分</w:t>
              </w:r>
            </w:smartTag>
            <w:proofErr w:type="gramStart"/>
            <w:r w:rsidRPr="005F586B">
              <w:rPr>
                <w:rFonts w:ascii="Times New Roman" w:hAnsi="Times New Roman" w:hint="eastAsia"/>
                <w:color w:val="auto"/>
                <w:sz w:val="24"/>
                <w:szCs w:val="24"/>
              </w:rPr>
              <w:t>以上之砂質</w:t>
            </w:r>
            <w:proofErr w:type="gramEnd"/>
            <w:r w:rsidRPr="005F586B">
              <w:rPr>
                <w:rFonts w:ascii="Times New Roman" w:hAnsi="Times New Roman" w:hint="eastAsia"/>
                <w:color w:val="auto"/>
                <w:sz w:val="24"/>
                <w:szCs w:val="24"/>
              </w:rPr>
              <w:t>或泥質黏土，</w:t>
            </w:r>
            <w:proofErr w:type="gramStart"/>
            <w:r w:rsidRPr="005F586B">
              <w:rPr>
                <w:rFonts w:ascii="Times New Roman" w:hAnsi="Times New Roman" w:hint="eastAsia"/>
                <w:color w:val="auto"/>
                <w:sz w:val="24"/>
                <w:szCs w:val="24"/>
              </w:rPr>
              <w:t>並予壓實</w:t>
            </w:r>
            <w:proofErr w:type="gramEnd"/>
            <w:r w:rsidRPr="005F586B">
              <w:rPr>
                <w:rFonts w:ascii="Times New Roman" w:hAnsi="Times New Roman" w:hint="eastAsia"/>
                <w:color w:val="auto"/>
                <w:sz w:val="24"/>
                <w:szCs w:val="24"/>
              </w:rPr>
              <w:t>。</w:t>
            </w:r>
          </w:p>
          <w:p w:rsidR="00232AFF" w:rsidRPr="005F586B" w:rsidRDefault="00232AFF" w:rsidP="00C41E64">
            <w:pPr>
              <w:pStyle w:val="aa"/>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前項掩埋場不得做為建築用地或其他工作場所。</w:t>
            </w:r>
          </w:p>
        </w:tc>
        <w:tc>
          <w:tcPr>
            <w:tcW w:w="1666" w:type="pct"/>
          </w:tcPr>
          <w:p w:rsidR="00232AFF" w:rsidRPr="005F586B" w:rsidRDefault="00C41E64" w:rsidP="00C41E64">
            <w:pPr>
              <w:pStyle w:val="af0"/>
              <w:rPr>
                <w:rFonts w:ascii="Times New Roman" w:eastAsia="標楷體"/>
                <w:szCs w:val="24"/>
              </w:rPr>
            </w:pPr>
            <w:r>
              <w:rPr>
                <w:rFonts w:ascii="Times New Roman" w:eastAsia="標楷體" w:hint="eastAsia"/>
                <w:szCs w:val="24"/>
              </w:rPr>
              <w:t>條次變更</w:t>
            </w:r>
            <w:r w:rsidR="00232AFF" w:rsidRPr="005F586B">
              <w:rPr>
                <w:rFonts w:ascii="Times New Roman" w:eastAsia="標楷體" w:hint="eastAsia"/>
                <w:szCs w:val="24"/>
              </w:rPr>
              <w:t>。</w:t>
            </w:r>
          </w:p>
          <w:p w:rsidR="00232AFF" w:rsidRPr="005F586B" w:rsidRDefault="00232AFF" w:rsidP="00C41E64">
            <w:pPr>
              <w:pStyle w:val="af0"/>
              <w:ind w:left="540" w:hangingChars="225" w:hanging="540"/>
              <w:rPr>
                <w:rFonts w:ascii="Times New Roman" w:eastAsia="標楷體"/>
                <w:szCs w:val="24"/>
              </w:rPr>
            </w:pPr>
          </w:p>
          <w:p w:rsidR="00232AFF" w:rsidRPr="005F586B" w:rsidRDefault="00232AFF" w:rsidP="00C41E64">
            <w:pPr>
              <w:pStyle w:val="af0"/>
              <w:rPr>
                <w:rFonts w:ascii="Times New Roman" w:eastAsia="標楷體"/>
                <w:szCs w:val="24"/>
              </w:rPr>
            </w:pPr>
          </w:p>
          <w:p w:rsidR="00232AFF" w:rsidRPr="005F586B" w:rsidRDefault="00232AFF" w:rsidP="00C41E64">
            <w:pPr>
              <w:pStyle w:val="af0"/>
              <w:ind w:left="540" w:hangingChars="225" w:hanging="540"/>
              <w:rPr>
                <w:rFonts w:ascii="Times New Roman" w:eastAsia="標楷體"/>
                <w:szCs w:val="24"/>
              </w:rPr>
            </w:pPr>
          </w:p>
        </w:tc>
      </w:tr>
      <w:tr w:rsidR="00232AFF" w:rsidRPr="005F586B" w:rsidTr="00F40B4C">
        <w:tc>
          <w:tcPr>
            <w:tcW w:w="1667" w:type="pct"/>
          </w:tcPr>
          <w:p w:rsidR="00C609D7" w:rsidRPr="005F586B" w:rsidRDefault="00C609D7" w:rsidP="00C609D7">
            <w:pPr>
              <w:pStyle w:val="a7"/>
              <w:ind w:left="240" w:hangingChars="100" w:hanging="240"/>
              <w:jc w:val="left"/>
              <w:rPr>
                <w:rFonts w:ascii="Times New Roman" w:hAnsi="Times New Roman"/>
                <w:strike/>
                <w:color w:val="FF0000"/>
                <w:sz w:val="24"/>
                <w:szCs w:val="24"/>
                <w:u w:val="single"/>
              </w:rPr>
            </w:pPr>
            <w:r w:rsidRPr="005F586B">
              <w:rPr>
                <w:rFonts w:ascii="Times New Roman" w:hAnsi="Times New Roman"/>
                <w:color w:val="FF0000"/>
                <w:sz w:val="24"/>
                <w:szCs w:val="24"/>
                <w:u w:val="single"/>
              </w:rPr>
              <w:t>第</w:t>
            </w:r>
            <w:r w:rsidRPr="005F586B">
              <w:rPr>
                <w:rFonts w:ascii="Times New Roman" w:hAnsi="Times New Roman" w:hint="eastAsia"/>
                <w:color w:val="FF0000"/>
                <w:sz w:val="24"/>
                <w:szCs w:val="24"/>
                <w:u w:val="single"/>
              </w:rPr>
              <w:t>三十六</w:t>
            </w:r>
            <w:r w:rsidRPr="005F586B">
              <w:rPr>
                <w:rFonts w:ascii="Times New Roman" w:hAnsi="Times New Roman"/>
                <w:color w:val="FF0000"/>
                <w:sz w:val="24"/>
                <w:szCs w:val="24"/>
                <w:u w:val="single"/>
              </w:rPr>
              <w:t>條</w:t>
            </w:r>
            <w:r w:rsidRPr="005F586B">
              <w:rPr>
                <w:rFonts w:ascii="Times New Roman" w:hAnsi="Times New Roman" w:hint="eastAsia"/>
                <w:color w:val="FF0000"/>
                <w:sz w:val="24"/>
                <w:szCs w:val="24"/>
                <w:u w:val="single"/>
              </w:rPr>
              <w:t xml:space="preserve">　得以安定掩埋處理之事業廢棄物，得做為再利用於填</w:t>
            </w:r>
            <w:proofErr w:type="gramStart"/>
            <w:r w:rsidRPr="005F586B">
              <w:rPr>
                <w:rFonts w:ascii="Times New Roman" w:hAnsi="Times New Roman" w:hint="eastAsia"/>
                <w:color w:val="FF0000"/>
                <w:sz w:val="24"/>
                <w:szCs w:val="24"/>
                <w:u w:val="single"/>
              </w:rPr>
              <w:t>海造島</w:t>
            </w:r>
            <w:proofErr w:type="gramEnd"/>
            <w:r w:rsidRPr="005F586B">
              <w:rPr>
                <w:rFonts w:ascii="Times New Roman" w:hAnsi="Times New Roman" w:hint="eastAsia"/>
                <w:color w:val="FF0000"/>
                <w:sz w:val="24"/>
                <w:szCs w:val="24"/>
                <w:u w:val="single"/>
              </w:rPr>
              <w:t>（陸）之料源。</w:t>
            </w:r>
          </w:p>
          <w:p w:rsidR="00C609D7" w:rsidRPr="005F586B" w:rsidRDefault="00C609D7" w:rsidP="00C609D7">
            <w:pPr>
              <w:pStyle w:val="a7"/>
              <w:ind w:leftChars="76" w:left="243" w:firstLineChars="200" w:firstLine="480"/>
              <w:jc w:val="left"/>
              <w:rPr>
                <w:rFonts w:ascii="Times New Roman" w:hAnsi="Times New Roman"/>
                <w:color w:val="0000FF"/>
                <w:sz w:val="24"/>
                <w:szCs w:val="24"/>
                <w:u w:val="single"/>
              </w:rPr>
            </w:pPr>
            <w:r w:rsidRPr="005F586B">
              <w:rPr>
                <w:rFonts w:ascii="Times New Roman" w:hAnsi="Times New Roman" w:hint="eastAsia"/>
                <w:color w:val="FF0000"/>
                <w:sz w:val="24"/>
                <w:szCs w:val="24"/>
                <w:u w:val="single"/>
              </w:rPr>
              <w:t>其他事業廢棄物</w:t>
            </w:r>
            <w:r w:rsidRPr="005F586B">
              <w:rPr>
                <w:rFonts w:ascii="Times New Roman" w:hAnsi="Times New Roman" w:hint="eastAsia"/>
                <w:strike/>
                <w:color w:val="FF0000"/>
                <w:sz w:val="24"/>
                <w:szCs w:val="24"/>
                <w:u w:val="single"/>
              </w:rPr>
              <w:t>得</w:t>
            </w:r>
            <w:proofErr w:type="gramStart"/>
            <w:r w:rsidRPr="005F586B">
              <w:rPr>
                <w:rFonts w:ascii="Times New Roman" w:hAnsi="Times New Roman" w:hint="eastAsia"/>
                <w:color w:val="FF0000"/>
                <w:sz w:val="24"/>
                <w:szCs w:val="24"/>
                <w:u w:val="single"/>
              </w:rPr>
              <w:t>採</w:t>
            </w:r>
            <w:proofErr w:type="gramEnd"/>
            <w:r w:rsidRPr="005F586B">
              <w:rPr>
                <w:rFonts w:ascii="Times New Roman" w:hAnsi="Times New Roman" w:hint="eastAsia"/>
                <w:color w:val="FF0000"/>
                <w:sz w:val="24"/>
                <w:szCs w:val="24"/>
                <w:u w:val="single"/>
              </w:rPr>
              <w:t>填</w:t>
            </w:r>
            <w:proofErr w:type="gramStart"/>
            <w:r w:rsidRPr="005F586B">
              <w:rPr>
                <w:rFonts w:ascii="Times New Roman" w:hAnsi="Times New Roman" w:hint="eastAsia"/>
                <w:color w:val="FF0000"/>
                <w:sz w:val="24"/>
                <w:szCs w:val="24"/>
                <w:u w:val="single"/>
              </w:rPr>
              <w:t>海造島</w:t>
            </w:r>
            <w:proofErr w:type="gramEnd"/>
            <w:r w:rsidRPr="005F586B">
              <w:rPr>
                <w:rFonts w:ascii="Times New Roman" w:hAnsi="Times New Roman" w:hint="eastAsia"/>
                <w:color w:val="FF0000"/>
                <w:sz w:val="24"/>
                <w:szCs w:val="24"/>
                <w:u w:val="single"/>
              </w:rPr>
              <w:t>（陸）再利用者，應符合中央主管機關之規定。</w:t>
            </w:r>
          </w:p>
          <w:p w:rsidR="00232AFF" w:rsidRPr="005F586B" w:rsidRDefault="00232AFF" w:rsidP="00C609D7">
            <w:pPr>
              <w:pStyle w:val="a8"/>
              <w:ind w:left="0" w:firstLine="0"/>
              <w:rPr>
                <w:rFonts w:ascii="Times New Roman" w:hAnsi="Times New Roman"/>
                <w:color w:val="FF0000"/>
                <w:sz w:val="24"/>
                <w:szCs w:val="24"/>
                <w:u w:val="single"/>
              </w:rPr>
            </w:pPr>
          </w:p>
        </w:tc>
        <w:tc>
          <w:tcPr>
            <w:tcW w:w="1667" w:type="pct"/>
          </w:tcPr>
          <w:p w:rsidR="00232AFF" w:rsidRPr="005F586B" w:rsidRDefault="00232AFF" w:rsidP="00271F40">
            <w:pPr>
              <w:pStyle w:val="a3"/>
              <w:snapToGrid w:val="0"/>
              <w:spacing w:line="240" w:lineRule="auto"/>
              <w:ind w:left="280" w:hanging="280"/>
              <w:rPr>
                <w:snapToGrid w:val="0"/>
                <w:spacing w:val="0"/>
                <w:sz w:val="24"/>
                <w:szCs w:val="24"/>
              </w:rPr>
            </w:pPr>
          </w:p>
        </w:tc>
        <w:tc>
          <w:tcPr>
            <w:tcW w:w="1666" w:type="pct"/>
          </w:tcPr>
          <w:p w:rsidR="00232AFF" w:rsidRPr="005F586B" w:rsidRDefault="00232AFF" w:rsidP="00271F40">
            <w:pPr>
              <w:adjustRightInd/>
              <w:snapToGrid w:val="0"/>
              <w:spacing w:line="240" w:lineRule="auto"/>
              <w:ind w:left="480" w:hangingChars="200" w:hanging="480"/>
              <w:rPr>
                <w:snapToGrid w:val="0"/>
                <w:spacing w:val="0"/>
                <w:sz w:val="24"/>
                <w:szCs w:val="24"/>
              </w:rPr>
            </w:pPr>
            <w:r w:rsidRPr="005F586B">
              <w:rPr>
                <w:rFonts w:hint="eastAsia"/>
                <w:snapToGrid w:val="0"/>
                <w:spacing w:val="0"/>
                <w:sz w:val="24"/>
                <w:szCs w:val="24"/>
              </w:rPr>
              <w:t>一、</w:t>
            </w:r>
            <w:r w:rsidRPr="005F586B">
              <w:rPr>
                <w:rFonts w:hint="eastAsia"/>
                <w:snapToGrid w:val="0"/>
                <w:spacing w:val="0"/>
                <w:sz w:val="24"/>
                <w:szCs w:val="24"/>
                <w:u w:val="single"/>
              </w:rPr>
              <w:t>本條新增</w:t>
            </w:r>
            <w:r w:rsidRPr="005F586B">
              <w:rPr>
                <w:rFonts w:hint="eastAsia"/>
                <w:snapToGrid w:val="0"/>
                <w:spacing w:val="0"/>
                <w:sz w:val="24"/>
                <w:szCs w:val="24"/>
              </w:rPr>
              <w:t>。</w:t>
            </w:r>
          </w:p>
          <w:p w:rsidR="00232AFF" w:rsidRPr="005F586B" w:rsidRDefault="00232AFF" w:rsidP="00EE764E">
            <w:pPr>
              <w:pStyle w:val="afd"/>
              <w:snapToGrid w:val="0"/>
              <w:ind w:leftChars="0" w:hangingChars="200" w:hanging="480"/>
              <w:rPr>
                <w:rFonts w:ascii="Times New Roman" w:eastAsia="標楷體" w:hAnsi="Times New Roman"/>
                <w:snapToGrid w:val="0"/>
                <w:kern w:val="0"/>
                <w:szCs w:val="24"/>
              </w:rPr>
            </w:pPr>
            <w:r w:rsidRPr="005F586B">
              <w:rPr>
                <w:rFonts w:ascii="Times New Roman" w:eastAsia="標楷體" w:hAnsi="Times New Roman" w:hint="eastAsia"/>
                <w:snapToGrid w:val="0"/>
                <w:kern w:val="0"/>
                <w:szCs w:val="24"/>
              </w:rPr>
              <w:t>二、</w:t>
            </w:r>
            <w:r w:rsidR="005A08EC" w:rsidRPr="005F586B">
              <w:rPr>
                <w:rFonts w:ascii="Times New Roman" w:eastAsia="標楷體" w:hAnsi="Times New Roman" w:hint="eastAsia"/>
                <w:snapToGrid w:val="0"/>
                <w:kern w:val="0"/>
                <w:szCs w:val="24"/>
              </w:rPr>
              <w:t>明定得做為再利用於填</w:t>
            </w:r>
            <w:proofErr w:type="gramStart"/>
            <w:r w:rsidR="005A08EC" w:rsidRPr="005F586B">
              <w:rPr>
                <w:rFonts w:ascii="Times New Roman" w:eastAsia="標楷體" w:hAnsi="Times New Roman" w:hint="eastAsia"/>
                <w:snapToGrid w:val="0"/>
                <w:kern w:val="0"/>
                <w:szCs w:val="24"/>
              </w:rPr>
              <w:t>海造島</w:t>
            </w:r>
            <w:proofErr w:type="gramEnd"/>
            <w:r w:rsidR="005A08EC" w:rsidRPr="005F586B">
              <w:rPr>
                <w:rFonts w:ascii="Times New Roman" w:eastAsia="標楷體" w:hAnsi="Times New Roman" w:hint="eastAsia"/>
                <w:snapToGrid w:val="0"/>
                <w:kern w:val="0"/>
                <w:szCs w:val="24"/>
              </w:rPr>
              <w:t>（陸）之料源種類及相關規定，以資明確。</w:t>
            </w:r>
          </w:p>
        </w:tc>
      </w:tr>
      <w:tr w:rsidR="00232AFF" w:rsidRPr="005F586B" w:rsidTr="00F40B4C">
        <w:tc>
          <w:tcPr>
            <w:tcW w:w="1667" w:type="pct"/>
          </w:tcPr>
          <w:p w:rsidR="00232AFF" w:rsidRPr="005F586B" w:rsidRDefault="00232AFF" w:rsidP="000636B4">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Pr="005F586B">
              <w:rPr>
                <w:rFonts w:ascii="Times New Roman" w:hAnsi="Times New Roman" w:hint="eastAsia"/>
                <w:color w:val="FF0000"/>
                <w:sz w:val="24"/>
                <w:szCs w:val="24"/>
                <w:u w:val="single"/>
              </w:rPr>
              <w:t>三十</w:t>
            </w:r>
            <w:r w:rsidR="005F0A56" w:rsidRPr="005F586B">
              <w:rPr>
                <w:rFonts w:ascii="Times New Roman" w:hAnsi="Times New Roman" w:hint="eastAsia"/>
                <w:color w:val="FF0000"/>
                <w:sz w:val="24"/>
                <w:szCs w:val="24"/>
                <w:u w:val="single"/>
              </w:rPr>
              <w:t>七</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有害事業廢棄物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熱處理者，應提出試運轉計畫，報請直轄市或縣</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市</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lastRenderedPageBreak/>
              <w:t>主管機關核可後，依試運轉計畫進行試運轉。試運轉測試前一個月應先通知直轄市、縣</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市</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主管機關，並於其監督下，依試運轉計畫進行測試。試運轉測試中所須之檢測，應自行委託經中央主管機關認可之檢驗測定機構或經中央主管機關核准之學術、顧問機構依試運轉計畫進行檢測。測試完成後，應檢具試運轉報告，經直轄市、縣</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市</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主管機關核准後，始得處理。但依本法第二十</w:t>
            </w:r>
            <w:r w:rsidR="0022324B" w:rsidRPr="005F586B">
              <w:rPr>
                <w:rFonts w:ascii="Times New Roman" w:hAnsi="Times New Roman" w:hint="eastAsia"/>
                <w:color w:val="auto"/>
                <w:sz w:val="24"/>
                <w:szCs w:val="24"/>
              </w:rPr>
              <w:t>八</w:t>
            </w:r>
            <w:r w:rsidRPr="005F586B">
              <w:rPr>
                <w:rFonts w:ascii="Times New Roman" w:hAnsi="Times New Roman" w:hint="eastAsia"/>
                <w:color w:val="auto"/>
                <w:sz w:val="24"/>
                <w:szCs w:val="24"/>
              </w:rPr>
              <w:t>條第二項至第五項及本法第四十</w:t>
            </w:r>
            <w:r w:rsidR="0022324B" w:rsidRPr="005F586B">
              <w:rPr>
                <w:rFonts w:ascii="Times New Roman" w:hAnsi="Times New Roman" w:hint="eastAsia"/>
                <w:color w:val="auto"/>
                <w:sz w:val="24"/>
                <w:szCs w:val="24"/>
              </w:rPr>
              <w:t>二</w:t>
            </w:r>
            <w:r w:rsidRPr="005F586B">
              <w:rPr>
                <w:rFonts w:ascii="Times New Roman" w:hAnsi="Times New Roman" w:hint="eastAsia"/>
                <w:color w:val="auto"/>
                <w:sz w:val="24"/>
                <w:szCs w:val="24"/>
              </w:rPr>
              <w:t>條所定管理辦法，已有試運轉規定者，從其規定。</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試運轉期間以三個月為限，必要時得申請延長，展延期限不得超過三個月。</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屬本法第二十</w:t>
            </w:r>
            <w:r w:rsidR="0022324B" w:rsidRPr="005F586B">
              <w:rPr>
                <w:rFonts w:ascii="Times New Roman" w:hAnsi="Times New Roman" w:hint="eastAsia"/>
                <w:color w:val="auto"/>
                <w:sz w:val="24"/>
                <w:szCs w:val="24"/>
              </w:rPr>
              <w:t>八</w:t>
            </w:r>
            <w:r w:rsidRPr="005F586B">
              <w:rPr>
                <w:rFonts w:ascii="Times New Roman" w:hAnsi="Times New Roman" w:hint="eastAsia"/>
                <w:color w:val="auto"/>
                <w:sz w:val="24"/>
                <w:szCs w:val="24"/>
              </w:rPr>
              <w:t>條第三項、第四項之共同清除處理機構或廢棄物清除處理設施，其試運轉計畫及試運轉報告之受理、核可及核准，由中央目的事業主管機關為之。</w:t>
            </w:r>
          </w:p>
          <w:p w:rsidR="00232AFF" w:rsidRPr="005F586B" w:rsidRDefault="00232AFF" w:rsidP="00933FFB">
            <w:pPr>
              <w:pStyle w:val="a8"/>
              <w:ind w:leftChars="76" w:left="243" w:firstLineChars="200" w:firstLine="480"/>
              <w:rPr>
                <w:rFonts w:ascii="Times New Roman" w:hAnsi="Times New Roman"/>
                <w:color w:val="auto"/>
                <w:sz w:val="24"/>
                <w:szCs w:val="24"/>
              </w:rPr>
            </w:pPr>
            <w:proofErr w:type="gramStart"/>
            <w:r w:rsidRPr="005F586B">
              <w:rPr>
                <w:rFonts w:ascii="Times New Roman" w:hAnsi="Times New Roman" w:hint="eastAsia"/>
                <w:color w:val="auto"/>
                <w:sz w:val="24"/>
                <w:szCs w:val="24"/>
              </w:rPr>
              <w:t>第一項試運轉</w:t>
            </w:r>
            <w:proofErr w:type="gramEnd"/>
            <w:r w:rsidRPr="005F586B">
              <w:rPr>
                <w:rFonts w:ascii="Times New Roman" w:hAnsi="Times New Roman" w:hint="eastAsia"/>
                <w:color w:val="auto"/>
                <w:sz w:val="24"/>
                <w:szCs w:val="24"/>
              </w:rPr>
              <w:t>計畫及試運轉報告格式由中央主管機關公告。</w:t>
            </w:r>
          </w:p>
        </w:tc>
        <w:tc>
          <w:tcPr>
            <w:tcW w:w="1667" w:type="pct"/>
          </w:tcPr>
          <w:p w:rsidR="00232AFF" w:rsidRPr="005F586B" w:rsidRDefault="00232AFF" w:rsidP="00271F40">
            <w:pPr>
              <w:pStyle w:val="a3"/>
              <w:snapToGrid w:val="0"/>
              <w:spacing w:line="240" w:lineRule="auto"/>
              <w:ind w:left="280" w:hanging="280"/>
              <w:rPr>
                <w:snapToGrid w:val="0"/>
                <w:spacing w:val="0"/>
                <w:sz w:val="24"/>
                <w:szCs w:val="24"/>
              </w:rPr>
            </w:pPr>
          </w:p>
        </w:tc>
        <w:tc>
          <w:tcPr>
            <w:tcW w:w="1666" w:type="pct"/>
          </w:tcPr>
          <w:p w:rsidR="00232AFF" w:rsidRPr="005F586B" w:rsidRDefault="00C41E64" w:rsidP="00271F40">
            <w:pPr>
              <w:pStyle w:val="af0"/>
              <w:ind w:left="540" w:hangingChars="225" w:hanging="540"/>
              <w:rPr>
                <w:rFonts w:ascii="Times New Roman" w:eastAsia="標楷體"/>
                <w:szCs w:val="24"/>
              </w:rPr>
            </w:pPr>
            <w:r>
              <w:rPr>
                <w:rFonts w:ascii="Times New Roman" w:eastAsia="標楷體" w:hint="eastAsia"/>
                <w:szCs w:val="24"/>
              </w:rPr>
              <w:t>一、條次變更。</w:t>
            </w:r>
          </w:p>
          <w:p w:rsidR="00232AFF" w:rsidRPr="005F586B" w:rsidRDefault="00C41E64" w:rsidP="00271F40">
            <w:pPr>
              <w:pStyle w:val="af0"/>
              <w:ind w:left="540" w:hangingChars="225" w:hanging="540"/>
              <w:rPr>
                <w:rFonts w:ascii="Times New Roman" w:eastAsia="標楷體"/>
                <w:szCs w:val="24"/>
              </w:rPr>
            </w:pPr>
            <w:r>
              <w:rPr>
                <w:rFonts w:ascii="Times New Roman" w:eastAsia="標楷體" w:hint="eastAsia"/>
                <w:szCs w:val="24"/>
              </w:rPr>
              <w:t>二、現行</w:t>
            </w:r>
            <w:r w:rsidR="00232AFF" w:rsidRPr="005F586B">
              <w:rPr>
                <w:rFonts w:ascii="Times New Roman" w:eastAsia="標楷體" w:hint="eastAsia"/>
                <w:szCs w:val="24"/>
              </w:rPr>
              <w:t>條文第二十二</w:t>
            </w:r>
            <w:proofErr w:type="gramStart"/>
            <w:r w:rsidR="00232AFF" w:rsidRPr="005F586B">
              <w:rPr>
                <w:rFonts w:ascii="Times New Roman" w:eastAsia="標楷體" w:hint="eastAsia"/>
                <w:szCs w:val="24"/>
              </w:rPr>
              <w:t>條</w:t>
            </w:r>
            <w:r>
              <w:rPr>
                <w:rFonts w:ascii="Times New Roman" w:eastAsia="標楷體" w:hint="eastAsia"/>
                <w:szCs w:val="24"/>
              </w:rPr>
              <w:t>移列本</w:t>
            </w:r>
            <w:proofErr w:type="gramEnd"/>
            <w:r>
              <w:rPr>
                <w:rFonts w:ascii="Times New Roman" w:eastAsia="標楷體" w:hint="eastAsia"/>
                <w:szCs w:val="24"/>
              </w:rPr>
              <w:t>條</w:t>
            </w:r>
            <w:r w:rsidR="00232AFF" w:rsidRPr="005F586B">
              <w:rPr>
                <w:rFonts w:ascii="Times New Roman" w:eastAsia="標楷體" w:hint="eastAsia"/>
                <w:szCs w:val="24"/>
              </w:rPr>
              <w:t>。</w:t>
            </w:r>
          </w:p>
          <w:p w:rsidR="00232AFF" w:rsidRPr="005F586B" w:rsidRDefault="00C41E64" w:rsidP="00271F40">
            <w:pPr>
              <w:pStyle w:val="a8"/>
              <w:ind w:left="480" w:hangingChars="200" w:hanging="480"/>
              <w:jc w:val="left"/>
              <w:textDirection w:val="lrTb"/>
              <w:rPr>
                <w:rFonts w:ascii="Times New Roman" w:hAnsi="Times New Roman"/>
                <w:color w:val="auto"/>
                <w:sz w:val="24"/>
                <w:szCs w:val="24"/>
              </w:rPr>
            </w:pPr>
            <w:r>
              <w:rPr>
                <w:rFonts w:ascii="Times New Roman" w:hAnsi="Times New Roman" w:hint="eastAsia"/>
                <w:color w:val="auto"/>
                <w:sz w:val="24"/>
                <w:szCs w:val="24"/>
              </w:rPr>
              <w:lastRenderedPageBreak/>
              <w:t>三、</w:t>
            </w:r>
            <w:proofErr w:type="gramStart"/>
            <w:r>
              <w:rPr>
                <w:rFonts w:ascii="Times New Roman" w:hAnsi="Times New Roman" w:hint="eastAsia"/>
                <w:color w:val="auto"/>
                <w:sz w:val="24"/>
                <w:szCs w:val="24"/>
              </w:rPr>
              <w:t>文字酌作</w:t>
            </w:r>
            <w:r w:rsidR="00232AFF" w:rsidRPr="005F586B">
              <w:rPr>
                <w:rFonts w:ascii="Times New Roman" w:hAnsi="Times New Roman"/>
                <w:color w:val="auto"/>
                <w:sz w:val="24"/>
                <w:szCs w:val="24"/>
              </w:rPr>
              <w:t>修正</w:t>
            </w:r>
            <w:proofErr w:type="gramEnd"/>
            <w:r w:rsidR="00232AFF" w:rsidRPr="005F586B">
              <w:rPr>
                <w:rFonts w:ascii="Times New Roman" w:hAnsi="Times New Roman"/>
                <w:color w:val="auto"/>
                <w:sz w:val="24"/>
                <w:szCs w:val="24"/>
              </w:rPr>
              <w:t>。</w:t>
            </w:r>
          </w:p>
          <w:p w:rsidR="00232AFF" w:rsidRPr="005F586B" w:rsidRDefault="00232AFF" w:rsidP="00271F40">
            <w:pPr>
              <w:pStyle w:val="af0"/>
              <w:ind w:left="540" w:hangingChars="225" w:hanging="540"/>
              <w:rPr>
                <w:rFonts w:ascii="Times New Roman" w:eastAsia="標楷體"/>
                <w:szCs w:val="24"/>
              </w:rPr>
            </w:pPr>
          </w:p>
          <w:p w:rsidR="00232AFF" w:rsidRPr="005F586B" w:rsidRDefault="00232AFF" w:rsidP="00271F40">
            <w:pPr>
              <w:pStyle w:val="af0"/>
              <w:ind w:left="509" w:hangingChars="212" w:hanging="509"/>
              <w:rPr>
                <w:rFonts w:ascii="Times New Roman" w:eastAsia="標楷體"/>
                <w:szCs w:val="24"/>
              </w:rPr>
            </w:pPr>
          </w:p>
        </w:tc>
      </w:tr>
      <w:tr w:rsidR="00232AFF" w:rsidRPr="005F586B" w:rsidTr="00F40B4C">
        <w:tc>
          <w:tcPr>
            <w:tcW w:w="1667" w:type="pct"/>
          </w:tcPr>
          <w:p w:rsidR="00232AFF" w:rsidRPr="005F586B" w:rsidRDefault="00232AFF" w:rsidP="0080382B">
            <w:pPr>
              <w:pStyle w:val="a7"/>
              <w:ind w:left="240" w:hangingChars="100" w:hanging="240"/>
              <w:jc w:val="left"/>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5F586B">
              <w:rPr>
                <w:rFonts w:ascii="Times New Roman" w:hAnsi="Times New Roman" w:hint="eastAsia"/>
                <w:color w:val="FF0000"/>
                <w:sz w:val="24"/>
                <w:szCs w:val="24"/>
                <w:u w:val="single"/>
              </w:rPr>
              <w:t>三十</w:t>
            </w:r>
            <w:r w:rsidR="005F0A56" w:rsidRPr="005F586B">
              <w:rPr>
                <w:rFonts w:ascii="Times New Roman" w:hAnsi="Times New Roman" w:hint="eastAsia"/>
                <w:color w:val="FF0000"/>
                <w:sz w:val="24"/>
                <w:szCs w:val="24"/>
                <w:u w:val="single"/>
              </w:rPr>
              <w:t>八</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經熱處理後產生之飛灰、</w:t>
            </w:r>
            <w:proofErr w:type="gramStart"/>
            <w:r w:rsidRPr="005F586B">
              <w:rPr>
                <w:rFonts w:ascii="Times New Roman" w:hAnsi="Times New Roman" w:hint="eastAsia"/>
                <w:color w:val="auto"/>
                <w:sz w:val="24"/>
                <w:szCs w:val="24"/>
              </w:rPr>
              <w:t>底渣或灰</w:t>
            </w:r>
            <w:proofErr w:type="gramEnd"/>
            <w:r w:rsidRPr="005F586B">
              <w:rPr>
                <w:rFonts w:ascii="Times New Roman" w:hAnsi="Times New Roman" w:hint="eastAsia"/>
                <w:color w:val="auto"/>
                <w:sz w:val="24"/>
                <w:szCs w:val="24"/>
              </w:rPr>
              <w:t>渣，應每半年檢驗一次，並依有害事業廢棄物認定標準分別判定處理。</w:t>
            </w:r>
          </w:p>
          <w:p w:rsidR="00232AFF" w:rsidRPr="005F586B" w:rsidRDefault="00232AFF" w:rsidP="00933FFB">
            <w:pPr>
              <w:pStyle w:val="a8"/>
              <w:ind w:leftChars="76" w:left="243" w:firstLineChars="200" w:firstLine="480"/>
              <w:rPr>
                <w:rFonts w:ascii="Times New Roman" w:hAnsi="Times New Roman"/>
                <w:color w:val="FF0000"/>
                <w:sz w:val="24"/>
                <w:szCs w:val="24"/>
                <w:u w:val="single"/>
              </w:rPr>
            </w:pPr>
            <w:r w:rsidRPr="005F586B">
              <w:rPr>
                <w:rFonts w:ascii="Times New Roman" w:hAnsi="Times New Roman" w:hint="eastAsia"/>
                <w:color w:val="FF0000"/>
                <w:sz w:val="24"/>
                <w:szCs w:val="24"/>
                <w:u w:val="single"/>
              </w:rPr>
              <w:t>前項</w:t>
            </w:r>
            <w:r w:rsidRPr="005F586B">
              <w:rPr>
                <w:rFonts w:ascii="Times New Roman" w:hAnsi="Times New Roman"/>
                <w:color w:val="FF0000"/>
                <w:sz w:val="24"/>
                <w:szCs w:val="24"/>
                <w:u w:val="single"/>
              </w:rPr>
              <w:t>飛灰與</w:t>
            </w:r>
            <w:proofErr w:type="gramStart"/>
            <w:r w:rsidRPr="005F586B">
              <w:rPr>
                <w:rFonts w:ascii="Times New Roman" w:hAnsi="Times New Roman"/>
                <w:color w:val="FF0000"/>
                <w:sz w:val="24"/>
                <w:szCs w:val="24"/>
                <w:u w:val="single"/>
              </w:rPr>
              <w:t>底渣</w:t>
            </w:r>
            <w:r w:rsidRPr="005F586B">
              <w:rPr>
                <w:rFonts w:ascii="Times New Roman" w:hAnsi="Times New Roman" w:hint="eastAsia"/>
                <w:color w:val="FF0000"/>
                <w:sz w:val="24"/>
                <w:szCs w:val="24"/>
                <w:u w:val="single"/>
              </w:rPr>
              <w:t>應採</w:t>
            </w:r>
            <w:proofErr w:type="gramEnd"/>
            <w:r w:rsidRPr="005F586B">
              <w:rPr>
                <w:rFonts w:ascii="Times New Roman" w:hAnsi="Times New Roman"/>
                <w:color w:val="FF0000"/>
                <w:sz w:val="24"/>
                <w:szCs w:val="24"/>
                <w:u w:val="single"/>
              </w:rPr>
              <w:t>分開處理</w:t>
            </w:r>
            <w:r w:rsidRPr="005F586B">
              <w:rPr>
                <w:rFonts w:ascii="Times New Roman" w:hAnsi="Times New Roman" w:hint="eastAsia"/>
                <w:color w:val="FF0000"/>
                <w:sz w:val="24"/>
                <w:szCs w:val="24"/>
                <w:u w:val="single"/>
              </w:rPr>
              <w:t>方式不得合併處理。</w:t>
            </w:r>
          </w:p>
        </w:tc>
        <w:tc>
          <w:tcPr>
            <w:tcW w:w="1667" w:type="pct"/>
          </w:tcPr>
          <w:p w:rsidR="00232AFF" w:rsidRPr="005F586B" w:rsidRDefault="00232AFF" w:rsidP="00271F40">
            <w:pPr>
              <w:pStyle w:val="a3"/>
              <w:snapToGrid w:val="0"/>
              <w:spacing w:line="240" w:lineRule="auto"/>
              <w:ind w:left="280" w:hanging="280"/>
              <w:rPr>
                <w:snapToGrid w:val="0"/>
                <w:spacing w:val="0"/>
                <w:sz w:val="24"/>
                <w:szCs w:val="24"/>
              </w:rPr>
            </w:pPr>
          </w:p>
        </w:tc>
        <w:tc>
          <w:tcPr>
            <w:tcW w:w="1666" w:type="pct"/>
          </w:tcPr>
          <w:p w:rsidR="00232AFF" w:rsidRPr="005F586B" w:rsidRDefault="00FF29BD" w:rsidP="00271F40">
            <w:pPr>
              <w:pStyle w:val="af0"/>
              <w:ind w:left="540" w:hangingChars="225" w:hanging="540"/>
              <w:rPr>
                <w:rFonts w:ascii="Times New Roman" w:eastAsia="標楷體"/>
                <w:szCs w:val="24"/>
              </w:rPr>
            </w:pPr>
            <w:r>
              <w:rPr>
                <w:rFonts w:ascii="Times New Roman" w:eastAsia="標楷體" w:hint="eastAsia"/>
                <w:szCs w:val="24"/>
              </w:rPr>
              <w:t>一、條次變更</w:t>
            </w:r>
            <w:r w:rsidR="00232AFF" w:rsidRPr="005F586B">
              <w:rPr>
                <w:rFonts w:ascii="Times New Roman" w:eastAsia="標楷體" w:hint="eastAsia"/>
                <w:szCs w:val="24"/>
              </w:rPr>
              <w:t>。</w:t>
            </w:r>
          </w:p>
          <w:p w:rsidR="00232AFF" w:rsidRPr="005F586B" w:rsidRDefault="00FF29BD" w:rsidP="00271F40">
            <w:pPr>
              <w:pStyle w:val="af0"/>
              <w:ind w:left="540" w:hangingChars="225" w:hanging="540"/>
              <w:rPr>
                <w:rFonts w:ascii="Times New Roman" w:eastAsia="標楷體"/>
                <w:szCs w:val="24"/>
              </w:rPr>
            </w:pPr>
            <w:r>
              <w:rPr>
                <w:rFonts w:ascii="Times New Roman" w:eastAsia="標楷體" w:hint="eastAsia"/>
                <w:szCs w:val="24"/>
              </w:rPr>
              <w:t>二、現行</w:t>
            </w:r>
            <w:r w:rsidR="00232AFF" w:rsidRPr="005F586B">
              <w:rPr>
                <w:rFonts w:ascii="Times New Roman" w:eastAsia="標楷體" w:hint="eastAsia"/>
                <w:szCs w:val="24"/>
              </w:rPr>
              <w:t>條文第二十七</w:t>
            </w:r>
            <w:proofErr w:type="gramStart"/>
            <w:r w:rsidR="00232AFF" w:rsidRPr="005F586B">
              <w:rPr>
                <w:rFonts w:ascii="Times New Roman" w:eastAsia="標楷體" w:hint="eastAsia"/>
                <w:szCs w:val="24"/>
              </w:rPr>
              <w:t>條</w:t>
            </w:r>
            <w:r>
              <w:rPr>
                <w:rFonts w:ascii="Times New Roman" w:eastAsia="標楷體" w:hint="eastAsia"/>
                <w:szCs w:val="24"/>
              </w:rPr>
              <w:t>移列本</w:t>
            </w:r>
            <w:proofErr w:type="gramEnd"/>
            <w:r>
              <w:rPr>
                <w:rFonts w:ascii="Times New Roman" w:eastAsia="標楷體" w:hint="eastAsia"/>
                <w:szCs w:val="24"/>
              </w:rPr>
              <w:t>條</w:t>
            </w:r>
            <w:r w:rsidR="00232AFF" w:rsidRPr="005F586B">
              <w:rPr>
                <w:rFonts w:ascii="Times New Roman" w:eastAsia="標楷體" w:hint="eastAsia"/>
                <w:szCs w:val="24"/>
              </w:rPr>
              <w:t>。</w:t>
            </w:r>
          </w:p>
          <w:p w:rsidR="00232AFF" w:rsidRPr="005F586B" w:rsidRDefault="00232AFF" w:rsidP="00271F40">
            <w:pPr>
              <w:pStyle w:val="a8"/>
              <w:ind w:left="480" w:hangingChars="200" w:hanging="480"/>
              <w:textDirection w:val="lrTb"/>
              <w:rPr>
                <w:rFonts w:ascii="Times New Roman" w:hAnsi="Times New Roman"/>
                <w:color w:val="auto"/>
                <w:sz w:val="24"/>
                <w:szCs w:val="24"/>
              </w:rPr>
            </w:pPr>
            <w:r w:rsidRPr="005F586B">
              <w:rPr>
                <w:rFonts w:ascii="Times New Roman" w:hAnsi="Times New Roman" w:hint="eastAsia"/>
                <w:color w:val="auto"/>
                <w:sz w:val="24"/>
                <w:szCs w:val="24"/>
              </w:rPr>
              <w:t>三、</w:t>
            </w:r>
            <w:r w:rsidR="00FF29BD">
              <w:rPr>
                <w:rFonts w:ascii="Times New Roman" w:hAnsi="Times New Roman" w:hint="eastAsia"/>
                <w:color w:val="auto"/>
                <w:sz w:val="24"/>
                <w:szCs w:val="24"/>
              </w:rPr>
              <w:t>第一項</w:t>
            </w:r>
            <w:proofErr w:type="gramStart"/>
            <w:r w:rsidR="00FF29BD">
              <w:rPr>
                <w:rFonts w:ascii="Times New Roman" w:hAnsi="Times New Roman" w:hint="eastAsia"/>
                <w:color w:val="auto"/>
                <w:sz w:val="24"/>
                <w:szCs w:val="24"/>
              </w:rPr>
              <w:t>文字酌作</w:t>
            </w:r>
            <w:r w:rsidRPr="005F586B">
              <w:rPr>
                <w:rFonts w:ascii="Times New Roman" w:hAnsi="Times New Roman"/>
                <w:color w:val="auto"/>
                <w:sz w:val="24"/>
                <w:szCs w:val="24"/>
              </w:rPr>
              <w:t>修正</w:t>
            </w:r>
            <w:proofErr w:type="gramEnd"/>
            <w:r w:rsidRPr="005F586B">
              <w:rPr>
                <w:rFonts w:ascii="Times New Roman" w:hAnsi="Times New Roman"/>
                <w:color w:val="auto"/>
                <w:sz w:val="24"/>
                <w:szCs w:val="24"/>
              </w:rPr>
              <w:t>。</w:t>
            </w:r>
          </w:p>
          <w:p w:rsidR="00232AFF" w:rsidRPr="00FF29BD" w:rsidRDefault="00232AFF" w:rsidP="00FF29BD">
            <w:pPr>
              <w:pStyle w:val="a8"/>
              <w:ind w:left="480" w:hangingChars="200" w:hanging="480"/>
              <w:textDirection w:val="lrTb"/>
              <w:rPr>
                <w:rFonts w:ascii="Times New Roman"/>
                <w:szCs w:val="24"/>
              </w:rPr>
            </w:pPr>
            <w:r w:rsidRPr="005F586B">
              <w:rPr>
                <w:rFonts w:ascii="Times New Roman" w:hAnsi="Times New Roman" w:hint="eastAsia"/>
                <w:color w:val="auto"/>
                <w:sz w:val="24"/>
                <w:szCs w:val="24"/>
              </w:rPr>
              <w:t>四、</w:t>
            </w:r>
            <w:r w:rsidR="00FF29BD">
              <w:rPr>
                <w:rFonts w:ascii="Times New Roman" w:hAnsi="Times New Roman" w:hint="eastAsia"/>
                <w:color w:val="auto"/>
                <w:sz w:val="24"/>
                <w:szCs w:val="24"/>
              </w:rPr>
              <w:t>增訂第二項</w:t>
            </w:r>
            <w:r w:rsidR="00FF29BD" w:rsidRPr="005F586B">
              <w:rPr>
                <w:rFonts w:ascii="Times New Roman" w:hAnsi="Times New Roman" w:hint="eastAsia"/>
                <w:color w:val="auto"/>
                <w:sz w:val="24"/>
                <w:szCs w:val="24"/>
              </w:rPr>
              <w:t>明定</w:t>
            </w:r>
            <w:r w:rsidR="00FF29BD" w:rsidRPr="005F586B">
              <w:rPr>
                <w:rFonts w:ascii="Times New Roman" w:hAnsi="Times New Roman"/>
                <w:color w:val="auto"/>
                <w:sz w:val="24"/>
                <w:szCs w:val="24"/>
              </w:rPr>
              <w:t>飛灰與</w:t>
            </w:r>
            <w:proofErr w:type="gramStart"/>
            <w:r w:rsidR="00FF29BD" w:rsidRPr="005F586B">
              <w:rPr>
                <w:rFonts w:ascii="Times New Roman" w:hAnsi="Times New Roman"/>
                <w:color w:val="auto"/>
                <w:sz w:val="24"/>
                <w:szCs w:val="24"/>
              </w:rPr>
              <w:t>底渣</w:t>
            </w:r>
            <w:r w:rsidR="00FF29BD" w:rsidRPr="005F586B">
              <w:rPr>
                <w:rFonts w:ascii="Times New Roman" w:hAnsi="Times New Roman" w:hint="eastAsia"/>
                <w:color w:val="auto"/>
                <w:sz w:val="24"/>
                <w:szCs w:val="24"/>
              </w:rPr>
              <w:t>須</w:t>
            </w:r>
            <w:proofErr w:type="gramEnd"/>
            <w:r w:rsidR="00FF29BD" w:rsidRPr="005F586B">
              <w:rPr>
                <w:rFonts w:ascii="Times New Roman" w:hAnsi="Times New Roman" w:hint="eastAsia"/>
                <w:color w:val="auto"/>
                <w:sz w:val="24"/>
                <w:szCs w:val="24"/>
              </w:rPr>
              <w:t>分開處理</w:t>
            </w:r>
            <w:r w:rsidR="00FF29BD">
              <w:rPr>
                <w:rFonts w:ascii="Times New Roman" w:hAnsi="Times New Roman" w:hint="eastAsia"/>
                <w:color w:val="auto"/>
                <w:sz w:val="24"/>
                <w:szCs w:val="24"/>
              </w:rPr>
              <w:t>，以</w:t>
            </w:r>
            <w:r w:rsidRPr="005F586B">
              <w:rPr>
                <w:rFonts w:ascii="Times New Roman" w:hAnsi="Times New Roman" w:hint="eastAsia"/>
                <w:color w:val="auto"/>
                <w:sz w:val="24"/>
                <w:szCs w:val="24"/>
              </w:rPr>
              <w:t>強化</w:t>
            </w:r>
            <w:r w:rsidR="00FF29BD">
              <w:rPr>
                <w:rFonts w:ascii="Times New Roman" w:hAnsi="Times New Roman" w:hint="eastAsia"/>
                <w:color w:val="auto"/>
                <w:sz w:val="24"/>
                <w:szCs w:val="24"/>
              </w:rPr>
              <w:t>管理</w:t>
            </w:r>
            <w:r w:rsidRPr="005F586B">
              <w:rPr>
                <w:rFonts w:ascii="Times New Roman" w:hAnsi="Times New Roman" w:hint="eastAsia"/>
                <w:color w:val="auto"/>
                <w:sz w:val="24"/>
                <w:szCs w:val="24"/>
              </w:rPr>
              <w:t>。</w:t>
            </w:r>
          </w:p>
        </w:tc>
      </w:tr>
      <w:tr w:rsidR="00232AFF" w:rsidRPr="005F586B" w:rsidTr="00F40B4C">
        <w:tc>
          <w:tcPr>
            <w:tcW w:w="1667" w:type="pct"/>
          </w:tcPr>
          <w:p w:rsidR="00232AFF" w:rsidRPr="005F586B" w:rsidRDefault="00232AFF" w:rsidP="006405FB">
            <w:pPr>
              <w:pStyle w:val="a7"/>
              <w:ind w:left="240" w:hangingChars="100" w:hanging="240"/>
              <w:jc w:val="left"/>
              <w:rPr>
                <w:rFonts w:ascii="Times New Roman" w:hAnsi="Times New Roman"/>
                <w:color w:val="FF0000"/>
                <w:sz w:val="24"/>
                <w:szCs w:val="24"/>
                <w:u w:val="single"/>
              </w:rPr>
            </w:pPr>
          </w:p>
        </w:tc>
        <w:tc>
          <w:tcPr>
            <w:tcW w:w="1667" w:type="pct"/>
          </w:tcPr>
          <w:p w:rsidR="00232AFF" w:rsidRPr="005F586B" w:rsidRDefault="00232AFF" w:rsidP="00271F40">
            <w:pPr>
              <w:pStyle w:val="a3"/>
              <w:snapToGrid w:val="0"/>
              <w:spacing w:line="240" w:lineRule="auto"/>
              <w:ind w:left="280" w:hanging="280"/>
              <w:rPr>
                <w:snapToGrid w:val="0"/>
                <w:spacing w:val="0"/>
                <w:sz w:val="24"/>
                <w:szCs w:val="24"/>
              </w:rPr>
            </w:pPr>
            <w:r w:rsidRPr="005F586B">
              <w:rPr>
                <w:rFonts w:hint="eastAsia"/>
                <w:snapToGrid w:val="0"/>
                <w:spacing w:val="0"/>
                <w:sz w:val="24"/>
                <w:szCs w:val="24"/>
              </w:rPr>
              <w:t>第</w:t>
            </w:r>
            <w:r w:rsidRPr="00620DC5">
              <w:rPr>
                <w:rFonts w:hint="eastAsia"/>
                <w:snapToGrid w:val="0"/>
                <w:spacing w:val="0"/>
                <w:sz w:val="24"/>
                <w:szCs w:val="24"/>
              </w:rPr>
              <w:t>四十</w:t>
            </w:r>
            <w:r w:rsidRPr="005F586B">
              <w:rPr>
                <w:rFonts w:hint="eastAsia"/>
                <w:snapToGrid w:val="0"/>
                <w:spacing w:val="0"/>
                <w:sz w:val="24"/>
                <w:szCs w:val="24"/>
              </w:rPr>
              <w:t>條</w:t>
            </w:r>
            <w:r w:rsidR="0080382B" w:rsidRPr="005F586B">
              <w:rPr>
                <w:rFonts w:hint="eastAsia"/>
                <w:snapToGrid w:val="0"/>
                <w:spacing w:val="0"/>
                <w:sz w:val="24"/>
                <w:szCs w:val="24"/>
              </w:rPr>
              <w:t xml:space="preserve">　</w:t>
            </w:r>
            <w:r w:rsidRPr="005F586B">
              <w:rPr>
                <w:rFonts w:hint="eastAsia"/>
                <w:snapToGrid w:val="0"/>
                <w:spacing w:val="0"/>
                <w:sz w:val="24"/>
                <w:szCs w:val="24"/>
              </w:rPr>
              <w:t xml:space="preserve"> </w:t>
            </w:r>
            <w:r w:rsidRPr="005F586B">
              <w:rPr>
                <w:rFonts w:hint="eastAsia"/>
                <w:snapToGrid w:val="0"/>
                <w:spacing w:val="0"/>
                <w:sz w:val="24"/>
                <w:szCs w:val="24"/>
              </w:rPr>
              <w:t>事業廢棄物之處理</w:t>
            </w:r>
            <w:proofErr w:type="gramStart"/>
            <w:r w:rsidRPr="005F586B">
              <w:rPr>
                <w:rFonts w:hint="eastAsia"/>
                <w:snapToGrid w:val="0"/>
                <w:spacing w:val="0"/>
                <w:sz w:val="24"/>
                <w:szCs w:val="24"/>
              </w:rPr>
              <w:t>採</w:t>
            </w:r>
            <w:proofErr w:type="gramEnd"/>
            <w:r w:rsidRPr="005F586B">
              <w:rPr>
                <w:rFonts w:hint="eastAsia"/>
                <w:snapToGrid w:val="0"/>
                <w:spacing w:val="0"/>
                <w:sz w:val="24"/>
                <w:szCs w:val="24"/>
              </w:rPr>
              <w:t>海洋棄置者，依海洋污染防治法之規定。</w:t>
            </w:r>
          </w:p>
        </w:tc>
        <w:tc>
          <w:tcPr>
            <w:tcW w:w="1666" w:type="pct"/>
          </w:tcPr>
          <w:p w:rsidR="005F0A56" w:rsidRPr="005F586B" w:rsidRDefault="006405FB" w:rsidP="00271F40">
            <w:pPr>
              <w:pStyle w:val="af0"/>
              <w:rPr>
                <w:rFonts w:ascii="Times New Roman" w:eastAsia="標楷體"/>
                <w:szCs w:val="24"/>
              </w:rPr>
            </w:pPr>
            <w:r w:rsidRPr="005F586B">
              <w:rPr>
                <w:rFonts w:ascii="Times New Roman" w:eastAsia="標楷體" w:hint="eastAsia"/>
                <w:szCs w:val="24"/>
                <w:u w:val="single"/>
              </w:rPr>
              <w:t>本條刪除</w:t>
            </w:r>
            <w:r w:rsidR="005F0A56" w:rsidRPr="005F586B">
              <w:rPr>
                <w:rFonts w:ascii="Times New Roman" w:eastAsia="標楷體" w:hint="eastAsia"/>
                <w:szCs w:val="24"/>
              </w:rPr>
              <w:t>。</w:t>
            </w:r>
          </w:p>
          <w:p w:rsidR="00232AFF" w:rsidRPr="005F586B" w:rsidRDefault="00232AFF" w:rsidP="00271F40">
            <w:pPr>
              <w:pStyle w:val="af0"/>
              <w:ind w:left="480" w:hangingChars="200" w:hanging="480"/>
              <w:rPr>
                <w:rFonts w:ascii="Times New Roman" w:eastAsia="標楷體"/>
                <w:szCs w:val="24"/>
              </w:rPr>
            </w:pPr>
          </w:p>
        </w:tc>
      </w:tr>
      <w:tr w:rsidR="00232AFF" w:rsidRPr="005F586B" w:rsidTr="00F40B4C">
        <w:tc>
          <w:tcPr>
            <w:tcW w:w="1667" w:type="pct"/>
          </w:tcPr>
          <w:p w:rsidR="00232AFF" w:rsidRPr="005F586B" w:rsidRDefault="00232AFF" w:rsidP="00271F40">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t>第</w:t>
            </w:r>
            <w:r w:rsidR="006405FB" w:rsidRPr="005F586B">
              <w:rPr>
                <w:rFonts w:ascii="Times New Roman" w:hAnsi="Times New Roman" w:hint="eastAsia"/>
                <w:color w:val="FF0000"/>
                <w:sz w:val="24"/>
                <w:szCs w:val="24"/>
                <w:u w:val="single"/>
              </w:rPr>
              <w:t>三十九</w:t>
            </w:r>
            <w:r w:rsidRPr="005F586B">
              <w:rPr>
                <w:rFonts w:ascii="Times New Roman" w:hAnsi="Times New Roman"/>
                <w:color w:val="auto"/>
                <w:sz w:val="24"/>
                <w:szCs w:val="24"/>
              </w:rPr>
              <w:t xml:space="preserve">條　</w:t>
            </w:r>
            <w:r w:rsidRPr="005F586B">
              <w:rPr>
                <w:rFonts w:ascii="Times New Roman" w:hAnsi="Times New Roman" w:hint="eastAsia"/>
                <w:color w:val="FF0000"/>
                <w:sz w:val="24"/>
                <w:szCs w:val="24"/>
                <w:u w:val="single"/>
              </w:rPr>
              <w:t>以固化劑進行安定化</w:t>
            </w:r>
            <w:r w:rsidRPr="005F586B">
              <w:rPr>
                <w:rFonts w:ascii="Times New Roman" w:hAnsi="Times New Roman"/>
                <w:color w:val="auto"/>
                <w:sz w:val="24"/>
                <w:szCs w:val="24"/>
              </w:rPr>
              <w:t>處理後之</w:t>
            </w:r>
            <w:r w:rsidRPr="005F586B">
              <w:rPr>
                <w:rFonts w:ascii="Times New Roman" w:hAnsi="Times New Roman"/>
                <w:color w:val="FF0000"/>
                <w:sz w:val="24"/>
                <w:szCs w:val="24"/>
                <w:u w:val="single"/>
              </w:rPr>
              <w:t>固化</w:t>
            </w:r>
            <w:r w:rsidRPr="005F586B">
              <w:rPr>
                <w:rFonts w:ascii="Times New Roman" w:hAnsi="Times New Roman" w:hint="eastAsia"/>
                <w:color w:val="FF0000"/>
                <w:sz w:val="24"/>
                <w:szCs w:val="24"/>
                <w:u w:val="single"/>
              </w:rPr>
              <w:t>體</w:t>
            </w:r>
            <w:r w:rsidRPr="005F586B">
              <w:rPr>
                <w:rFonts w:ascii="Times New Roman" w:hAnsi="Times New Roman"/>
                <w:color w:val="auto"/>
                <w:sz w:val="24"/>
                <w:szCs w:val="24"/>
              </w:rPr>
              <w:t>，</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衛生掩埋處理者，其固化</w:t>
            </w:r>
            <w:r w:rsidRPr="005F586B">
              <w:rPr>
                <w:rFonts w:ascii="Times New Roman" w:hAnsi="Times New Roman" w:hint="eastAsia"/>
                <w:color w:val="FF0000"/>
                <w:sz w:val="24"/>
                <w:szCs w:val="24"/>
                <w:u w:val="single"/>
              </w:rPr>
              <w:t>體</w:t>
            </w:r>
            <w:r w:rsidRPr="005F586B">
              <w:rPr>
                <w:rFonts w:ascii="Times New Roman" w:hAnsi="Times New Roman"/>
                <w:color w:val="auto"/>
                <w:sz w:val="24"/>
                <w:szCs w:val="24"/>
              </w:rPr>
              <w:t>之</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度，應在</w:t>
            </w:r>
            <w:smartTag w:uri="urn:schemas-microsoft-com:office:smarttags" w:element="chmetcnv">
              <w:smartTagPr>
                <w:attr w:name="UnitName" w:val="公斤"/>
                <w:attr w:name="SourceValue" w:val="10"/>
                <w:attr w:name="HasSpace" w:val="False"/>
                <w:attr w:name="Negative" w:val="False"/>
                <w:attr w:name="NumberType" w:val="3"/>
                <w:attr w:name="TCSC" w:val="1"/>
              </w:smartTagPr>
              <w:r w:rsidRPr="005F586B">
                <w:rPr>
                  <w:rFonts w:ascii="Times New Roman" w:hAnsi="Times New Roman"/>
                  <w:color w:val="auto"/>
                  <w:sz w:val="24"/>
                  <w:szCs w:val="24"/>
                </w:rPr>
                <w:t>十公斤</w:t>
              </w:r>
            </w:smartTag>
            <w:r w:rsidRPr="005F586B">
              <w:rPr>
                <w:rFonts w:ascii="Times New Roman" w:hAnsi="Times New Roman"/>
                <w:color w:val="auto"/>
                <w:sz w:val="24"/>
                <w:szCs w:val="24"/>
              </w:rPr>
              <w:lastRenderedPageBreak/>
              <w:t>／平方公分以上。</w:t>
            </w:r>
          </w:p>
          <w:p w:rsidR="00232AFF" w:rsidRPr="005F586B" w:rsidRDefault="00232AFF" w:rsidP="00933FFB">
            <w:pPr>
              <w:pStyle w:val="a8"/>
              <w:ind w:leftChars="76" w:left="243" w:firstLineChars="200" w:firstLine="480"/>
              <w:textDirection w:val="lrTb"/>
              <w:rPr>
                <w:rFonts w:ascii="Times New Roman" w:hAnsi="Times New Roman"/>
                <w:color w:val="auto"/>
                <w:sz w:val="24"/>
                <w:szCs w:val="24"/>
              </w:rPr>
            </w:pPr>
            <w:r w:rsidRPr="005F586B">
              <w:rPr>
                <w:rFonts w:ascii="Times New Roman" w:hAnsi="Times New Roman" w:hint="eastAsia"/>
                <w:color w:val="auto"/>
                <w:sz w:val="24"/>
                <w:szCs w:val="24"/>
              </w:rPr>
              <w:t>有害事業廢棄物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FF0000"/>
                <w:sz w:val="24"/>
                <w:szCs w:val="24"/>
                <w:u w:val="single"/>
              </w:rPr>
              <w:t>安定化</w:t>
            </w:r>
            <w:r w:rsidRPr="005F586B">
              <w:rPr>
                <w:rFonts w:ascii="Times New Roman" w:hAnsi="Times New Roman" w:hint="eastAsia"/>
                <w:color w:val="auto"/>
                <w:sz w:val="24"/>
                <w:szCs w:val="24"/>
              </w:rPr>
              <w:t>或其他經中央主管機關公告之處理方法處理者，</w:t>
            </w:r>
            <w:r w:rsidRPr="005F586B">
              <w:rPr>
                <w:rFonts w:ascii="Times New Roman" w:hAnsi="Times New Roman"/>
                <w:color w:val="auto"/>
                <w:sz w:val="24"/>
                <w:szCs w:val="24"/>
              </w:rPr>
              <w:t>應</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封閉掩埋或衛生掩埋處</w:t>
            </w:r>
            <w:r w:rsidRPr="005F586B">
              <w:rPr>
                <w:rFonts w:ascii="Times New Roman" w:hAnsi="Times New Roman" w:hint="eastAsia"/>
                <w:color w:val="auto"/>
                <w:sz w:val="24"/>
                <w:szCs w:val="24"/>
              </w:rPr>
              <w:t>理。</w:t>
            </w:r>
          </w:p>
          <w:p w:rsidR="00232AFF" w:rsidRPr="005F586B" w:rsidRDefault="00232AFF" w:rsidP="005F3B6B">
            <w:pPr>
              <w:pStyle w:val="a8"/>
              <w:ind w:leftChars="76" w:left="243" w:firstLineChars="200" w:firstLine="480"/>
              <w:rPr>
                <w:rFonts w:ascii="Times New Roman" w:hAnsi="Times New Roman"/>
                <w:color w:val="auto"/>
                <w:sz w:val="24"/>
                <w:szCs w:val="24"/>
              </w:rPr>
            </w:pP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衛生掩埋處理者，除第三十</w:t>
            </w:r>
            <w:r w:rsidR="009A4374" w:rsidRPr="005F586B">
              <w:rPr>
                <w:rFonts w:ascii="Times New Roman" w:hAnsi="Times New Roman" w:hint="eastAsia"/>
                <w:color w:val="FF0000"/>
                <w:sz w:val="24"/>
                <w:szCs w:val="24"/>
                <w:u w:val="single"/>
              </w:rPr>
              <w:t>三</w:t>
            </w:r>
            <w:r w:rsidRPr="005F586B">
              <w:rPr>
                <w:rFonts w:ascii="Times New Roman" w:hAnsi="Times New Roman" w:hint="eastAsia"/>
                <w:color w:val="auto"/>
                <w:sz w:val="24"/>
                <w:szCs w:val="24"/>
              </w:rPr>
              <w:t>條另有規定外，應</w:t>
            </w:r>
            <w:r w:rsidRPr="005F586B">
              <w:rPr>
                <w:rFonts w:ascii="Times New Roman" w:hAnsi="Times New Roman" w:hint="eastAsia"/>
                <w:color w:val="FF0000"/>
                <w:sz w:val="24"/>
                <w:szCs w:val="24"/>
                <w:u w:val="single"/>
              </w:rPr>
              <w:t>處理至低於</w:t>
            </w:r>
            <w:r w:rsidRPr="005F586B">
              <w:rPr>
                <w:rFonts w:ascii="Times New Roman" w:hAnsi="Times New Roman"/>
                <w:color w:val="auto"/>
                <w:sz w:val="24"/>
                <w:szCs w:val="24"/>
              </w:rPr>
              <w:t>有害事業廢棄物認定標準附表</w:t>
            </w:r>
            <w:r w:rsidRPr="005F586B">
              <w:rPr>
                <w:rFonts w:ascii="Times New Roman" w:hAnsi="Times New Roman" w:hint="eastAsia"/>
                <w:color w:val="auto"/>
                <w:sz w:val="24"/>
                <w:szCs w:val="24"/>
              </w:rPr>
              <w:t>四</w:t>
            </w:r>
            <w:r w:rsidRPr="005F586B">
              <w:rPr>
                <w:rFonts w:ascii="Times New Roman" w:hAnsi="Times New Roman"/>
                <w:color w:val="auto"/>
                <w:sz w:val="24"/>
                <w:szCs w:val="24"/>
              </w:rPr>
              <w:t>之</w:t>
            </w:r>
            <w:r w:rsidRPr="005F586B">
              <w:rPr>
                <w:rFonts w:ascii="Times New Roman" w:hAnsi="Times New Roman" w:hint="eastAsia"/>
                <w:color w:val="auto"/>
                <w:sz w:val="24"/>
                <w:szCs w:val="24"/>
              </w:rPr>
              <w:t>毒性特性溶出程序</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TCLP</w:t>
            </w:r>
            <w:r w:rsidR="000636B4" w:rsidRPr="005F586B">
              <w:rPr>
                <w:rFonts w:ascii="Times New Roman" w:hAnsi="Times New Roman" w:hint="eastAsia"/>
                <w:color w:val="auto"/>
                <w:sz w:val="24"/>
                <w:szCs w:val="24"/>
              </w:rPr>
              <w:t>)</w:t>
            </w:r>
            <w:r w:rsidRPr="005F586B">
              <w:rPr>
                <w:rFonts w:ascii="Times New Roman" w:hAnsi="Times New Roman"/>
                <w:color w:val="auto"/>
                <w:sz w:val="24"/>
                <w:szCs w:val="24"/>
              </w:rPr>
              <w:t>溶出標準，</w:t>
            </w:r>
            <w:r w:rsidRPr="005F586B">
              <w:rPr>
                <w:rFonts w:ascii="Times New Roman" w:hAnsi="Times New Roman" w:hint="eastAsia"/>
                <w:color w:val="auto"/>
                <w:sz w:val="24"/>
                <w:szCs w:val="24"/>
              </w:rPr>
              <w:t>並</w:t>
            </w:r>
            <w:r w:rsidRPr="005F586B">
              <w:rPr>
                <w:rFonts w:ascii="Times New Roman" w:hAnsi="Times New Roman"/>
                <w:color w:val="auto"/>
                <w:sz w:val="24"/>
                <w:szCs w:val="24"/>
              </w:rPr>
              <w:t>獨立分區掩埋管理。</w:t>
            </w:r>
          </w:p>
        </w:tc>
        <w:tc>
          <w:tcPr>
            <w:tcW w:w="1667" w:type="pct"/>
          </w:tcPr>
          <w:p w:rsidR="00232AFF" w:rsidRPr="005F586B" w:rsidRDefault="00232AFF" w:rsidP="00271F40">
            <w:pPr>
              <w:pStyle w:val="a7"/>
              <w:ind w:left="240" w:hangingChars="100" w:hanging="240"/>
              <w:textDirection w:val="lrTb"/>
              <w:rPr>
                <w:rFonts w:ascii="Times New Roman" w:hAnsi="Times New Roman"/>
                <w:color w:val="auto"/>
                <w:sz w:val="24"/>
                <w:szCs w:val="24"/>
              </w:rPr>
            </w:pPr>
            <w:r w:rsidRPr="005F586B">
              <w:rPr>
                <w:rFonts w:ascii="Times New Roman" w:hAnsi="Times New Roman"/>
                <w:color w:val="auto"/>
                <w:sz w:val="24"/>
                <w:szCs w:val="24"/>
              </w:rPr>
              <w:lastRenderedPageBreak/>
              <w:t>第</w:t>
            </w:r>
            <w:r w:rsidRPr="005F586B">
              <w:rPr>
                <w:rFonts w:ascii="Times New Roman" w:hAnsi="Times New Roman" w:hint="eastAsia"/>
                <w:color w:val="auto"/>
                <w:sz w:val="24"/>
                <w:szCs w:val="24"/>
                <w:u w:val="single"/>
              </w:rPr>
              <w:t>四十一</w:t>
            </w:r>
            <w:r w:rsidRPr="005F586B">
              <w:rPr>
                <w:rFonts w:ascii="Times New Roman" w:hAnsi="Times New Roman"/>
                <w:color w:val="auto"/>
                <w:sz w:val="24"/>
                <w:szCs w:val="24"/>
              </w:rPr>
              <w:t xml:space="preserve">條　</w:t>
            </w:r>
            <w:r w:rsidRPr="005F586B">
              <w:rPr>
                <w:rFonts w:ascii="Times New Roman" w:hAnsi="Times New Roman"/>
                <w:color w:val="auto"/>
                <w:sz w:val="24"/>
                <w:szCs w:val="24"/>
                <w:u w:val="single"/>
              </w:rPr>
              <w:t>經固化法</w:t>
            </w:r>
            <w:r w:rsidRPr="005F586B">
              <w:rPr>
                <w:rFonts w:ascii="Times New Roman" w:hAnsi="Times New Roman"/>
                <w:color w:val="auto"/>
                <w:sz w:val="24"/>
                <w:szCs w:val="24"/>
              </w:rPr>
              <w:t>處理後之固化</w:t>
            </w:r>
            <w:r w:rsidRPr="005F586B">
              <w:rPr>
                <w:rFonts w:ascii="Times New Roman" w:hAnsi="Times New Roman"/>
                <w:color w:val="auto"/>
                <w:sz w:val="24"/>
                <w:szCs w:val="24"/>
                <w:u w:val="single"/>
              </w:rPr>
              <w:t>物</w:t>
            </w:r>
            <w:r w:rsidRPr="005F586B">
              <w:rPr>
                <w:rFonts w:ascii="Times New Roman" w:hAnsi="Times New Roman"/>
                <w:color w:val="auto"/>
                <w:sz w:val="24"/>
                <w:szCs w:val="24"/>
              </w:rPr>
              <w:t>，</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衛生掩埋</w:t>
            </w:r>
            <w:r w:rsidRPr="005F586B">
              <w:rPr>
                <w:rFonts w:ascii="Times New Roman" w:hAnsi="Times New Roman"/>
                <w:color w:val="auto"/>
                <w:sz w:val="24"/>
                <w:szCs w:val="24"/>
                <w:u w:val="single"/>
              </w:rPr>
              <w:t>法</w:t>
            </w:r>
            <w:r w:rsidRPr="005F586B">
              <w:rPr>
                <w:rFonts w:ascii="Times New Roman" w:hAnsi="Times New Roman"/>
                <w:color w:val="auto"/>
                <w:sz w:val="24"/>
                <w:szCs w:val="24"/>
              </w:rPr>
              <w:t>處理者，其固化</w:t>
            </w:r>
            <w:r w:rsidRPr="005F586B">
              <w:rPr>
                <w:rFonts w:ascii="Times New Roman" w:hAnsi="Times New Roman"/>
                <w:color w:val="auto"/>
                <w:sz w:val="24"/>
                <w:szCs w:val="24"/>
                <w:u w:val="single"/>
              </w:rPr>
              <w:t>物</w:t>
            </w:r>
            <w:r w:rsidRPr="005F586B">
              <w:rPr>
                <w:rFonts w:ascii="Times New Roman" w:hAnsi="Times New Roman"/>
                <w:color w:val="auto"/>
                <w:sz w:val="24"/>
                <w:szCs w:val="24"/>
              </w:rPr>
              <w:t>之</w:t>
            </w:r>
            <w:proofErr w:type="gramStart"/>
            <w:r w:rsidRPr="005F586B">
              <w:rPr>
                <w:rFonts w:ascii="Times New Roman" w:hAnsi="Times New Roman"/>
                <w:color w:val="auto"/>
                <w:sz w:val="24"/>
                <w:szCs w:val="24"/>
              </w:rPr>
              <w:t>單軸抗壓強</w:t>
            </w:r>
            <w:proofErr w:type="gramEnd"/>
            <w:r w:rsidRPr="005F586B">
              <w:rPr>
                <w:rFonts w:ascii="Times New Roman" w:hAnsi="Times New Roman"/>
                <w:color w:val="auto"/>
                <w:sz w:val="24"/>
                <w:szCs w:val="24"/>
              </w:rPr>
              <w:t>度，應在</w:t>
            </w:r>
            <w:smartTag w:uri="urn:schemas-microsoft-com:office:smarttags" w:element="chmetcnv">
              <w:smartTagPr>
                <w:attr w:name="UnitName" w:val="公斤"/>
                <w:attr w:name="SourceValue" w:val="10"/>
                <w:attr w:name="HasSpace" w:val="False"/>
                <w:attr w:name="Negative" w:val="False"/>
                <w:attr w:name="NumberType" w:val="3"/>
                <w:attr w:name="TCSC" w:val="1"/>
              </w:smartTagPr>
              <w:r w:rsidRPr="005F586B">
                <w:rPr>
                  <w:rFonts w:ascii="Times New Roman" w:hAnsi="Times New Roman"/>
                  <w:color w:val="auto"/>
                  <w:sz w:val="24"/>
                  <w:szCs w:val="24"/>
                </w:rPr>
                <w:t>十公斤</w:t>
              </w:r>
            </w:smartTag>
            <w:r w:rsidRPr="005F586B">
              <w:rPr>
                <w:rFonts w:ascii="Times New Roman" w:hAnsi="Times New Roman"/>
                <w:color w:val="auto"/>
                <w:sz w:val="24"/>
                <w:szCs w:val="24"/>
              </w:rPr>
              <w:t>／平方公</w:t>
            </w:r>
            <w:r w:rsidRPr="005F586B">
              <w:rPr>
                <w:rFonts w:ascii="Times New Roman" w:hAnsi="Times New Roman"/>
                <w:color w:val="auto"/>
                <w:sz w:val="24"/>
                <w:szCs w:val="24"/>
              </w:rPr>
              <w:lastRenderedPageBreak/>
              <w:t>分以上。</w:t>
            </w:r>
          </w:p>
          <w:p w:rsidR="00232AFF" w:rsidRPr="005F586B" w:rsidRDefault="00232AFF" w:rsidP="00933FFB">
            <w:pPr>
              <w:pStyle w:val="a8"/>
              <w:ind w:leftChars="76" w:left="243" w:firstLineChars="200" w:firstLine="480"/>
              <w:textDirection w:val="lrTb"/>
              <w:rPr>
                <w:rFonts w:ascii="Times New Roman" w:hAnsi="Times New Roman"/>
                <w:color w:val="auto"/>
                <w:sz w:val="24"/>
                <w:szCs w:val="24"/>
              </w:rPr>
            </w:pPr>
            <w:r w:rsidRPr="005F586B">
              <w:rPr>
                <w:rFonts w:ascii="Times New Roman" w:hAnsi="Times New Roman" w:hint="eastAsia"/>
                <w:color w:val="auto"/>
                <w:sz w:val="24"/>
                <w:szCs w:val="24"/>
              </w:rPr>
              <w:t>有害事業廢棄物</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u w:val="single"/>
              </w:rPr>
              <w:t>固化法、穩定法</w:t>
            </w:r>
            <w:r w:rsidRPr="005F586B">
              <w:rPr>
                <w:rFonts w:ascii="Times New Roman" w:hAnsi="Times New Roman" w:hint="eastAsia"/>
                <w:color w:val="auto"/>
                <w:sz w:val="24"/>
                <w:szCs w:val="24"/>
              </w:rPr>
              <w:t>或其他經中央主管機關公告之處理方法處理者，</w:t>
            </w:r>
            <w:r w:rsidRPr="005F586B">
              <w:rPr>
                <w:rFonts w:ascii="Times New Roman" w:hAnsi="Times New Roman"/>
                <w:color w:val="auto"/>
                <w:sz w:val="24"/>
                <w:szCs w:val="24"/>
              </w:rPr>
              <w:t>應</w:t>
            </w:r>
            <w:proofErr w:type="gramStart"/>
            <w:r w:rsidRPr="005F586B">
              <w:rPr>
                <w:rFonts w:ascii="Times New Roman" w:hAnsi="Times New Roman"/>
                <w:color w:val="auto"/>
                <w:sz w:val="24"/>
                <w:szCs w:val="24"/>
              </w:rPr>
              <w:t>採</w:t>
            </w:r>
            <w:proofErr w:type="gramEnd"/>
            <w:r w:rsidRPr="005F586B">
              <w:rPr>
                <w:rFonts w:ascii="Times New Roman" w:hAnsi="Times New Roman"/>
                <w:color w:val="auto"/>
                <w:sz w:val="24"/>
                <w:szCs w:val="24"/>
              </w:rPr>
              <w:t>封閉掩埋法或衛生掩埋法處</w:t>
            </w:r>
            <w:r w:rsidRPr="005F586B">
              <w:rPr>
                <w:rFonts w:ascii="Times New Roman" w:hAnsi="Times New Roman" w:hint="eastAsia"/>
                <w:color w:val="auto"/>
                <w:sz w:val="24"/>
                <w:szCs w:val="24"/>
              </w:rPr>
              <w:t>理。</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衛生掩埋處理者，除第三十</w:t>
            </w:r>
            <w:r w:rsidRPr="005F586B">
              <w:rPr>
                <w:rFonts w:ascii="Times New Roman" w:hAnsi="Times New Roman" w:hint="eastAsia"/>
                <w:color w:val="auto"/>
                <w:sz w:val="24"/>
                <w:szCs w:val="24"/>
                <w:u w:val="single"/>
              </w:rPr>
              <w:t>七</w:t>
            </w:r>
            <w:r w:rsidRPr="005F586B">
              <w:rPr>
                <w:rFonts w:ascii="Times New Roman" w:hAnsi="Times New Roman" w:hint="eastAsia"/>
                <w:color w:val="auto"/>
                <w:sz w:val="24"/>
                <w:szCs w:val="24"/>
              </w:rPr>
              <w:t>條另有規定外，應符合</w:t>
            </w:r>
            <w:r w:rsidRPr="005F586B">
              <w:rPr>
                <w:rFonts w:ascii="Times New Roman" w:hAnsi="Times New Roman"/>
                <w:color w:val="auto"/>
                <w:sz w:val="24"/>
                <w:szCs w:val="24"/>
              </w:rPr>
              <w:t>有害事業廢棄物認定標準附表</w:t>
            </w:r>
            <w:r w:rsidRPr="005F586B">
              <w:rPr>
                <w:rFonts w:ascii="Times New Roman" w:hAnsi="Times New Roman" w:hint="eastAsia"/>
                <w:color w:val="auto"/>
                <w:sz w:val="24"/>
                <w:szCs w:val="24"/>
              </w:rPr>
              <w:t>四</w:t>
            </w:r>
            <w:r w:rsidRPr="005F586B">
              <w:rPr>
                <w:rFonts w:ascii="Times New Roman" w:hAnsi="Times New Roman"/>
                <w:color w:val="auto"/>
                <w:sz w:val="24"/>
                <w:szCs w:val="24"/>
              </w:rPr>
              <w:t>之</w:t>
            </w:r>
            <w:r w:rsidRPr="005F586B">
              <w:rPr>
                <w:rFonts w:ascii="Times New Roman" w:hAnsi="Times New Roman" w:hint="eastAsia"/>
                <w:color w:val="auto"/>
                <w:sz w:val="24"/>
                <w:szCs w:val="24"/>
              </w:rPr>
              <w:t>毒性特性溶出程序</w:t>
            </w:r>
            <w:r w:rsidR="000636B4" w:rsidRPr="005F586B">
              <w:rPr>
                <w:rFonts w:ascii="Times New Roman" w:hAnsi="Times New Roman" w:hint="eastAsia"/>
                <w:color w:val="auto"/>
                <w:sz w:val="24"/>
                <w:szCs w:val="24"/>
              </w:rPr>
              <w:t>(</w:t>
            </w:r>
            <w:r w:rsidRPr="005F586B">
              <w:rPr>
                <w:rFonts w:ascii="Times New Roman" w:hAnsi="Times New Roman" w:hint="eastAsia"/>
                <w:color w:val="auto"/>
                <w:sz w:val="24"/>
                <w:szCs w:val="24"/>
              </w:rPr>
              <w:t>TCLP</w:t>
            </w:r>
            <w:r w:rsidR="000636B4" w:rsidRPr="005F586B">
              <w:rPr>
                <w:rFonts w:ascii="Times New Roman" w:hAnsi="Times New Roman" w:hint="eastAsia"/>
                <w:color w:val="auto"/>
                <w:sz w:val="24"/>
                <w:szCs w:val="24"/>
              </w:rPr>
              <w:t>)</w:t>
            </w:r>
            <w:r w:rsidRPr="005F586B">
              <w:rPr>
                <w:rFonts w:ascii="Times New Roman" w:hAnsi="Times New Roman"/>
                <w:color w:val="auto"/>
                <w:sz w:val="24"/>
                <w:szCs w:val="24"/>
              </w:rPr>
              <w:t>溶出標準，</w:t>
            </w:r>
            <w:r w:rsidRPr="005F586B">
              <w:rPr>
                <w:rFonts w:ascii="Times New Roman" w:hAnsi="Times New Roman" w:hint="eastAsia"/>
                <w:color w:val="auto"/>
                <w:sz w:val="24"/>
                <w:szCs w:val="24"/>
              </w:rPr>
              <w:t>並</w:t>
            </w:r>
            <w:r w:rsidRPr="005F586B">
              <w:rPr>
                <w:rFonts w:ascii="Times New Roman" w:hAnsi="Times New Roman"/>
                <w:color w:val="auto"/>
                <w:sz w:val="24"/>
                <w:szCs w:val="24"/>
              </w:rPr>
              <w:t>應獨立分區掩埋管理。</w:t>
            </w:r>
          </w:p>
          <w:p w:rsidR="00232AFF" w:rsidRPr="005F586B" w:rsidRDefault="00232AFF" w:rsidP="00933FFB">
            <w:pPr>
              <w:pStyle w:val="a8"/>
              <w:ind w:leftChars="76" w:left="243" w:firstLineChars="200" w:firstLine="480"/>
              <w:rPr>
                <w:rFonts w:ascii="Times New Roman" w:hAnsi="Times New Roman"/>
                <w:color w:val="auto"/>
                <w:sz w:val="24"/>
                <w:szCs w:val="24"/>
                <w:u w:val="single"/>
              </w:rPr>
            </w:pPr>
            <w:r w:rsidRPr="005F586B">
              <w:rPr>
                <w:rFonts w:ascii="Times New Roman" w:hAnsi="Times New Roman"/>
                <w:color w:val="auto"/>
                <w:sz w:val="24"/>
                <w:szCs w:val="24"/>
                <w:u w:val="single"/>
              </w:rPr>
              <w:t>前二項</w:t>
            </w:r>
            <w:proofErr w:type="gramStart"/>
            <w:r w:rsidRPr="005F586B">
              <w:rPr>
                <w:rFonts w:ascii="Times New Roman" w:hAnsi="Times New Roman"/>
                <w:color w:val="auto"/>
                <w:sz w:val="24"/>
                <w:szCs w:val="24"/>
                <w:u w:val="single"/>
              </w:rPr>
              <w:t>採</w:t>
            </w:r>
            <w:proofErr w:type="gramEnd"/>
            <w:r w:rsidRPr="005F586B">
              <w:rPr>
                <w:rFonts w:ascii="Times New Roman" w:hAnsi="Times New Roman"/>
                <w:color w:val="auto"/>
                <w:sz w:val="24"/>
                <w:szCs w:val="24"/>
                <w:u w:val="single"/>
              </w:rPr>
              <w:t>再利用者，</w:t>
            </w:r>
            <w:proofErr w:type="gramStart"/>
            <w:r w:rsidRPr="005F586B">
              <w:rPr>
                <w:rFonts w:ascii="Times New Roman" w:hAnsi="Times New Roman"/>
                <w:color w:val="auto"/>
                <w:sz w:val="24"/>
                <w:szCs w:val="24"/>
                <w:u w:val="single"/>
              </w:rPr>
              <w:t>應依再利用</w:t>
            </w:r>
            <w:proofErr w:type="gramEnd"/>
            <w:r w:rsidRPr="005F586B">
              <w:rPr>
                <w:rFonts w:ascii="Times New Roman" w:hAnsi="Times New Roman"/>
                <w:color w:val="auto"/>
                <w:sz w:val="24"/>
                <w:szCs w:val="24"/>
                <w:u w:val="single"/>
              </w:rPr>
              <w:t>相關規定申請。</w:t>
            </w:r>
          </w:p>
        </w:tc>
        <w:tc>
          <w:tcPr>
            <w:tcW w:w="1666" w:type="pct"/>
          </w:tcPr>
          <w:p w:rsidR="005F0A56" w:rsidRDefault="00977F3A" w:rsidP="00271F40">
            <w:pPr>
              <w:pStyle w:val="af0"/>
              <w:rPr>
                <w:rFonts w:ascii="Times New Roman" w:eastAsia="標楷體"/>
                <w:szCs w:val="24"/>
              </w:rPr>
            </w:pPr>
            <w:r>
              <w:rPr>
                <w:rFonts w:ascii="Times New Roman" w:eastAsia="標楷體" w:hint="eastAsia"/>
                <w:szCs w:val="24"/>
              </w:rPr>
              <w:lastRenderedPageBreak/>
              <w:t>一、條次變更</w:t>
            </w:r>
            <w:r w:rsidR="005F0A56" w:rsidRPr="005F586B">
              <w:rPr>
                <w:rFonts w:ascii="Times New Roman" w:eastAsia="標楷體" w:hint="eastAsia"/>
                <w:szCs w:val="24"/>
              </w:rPr>
              <w:t>。</w:t>
            </w:r>
          </w:p>
          <w:p w:rsidR="00977F3A" w:rsidRPr="005F586B" w:rsidRDefault="00977F3A" w:rsidP="00977F3A">
            <w:pPr>
              <w:pStyle w:val="af0"/>
              <w:ind w:left="468" w:hangingChars="195" w:hanging="468"/>
              <w:rPr>
                <w:rFonts w:ascii="Times New Roman" w:eastAsia="標楷體"/>
                <w:szCs w:val="24"/>
              </w:rPr>
            </w:pPr>
            <w:r>
              <w:rPr>
                <w:rFonts w:ascii="Times New Roman" w:eastAsia="標楷體" w:hint="eastAsia"/>
                <w:szCs w:val="24"/>
              </w:rPr>
              <w:t>二、第一項及第二項</w:t>
            </w:r>
            <w:proofErr w:type="gramStart"/>
            <w:r>
              <w:rPr>
                <w:rFonts w:ascii="Times New Roman" w:eastAsia="標楷體" w:hint="eastAsia"/>
                <w:szCs w:val="24"/>
              </w:rPr>
              <w:t>文字酌作修正</w:t>
            </w:r>
            <w:proofErr w:type="gramEnd"/>
            <w:r>
              <w:rPr>
                <w:rFonts w:ascii="Times New Roman" w:eastAsia="標楷體" w:hint="eastAsia"/>
                <w:szCs w:val="24"/>
              </w:rPr>
              <w:t>。</w:t>
            </w:r>
          </w:p>
          <w:p w:rsidR="00232AFF" w:rsidRPr="005F586B" w:rsidRDefault="00977F3A" w:rsidP="00271F40">
            <w:pPr>
              <w:pStyle w:val="af0"/>
              <w:ind w:left="480" w:hangingChars="200" w:hanging="480"/>
              <w:rPr>
                <w:rFonts w:ascii="Times New Roman" w:eastAsia="標楷體"/>
                <w:szCs w:val="24"/>
              </w:rPr>
            </w:pPr>
            <w:r>
              <w:rPr>
                <w:rFonts w:ascii="Times New Roman" w:eastAsia="標楷體" w:hint="eastAsia"/>
                <w:szCs w:val="24"/>
              </w:rPr>
              <w:t>三</w:t>
            </w:r>
            <w:r w:rsidR="005F0A56" w:rsidRPr="005F586B">
              <w:rPr>
                <w:rFonts w:ascii="Times New Roman" w:eastAsia="標楷體" w:hint="eastAsia"/>
                <w:szCs w:val="24"/>
              </w:rPr>
              <w:t>、</w:t>
            </w:r>
            <w:proofErr w:type="gramStart"/>
            <w:r w:rsidR="00232AFF" w:rsidRPr="005F586B">
              <w:rPr>
                <w:rFonts w:ascii="Times New Roman" w:eastAsia="標楷體" w:hint="eastAsia"/>
                <w:szCs w:val="24"/>
              </w:rPr>
              <w:t>爰</w:t>
            </w:r>
            <w:proofErr w:type="gramEnd"/>
            <w:r w:rsidR="00232AFF" w:rsidRPr="005F586B">
              <w:rPr>
                <w:rFonts w:ascii="Times New Roman" w:eastAsia="標楷體" w:hint="eastAsia"/>
                <w:szCs w:val="24"/>
              </w:rPr>
              <w:t>就</w:t>
            </w:r>
            <w:proofErr w:type="gramStart"/>
            <w:r w:rsidR="00232AFF" w:rsidRPr="005F586B">
              <w:rPr>
                <w:rFonts w:ascii="Times New Roman" w:eastAsia="標楷體" w:hint="eastAsia"/>
                <w:szCs w:val="24"/>
              </w:rPr>
              <w:t>採</w:t>
            </w:r>
            <w:proofErr w:type="gramEnd"/>
            <w:r w:rsidR="00232AFF" w:rsidRPr="005F586B">
              <w:rPr>
                <w:rFonts w:ascii="Times New Roman" w:eastAsia="標楷體" w:hint="eastAsia"/>
                <w:szCs w:val="24"/>
              </w:rPr>
              <w:t>衛生掩埋處理法者</w:t>
            </w:r>
            <w:r w:rsidR="00232AFF" w:rsidRPr="005F586B">
              <w:rPr>
                <w:rFonts w:ascii="Times New Roman" w:eastAsia="標楷體" w:hint="eastAsia"/>
                <w:szCs w:val="24"/>
              </w:rPr>
              <w:lastRenderedPageBreak/>
              <w:t>，獨立於第三項規定，藉資明確，</w:t>
            </w:r>
            <w:proofErr w:type="gramStart"/>
            <w:r w:rsidR="00232AFF" w:rsidRPr="005F586B">
              <w:rPr>
                <w:rFonts w:ascii="Times New Roman" w:eastAsia="標楷體" w:hint="eastAsia"/>
                <w:szCs w:val="24"/>
              </w:rPr>
              <w:t>並酌作文字</w:t>
            </w:r>
            <w:proofErr w:type="gramEnd"/>
            <w:r w:rsidR="00232AFF" w:rsidRPr="005F586B">
              <w:rPr>
                <w:rFonts w:ascii="Times New Roman" w:eastAsia="標楷體" w:hint="eastAsia"/>
                <w:szCs w:val="24"/>
              </w:rPr>
              <w:t>修正。</w:t>
            </w:r>
          </w:p>
          <w:p w:rsidR="00232AFF" w:rsidRPr="005F586B" w:rsidRDefault="00977F3A" w:rsidP="00271F40">
            <w:pPr>
              <w:pStyle w:val="af0"/>
              <w:ind w:left="480" w:hangingChars="200" w:hanging="480"/>
              <w:rPr>
                <w:rFonts w:ascii="Times New Roman" w:eastAsia="標楷體"/>
                <w:szCs w:val="24"/>
              </w:rPr>
            </w:pPr>
            <w:r>
              <w:rPr>
                <w:rFonts w:ascii="Times New Roman" w:eastAsia="標楷體" w:hint="eastAsia"/>
                <w:szCs w:val="24"/>
              </w:rPr>
              <w:t>四</w:t>
            </w:r>
            <w:r w:rsidR="008F74AE" w:rsidRPr="005F586B">
              <w:rPr>
                <w:rFonts w:ascii="Times New Roman" w:eastAsia="標楷體" w:hint="eastAsia"/>
                <w:szCs w:val="24"/>
              </w:rPr>
              <w:t>、</w:t>
            </w:r>
            <w:r>
              <w:rPr>
                <w:rFonts w:ascii="Times New Roman" w:eastAsia="標楷體" w:hint="eastAsia"/>
                <w:szCs w:val="24"/>
              </w:rPr>
              <w:t>現行條文第三</w:t>
            </w:r>
            <w:r w:rsidR="00232AFF" w:rsidRPr="005F586B">
              <w:rPr>
                <w:rFonts w:ascii="Times New Roman" w:eastAsia="標楷體" w:hint="eastAsia"/>
                <w:szCs w:val="24"/>
              </w:rPr>
              <w:t>項規定，</w:t>
            </w:r>
            <w:r w:rsidR="00B643FC">
              <w:rPr>
                <w:rFonts w:ascii="Times New Roman" w:eastAsia="標楷體" w:hint="eastAsia"/>
                <w:szCs w:val="24"/>
              </w:rPr>
              <w:t>已明定於第一條第二項</w:t>
            </w:r>
            <w:r w:rsidR="00232AFF" w:rsidRPr="005F586B">
              <w:rPr>
                <w:rFonts w:ascii="Times New Roman" w:eastAsia="標楷體" w:hint="eastAsia"/>
                <w:szCs w:val="24"/>
              </w:rPr>
              <w:t>，</w:t>
            </w:r>
            <w:proofErr w:type="gramStart"/>
            <w:r w:rsidR="00232AFF" w:rsidRPr="005F586B">
              <w:rPr>
                <w:rFonts w:ascii="Times New Roman" w:eastAsia="標楷體" w:hint="eastAsia"/>
                <w:szCs w:val="24"/>
              </w:rPr>
              <w:t>爰</w:t>
            </w:r>
            <w:proofErr w:type="gramEnd"/>
            <w:r w:rsidR="00232AFF" w:rsidRPr="005F586B">
              <w:rPr>
                <w:rFonts w:ascii="Times New Roman" w:eastAsia="標楷體" w:hint="eastAsia"/>
                <w:szCs w:val="24"/>
              </w:rPr>
              <w:t>予刪除。</w:t>
            </w:r>
          </w:p>
          <w:p w:rsidR="00232AFF" w:rsidRPr="005F586B" w:rsidRDefault="00232AFF" w:rsidP="00271F40">
            <w:pPr>
              <w:pStyle w:val="af0"/>
              <w:ind w:left="397" w:hanging="397"/>
              <w:rPr>
                <w:rFonts w:ascii="Times New Roman" w:eastAsia="標楷體"/>
                <w:szCs w:val="24"/>
              </w:rPr>
            </w:pPr>
          </w:p>
        </w:tc>
      </w:tr>
      <w:tr w:rsidR="00232AFF" w:rsidRPr="005F586B" w:rsidTr="00F40B4C">
        <w:tc>
          <w:tcPr>
            <w:tcW w:w="1667" w:type="pct"/>
          </w:tcPr>
          <w:p w:rsidR="00232AFF" w:rsidRPr="005F586B" w:rsidRDefault="00232AFF" w:rsidP="000636B4">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006405FB" w:rsidRPr="005F586B">
              <w:rPr>
                <w:rFonts w:ascii="Times New Roman" w:hAnsi="Times New Roman" w:hint="eastAsia"/>
                <w:color w:val="FF0000"/>
                <w:sz w:val="24"/>
                <w:szCs w:val="24"/>
                <w:u w:val="single"/>
              </w:rPr>
              <w:t>四十</w:t>
            </w:r>
            <w:r w:rsidRPr="005F586B">
              <w:rPr>
                <w:rFonts w:ascii="Times New Roman" w:hAnsi="Times New Roman" w:hint="eastAsia"/>
                <w:color w:val="auto"/>
                <w:sz w:val="24"/>
                <w:szCs w:val="24"/>
              </w:rPr>
              <w:t>條</w:t>
            </w:r>
            <w:r w:rsidR="0080382B"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事業廢棄物處理或再利用機構應於收到廢棄物</w:t>
            </w:r>
            <w:proofErr w:type="gramStart"/>
            <w:r w:rsidRPr="005F586B">
              <w:rPr>
                <w:rFonts w:ascii="Times New Roman" w:hAnsi="Times New Roman" w:hint="eastAsia"/>
                <w:color w:val="auto"/>
                <w:sz w:val="24"/>
                <w:szCs w:val="24"/>
              </w:rPr>
              <w:t>三</w:t>
            </w:r>
            <w:proofErr w:type="gramEnd"/>
            <w:r w:rsidRPr="005F586B">
              <w:rPr>
                <w:rFonts w:ascii="Times New Roman" w:hAnsi="Times New Roman" w:hint="eastAsia"/>
                <w:color w:val="auto"/>
                <w:sz w:val="24"/>
                <w:szCs w:val="24"/>
              </w:rPr>
              <w:t>十日內完成廢棄物處理或再利用作業。</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事業廢棄物處理或再利用機構因特殊情形無法於收到廢棄物</w:t>
            </w:r>
            <w:proofErr w:type="gramStart"/>
            <w:r w:rsidRPr="005F586B">
              <w:rPr>
                <w:rFonts w:ascii="Times New Roman" w:hAnsi="Times New Roman" w:hint="eastAsia"/>
                <w:color w:val="auto"/>
                <w:sz w:val="24"/>
                <w:szCs w:val="24"/>
              </w:rPr>
              <w:t>三</w:t>
            </w:r>
            <w:proofErr w:type="gramEnd"/>
            <w:r w:rsidRPr="005F586B">
              <w:rPr>
                <w:rFonts w:ascii="Times New Roman" w:hAnsi="Times New Roman" w:hint="eastAsia"/>
                <w:color w:val="auto"/>
                <w:sz w:val="24"/>
                <w:szCs w:val="24"/>
              </w:rPr>
              <w:t>十日內完成處理或再利用者，得由該處理或再利用機構報經原許可文件核發之主管機關或再利用之目的事業主管機關同意，並由該許可文件核發之主管機關或再利用機構之目的主管機關將同意文件副知中央主管機關，不受前項規定之限制。</w:t>
            </w:r>
          </w:p>
          <w:p w:rsidR="00232AFF" w:rsidRPr="005F586B" w:rsidRDefault="00232AFF" w:rsidP="00AE45EE">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事業廢棄物處理或再利用機構於許可文件核發時已註明其處理或再利用</w:t>
            </w:r>
            <w:proofErr w:type="gramStart"/>
            <w:r w:rsidRPr="005F586B">
              <w:rPr>
                <w:rFonts w:ascii="Times New Roman" w:hAnsi="Times New Roman" w:hint="eastAsia"/>
                <w:color w:val="auto"/>
                <w:sz w:val="24"/>
                <w:szCs w:val="24"/>
              </w:rPr>
              <w:t>期程者</w:t>
            </w:r>
            <w:proofErr w:type="gramEnd"/>
            <w:r w:rsidRPr="005F586B">
              <w:rPr>
                <w:rFonts w:ascii="Times New Roman" w:hAnsi="Times New Roman" w:hint="eastAsia"/>
                <w:color w:val="auto"/>
                <w:sz w:val="24"/>
                <w:szCs w:val="24"/>
              </w:rPr>
              <w:t>，不受第一項規定之限制。</w:t>
            </w:r>
          </w:p>
        </w:t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p>
        </w:tc>
        <w:tc>
          <w:tcPr>
            <w:tcW w:w="1666" w:type="pct"/>
          </w:tcPr>
          <w:p w:rsidR="00232AFF" w:rsidRDefault="00CC1F0E" w:rsidP="00A92CF7">
            <w:pPr>
              <w:pStyle w:val="af0"/>
              <w:numPr>
                <w:ilvl w:val="0"/>
                <w:numId w:val="42"/>
              </w:numPr>
              <w:rPr>
                <w:rFonts w:ascii="Times New Roman" w:eastAsia="標楷體"/>
                <w:szCs w:val="24"/>
              </w:rPr>
            </w:pPr>
            <w:r>
              <w:rPr>
                <w:rFonts w:ascii="Times New Roman" w:eastAsia="標楷體" w:hint="eastAsia"/>
                <w:szCs w:val="24"/>
              </w:rPr>
              <w:t>條次變更</w:t>
            </w:r>
            <w:r w:rsidR="00232AFF" w:rsidRPr="005F586B">
              <w:rPr>
                <w:rFonts w:ascii="Times New Roman" w:eastAsia="標楷體" w:hint="eastAsia"/>
                <w:szCs w:val="24"/>
              </w:rPr>
              <w:t>。</w:t>
            </w:r>
          </w:p>
          <w:p w:rsidR="00A92CF7" w:rsidRPr="005F586B" w:rsidRDefault="00A92CF7" w:rsidP="00A92CF7">
            <w:pPr>
              <w:pStyle w:val="af0"/>
              <w:numPr>
                <w:ilvl w:val="0"/>
                <w:numId w:val="42"/>
              </w:numPr>
              <w:rPr>
                <w:rFonts w:ascii="Times New Roman" w:eastAsia="標楷體"/>
                <w:szCs w:val="24"/>
              </w:rPr>
            </w:pPr>
            <w:r>
              <w:rPr>
                <w:rFonts w:ascii="Times New Roman" w:eastAsia="標楷體" w:hint="eastAsia"/>
                <w:szCs w:val="24"/>
              </w:rPr>
              <w:t>依據現行</w:t>
            </w:r>
            <w:r w:rsidR="00C03546">
              <w:rPr>
                <w:rFonts w:ascii="Times New Roman" w:eastAsia="標楷體" w:hint="eastAsia"/>
                <w:szCs w:val="24"/>
              </w:rPr>
              <w:t>公民營廢棄物清除處理機構許可管理辦法規定</w:t>
            </w:r>
            <w:r>
              <w:rPr>
                <w:rFonts w:ascii="Times New Roman" w:eastAsia="標楷體" w:hint="eastAsia"/>
                <w:szCs w:val="24"/>
              </w:rPr>
              <w:t>，</w:t>
            </w:r>
            <w:proofErr w:type="gramStart"/>
            <w:r>
              <w:rPr>
                <w:rFonts w:ascii="Times New Roman" w:eastAsia="標楷體" w:hint="eastAsia"/>
                <w:szCs w:val="24"/>
              </w:rPr>
              <w:t>酌做文字</w:t>
            </w:r>
            <w:proofErr w:type="gramEnd"/>
            <w:r>
              <w:rPr>
                <w:rFonts w:ascii="Times New Roman" w:eastAsia="標楷體" w:hint="eastAsia"/>
                <w:szCs w:val="24"/>
              </w:rPr>
              <w:t>修正。</w:t>
            </w:r>
          </w:p>
          <w:p w:rsidR="00232AFF" w:rsidRPr="005F586B" w:rsidRDefault="00A92CF7" w:rsidP="00271F40">
            <w:pPr>
              <w:pStyle w:val="af0"/>
              <w:ind w:left="480" w:hangingChars="200" w:hanging="480"/>
              <w:rPr>
                <w:rFonts w:ascii="Times New Roman" w:eastAsia="標楷體"/>
                <w:szCs w:val="24"/>
              </w:rPr>
            </w:pPr>
            <w:r>
              <w:rPr>
                <w:rFonts w:ascii="Times New Roman" w:eastAsia="標楷體" w:hint="eastAsia"/>
                <w:szCs w:val="24"/>
              </w:rPr>
              <w:t>三</w:t>
            </w:r>
            <w:r w:rsidR="00CC1F0E">
              <w:rPr>
                <w:rFonts w:ascii="Times New Roman" w:eastAsia="標楷體" w:hint="eastAsia"/>
                <w:szCs w:val="24"/>
              </w:rPr>
              <w:t>、現行</w:t>
            </w:r>
            <w:r w:rsidR="00232AFF" w:rsidRPr="005F586B">
              <w:rPr>
                <w:rFonts w:ascii="Times New Roman" w:eastAsia="標楷體" w:hint="eastAsia"/>
                <w:szCs w:val="24"/>
              </w:rPr>
              <w:t>條文第二十九</w:t>
            </w:r>
            <w:proofErr w:type="gramStart"/>
            <w:r w:rsidR="00232AFF" w:rsidRPr="005F586B">
              <w:rPr>
                <w:rFonts w:ascii="Times New Roman" w:eastAsia="標楷體" w:hint="eastAsia"/>
                <w:szCs w:val="24"/>
              </w:rPr>
              <w:t>條</w:t>
            </w:r>
            <w:r w:rsidR="00CC1F0E">
              <w:rPr>
                <w:rFonts w:ascii="Times New Roman" w:eastAsia="標楷體" w:hint="eastAsia"/>
                <w:szCs w:val="24"/>
              </w:rPr>
              <w:t>移列本</w:t>
            </w:r>
            <w:proofErr w:type="gramEnd"/>
            <w:r w:rsidR="00CC1F0E">
              <w:rPr>
                <w:rFonts w:ascii="Times New Roman" w:eastAsia="標楷體" w:hint="eastAsia"/>
                <w:szCs w:val="24"/>
              </w:rPr>
              <w:t>條</w:t>
            </w:r>
            <w:r w:rsidR="00232AFF" w:rsidRPr="005F586B">
              <w:rPr>
                <w:rFonts w:ascii="Times New Roman" w:eastAsia="標楷體" w:hint="eastAsia"/>
                <w:szCs w:val="24"/>
              </w:rPr>
              <w:t>。</w:t>
            </w:r>
          </w:p>
        </w:tc>
      </w:tr>
      <w:tr w:rsidR="00232AFF" w:rsidRPr="005F586B" w:rsidTr="00F40B4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w:t>
            </w:r>
            <w:r w:rsidR="006405FB" w:rsidRPr="00C03546">
              <w:rPr>
                <w:rFonts w:ascii="Times New Roman" w:hAnsi="Times New Roman" w:hint="eastAsia"/>
                <w:color w:val="auto"/>
                <w:sz w:val="24"/>
                <w:szCs w:val="24"/>
              </w:rPr>
              <w:t>四十</w:t>
            </w:r>
            <w:r w:rsidR="006405FB" w:rsidRPr="005F586B">
              <w:rPr>
                <w:rFonts w:ascii="Times New Roman" w:hAnsi="Times New Roman" w:hint="eastAsia"/>
                <w:color w:val="FF0000"/>
                <w:sz w:val="24"/>
                <w:szCs w:val="24"/>
                <w:u w:val="single"/>
              </w:rPr>
              <w:t>一</w:t>
            </w:r>
            <w:r w:rsidRPr="005F586B">
              <w:rPr>
                <w:rFonts w:ascii="Times New Roman" w:hAnsi="Times New Roman" w:hint="eastAsia"/>
                <w:color w:val="auto"/>
                <w:sz w:val="24"/>
                <w:szCs w:val="24"/>
              </w:rPr>
              <w:t>條　能以本標準</w:t>
            </w:r>
            <w:r w:rsidR="00A92CF7" w:rsidRPr="00A92CF7">
              <w:rPr>
                <w:rFonts w:ascii="Times New Roman" w:hAnsi="Times New Roman" w:hint="eastAsia"/>
                <w:color w:val="FF0000"/>
                <w:sz w:val="24"/>
                <w:szCs w:val="24"/>
                <w:u w:val="single"/>
              </w:rPr>
              <w:t>第二十條至第二十二條</w:t>
            </w:r>
            <w:r w:rsidRPr="005F586B">
              <w:rPr>
                <w:rFonts w:ascii="Times New Roman" w:hAnsi="Times New Roman" w:hint="eastAsia"/>
                <w:color w:val="auto"/>
                <w:sz w:val="24"/>
                <w:szCs w:val="24"/>
              </w:rPr>
              <w:t>規定以外之其他處理方</w:t>
            </w:r>
            <w:r w:rsidR="00AE45EE">
              <w:rPr>
                <w:rFonts w:ascii="Times New Roman" w:hAnsi="Times New Roman" w:hint="eastAsia"/>
                <w:color w:val="auto"/>
                <w:sz w:val="24"/>
                <w:szCs w:val="24"/>
              </w:rPr>
              <w:t>法更有效去毒、減容、</w:t>
            </w:r>
            <w:proofErr w:type="gramStart"/>
            <w:r w:rsidR="00AE45EE">
              <w:rPr>
                <w:rFonts w:ascii="Times New Roman" w:hAnsi="Times New Roman" w:hint="eastAsia"/>
                <w:color w:val="auto"/>
                <w:sz w:val="24"/>
                <w:szCs w:val="24"/>
              </w:rPr>
              <w:t>減積處理</w:t>
            </w:r>
            <w:proofErr w:type="gramEnd"/>
            <w:r w:rsidR="00AE45EE">
              <w:rPr>
                <w:rFonts w:ascii="Times New Roman" w:hAnsi="Times New Roman" w:hint="eastAsia"/>
                <w:color w:val="auto"/>
                <w:sz w:val="24"/>
                <w:szCs w:val="24"/>
              </w:rPr>
              <w:t>所產生或接受委託處理事業廢棄物者，</w:t>
            </w:r>
            <w:r w:rsidR="00AE45EE" w:rsidRPr="00AE45EE">
              <w:rPr>
                <w:rFonts w:ascii="Times New Roman" w:hAnsi="Times New Roman" w:hint="eastAsia"/>
                <w:color w:val="FF0000"/>
                <w:sz w:val="24"/>
                <w:szCs w:val="24"/>
                <w:u w:val="single"/>
              </w:rPr>
              <w:t>得</w:t>
            </w:r>
            <w:r w:rsidRPr="005F586B">
              <w:rPr>
                <w:rFonts w:ascii="Times New Roman" w:hAnsi="Times New Roman" w:hint="eastAsia"/>
                <w:color w:val="auto"/>
                <w:sz w:val="24"/>
                <w:szCs w:val="24"/>
              </w:rPr>
              <w:t>檢具下列文件，向處理設施所在地之地方主管機關提出申請，並由地方主管機關核轉中央主管機關核准</w:t>
            </w:r>
            <w:r w:rsidR="00AE45EE" w:rsidRPr="00AE45EE">
              <w:rPr>
                <w:rFonts w:ascii="Times New Roman" w:hAnsi="Times New Roman" w:hint="eastAsia"/>
                <w:color w:val="FF0000"/>
                <w:sz w:val="24"/>
                <w:szCs w:val="24"/>
                <w:u w:val="single"/>
              </w:rPr>
              <w:t>後辦理</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lastRenderedPageBreak/>
              <w:t>一、廢棄物特性、組成及成分分析。</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二、處理方法、原理及流程。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三、主要設備及功能說明。</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四、污染防治計畫書。</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五、商業運轉實績證明：為國外文件者，應經當地國公證人或公證機構公證，並經駐外單位認證；</w:t>
            </w:r>
            <w:proofErr w:type="gramStart"/>
            <w:r w:rsidRPr="005F586B">
              <w:rPr>
                <w:rFonts w:ascii="Times New Roman" w:hAnsi="Times New Roman" w:hint="eastAsia"/>
                <w:color w:val="auto"/>
                <w:sz w:val="24"/>
                <w:szCs w:val="24"/>
              </w:rPr>
              <w:t>且應譯成</w:t>
            </w:r>
            <w:proofErr w:type="gramEnd"/>
            <w:r w:rsidRPr="005F586B">
              <w:rPr>
                <w:rFonts w:ascii="Times New Roman" w:hAnsi="Times New Roman" w:hint="eastAsia"/>
                <w:color w:val="auto"/>
                <w:sz w:val="24"/>
                <w:szCs w:val="24"/>
              </w:rPr>
              <w:t>中文，由外交部證明中外文</w:t>
            </w:r>
            <w:proofErr w:type="gramStart"/>
            <w:r w:rsidRPr="005F586B">
              <w:rPr>
                <w:rFonts w:ascii="Times New Roman" w:hAnsi="Times New Roman" w:hint="eastAsia"/>
                <w:color w:val="auto"/>
                <w:sz w:val="24"/>
                <w:szCs w:val="24"/>
              </w:rPr>
              <w:t>文</w:t>
            </w:r>
            <w:proofErr w:type="gramEnd"/>
            <w:r w:rsidRPr="005F586B">
              <w:rPr>
                <w:rFonts w:ascii="Times New Roman" w:hAnsi="Times New Roman" w:hint="eastAsia"/>
                <w:color w:val="auto"/>
                <w:sz w:val="24"/>
                <w:szCs w:val="24"/>
              </w:rPr>
              <w:t>意相符或國內翻譯人出具切結書經國內法院公證。為大陸地區者，應經財團法人海峽交流基金會驗證。國內外無商業運轉實績者，應檢附相關證明文件。</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六、其他經中央主管機關指定之事項。</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經中央主管機關依前項核准之處理方法並經公告者，其他事業於相同條件、設備之情形下，免依前項規定提出申請。</w:t>
            </w:r>
          </w:p>
        </w:t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w:t>
            </w:r>
            <w:r w:rsidRPr="00A41529">
              <w:rPr>
                <w:rFonts w:ascii="Times New Roman" w:hAnsi="Times New Roman" w:hint="eastAsia"/>
                <w:color w:val="auto"/>
                <w:sz w:val="24"/>
                <w:szCs w:val="24"/>
              </w:rPr>
              <w:t>四十</w:t>
            </w:r>
            <w:r w:rsidRPr="00C03546">
              <w:rPr>
                <w:rFonts w:ascii="Times New Roman" w:hAnsi="Times New Roman" w:hint="eastAsia"/>
                <w:color w:val="auto"/>
                <w:sz w:val="24"/>
                <w:szCs w:val="24"/>
                <w:u w:val="single"/>
              </w:rPr>
              <w:t>二</w:t>
            </w:r>
            <w:r w:rsidRPr="005F586B">
              <w:rPr>
                <w:rFonts w:ascii="Times New Roman" w:hAnsi="Times New Roman" w:hint="eastAsia"/>
                <w:color w:val="auto"/>
                <w:sz w:val="24"/>
                <w:szCs w:val="24"/>
              </w:rPr>
              <w:t>條　能以本標準規定以外之其他處理方法更有效去毒、減容、</w:t>
            </w:r>
            <w:proofErr w:type="gramStart"/>
            <w:r w:rsidRPr="005F586B">
              <w:rPr>
                <w:rFonts w:ascii="Times New Roman" w:hAnsi="Times New Roman" w:hint="eastAsia"/>
                <w:color w:val="auto"/>
                <w:sz w:val="24"/>
                <w:szCs w:val="24"/>
              </w:rPr>
              <w:t>減積處理</w:t>
            </w:r>
            <w:proofErr w:type="gramEnd"/>
            <w:r w:rsidRPr="005F586B">
              <w:rPr>
                <w:rFonts w:ascii="Times New Roman" w:hAnsi="Times New Roman" w:hint="eastAsia"/>
                <w:color w:val="auto"/>
                <w:sz w:val="24"/>
                <w:szCs w:val="24"/>
              </w:rPr>
              <w:t>所產生或接受委託處理事業廢棄物者，</w:t>
            </w:r>
            <w:r w:rsidRPr="00C03546">
              <w:rPr>
                <w:rFonts w:ascii="Times New Roman" w:hAnsi="Times New Roman" w:hint="eastAsia"/>
                <w:color w:val="auto"/>
                <w:sz w:val="24"/>
                <w:szCs w:val="24"/>
                <w:u w:val="single"/>
              </w:rPr>
              <w:t>應</w:t>
            </w:r>
            <w:r w:rsidRPr="005F586B">
              <w:rPr>
                <w:rFonts w:ascii="Times New Roman" w:hAnsi="Times New Roman" w:hint="eastAsia"/>
                <w:color w:val="auto"/>
                <w:sz w:val="24"/>
                <w:szCs w:val="24"/>
              </w:rPr>
              <w:t>檢具下列文件，向處理設施所在地之地方主管機關提出申請，並由地方主管機關核轉中央主管機關核准</w:t>
            </w:r>
            <w:r w:rsidRPr="00AE45EE">
              <w:rPr>
                <w:rFonts w:ascii="Times New Roman" w:hAnsi="Times New Roman" w:hint="eastAsia"/>
                <w:color w:val="auto"/>
                <w:sz w:val="24"/>
                <w:szCs w:val="24"/>
                <w:u w:val="single"/>
              </w:rPr>
              <w:t>，不受第十九條至第二十一條處理方法之限制</w:t>
            </w:r>
            <w:r w:rsidRPr="005F586B">
              <w:rPr>
                <w:rFonts w:ascii="Times New Roman" w:hAnsi="Times New Roman" w:hint="eastAsia"/>
                <w:color w:val="auto"/>
                <w:sz w:val="24"/>
                <w:szCs w:val="24"/>
              </w:rPr>
              <w:t>：</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lastRenderedPageBreak/>
              <w:t>一、廢棄物特性、組成及成分分析。</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二、處理方法、原理及流程。</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三、主要設備及功能說明。</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四、污染防治計畫書。</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五、商業運轉實績證明：為國外文件者，應經當地國公證人或公證機構公證，並經駐外單位認證；</w:t>
            </w:r>
            <w:proofErr w:type="gramStart"/>
            <w:r w:rsidRPr="005F586B">
              <w:rPr>
                <w:rFonts w:ascii="Times New Roman" w:hAnsi="Times New Roman" w:hint="eastAsia"/>
                <w:color w:val="auto"/>
                <w:sz w:val="24"/>
                <w:szCs w:val="24"/>
              </w:rPr>
              <w:t>且應譯成</w:t>
            </w:r>
            <w:proofErr w:type="gramEnd"/>
            <w:r w:rsidRPr="005F586B">
              <w:rPr>
                <w:rFonts w:ascii="Times New Roman" w:hAnsi="Times New Roman" w:hint="eastAsia"/>
                <w:color w:val="auto"/>
                <w:sz w:val="24"/>
                <w:szCs w:val="24"/>
              </w:rPr>
              <w:t>中文，由外交部證明中外文</w:t>
            </w:r>
            <w:proofErr w:type="gramStart"/>
            <w:r w:rsidRPr="005F586B">
              <w:rPr>
                <w:rFonts w:ascii="Times New Roman" w:hAnsi="Times New Roman" w:hint="eastAsia"/>
                <w:color w:val="auto"/>
                <w:sz w:val="24"/>
                <w:szCs w:val="24"/>
              </w:rPr>
              <w:t>文</w:t>
            </w:r>
            <w:proofErr w:type="gramEnd"/>
            <w:r w:rsidRPr="005F586B">
              <w:rPr>
                <w:rFonts w:ascii="Times New Roman" w:hAnsi="Times New Roman" w:hint="eastAsia"/>
                <w:color w:val="auto"/>
                <w:sz w:val="24"/>
                <w:szCs w:val="24"/>
              </w:rPr>
              <w:t>意相符或國內翻譯人出具切結書經國內法院公證。為大陸地區者，應經財團法人海峽交流基金會驗證。國內外無商業運轉實績者，應檢附相關證明文件。</w:t>
            </w:r>
          </w:p>
          <w:p w:rsidR="00232AFF" w:rsidRPr="005F586B" w:rsidRDefault="00232AFF" w:rsidP="00933FFB">
            <w:pPr>
              <w:pStyle w:val="a8"/>
              <w:ind w:leftChars="76" w:left="723" w:hangingChars="200" w:hanging="480"/>
              <w:rPr>
                <w:rFonts w:ascii="Times New Roman" w:hAnsi="Times New Roman"/>
                <w:color w:val="auto"/>
                <w:sz w:val="24"/>
                <w:szCs w:val="24"/>
              </w:rPr>
            </w:pPr>
            <w:r w:rsidRPr="005F586B">
              <w:rPr>
                <w:rFonts w:ascii="Times New Roman" w:hAnsi="Times New Roman" w:hint="eastAsia"/>
                <w:color w:val="auto"/>
                <w:sz w:val="24"/>
                <w:szCs w:val="24"/>
              </w:rPr>
              <w:t>六、其他經中央主管機關指定之事項。</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經中央主管機關依前項核准之處理方法並經公告者，其他事業於相同條件、設備之情形下，免依前項規定提出申請。</w:t>
            </w:r>
          </w:p>
        </w:tc>
        <w:tc>
          <w:tcPr>
            <w:tcW w:w="1666" w:type="pct"/>
          </w:tcPr>
          <w:p w:rsidR="006405FB" w:rsidRPr="005F586B" w:rsidRDefault="00A41529" w:rsidP="006405FB">
            <w:pPr>
              <w:pStyle w:val="af0"/>
              <w:ind w:left="540" w:hangingChars="225" w:hanging="540"/>
              <w:rPr>
                <w:rFonts w:ascii="Times New Roman" w:eastAsia="標楷體"/>
                <w:szCs w:val="24"/>
              </w:rPr>
            </w:pPr>
            <w:r>
              <w:rPr>
                <w:rFonts w:ascii="Times New Roman" w:eastAsia="標楷體" w:hint="eastAsia"/>
                <w:szCs w:val="24"/>
              </w:rPr>
              <w:lastRenderedPageBreak/>
              <w:t>一、條次變更</w:t>
            </w:r>
            <w:r w:rsidR="006405FB" w:rsidRPr="005F586B">
              <w:rPr>
                <w:rFonts w:ascii="Times New Roman" w:eastAsia="標楷體" w:hint="eastAsia"/>
                <w:szCs w:val="24"/>
              </w:rPr>
              <w:t>。</w:t>
            </w:r>
          </w:p>
          <w:p w:rsidR="00232AFF" w:rsidRPr="005F586B" w:rsidRDefault="006405FB" w:rsidP="006405FB">
            <w:pPr>
              <w:pStyle w:val="af0"/>
              <w:rPr>
                <w:rFonts w:ascii="Times New Roman" w:eastAsia="標楷體"/>
                <w:szCs w:val="24"/>
              </w:rPr>
            </w:pPr>
            <w:r w:rsidRPr="005F586B">
              <w:rPr>
                <w:rFonts w:ascii="Times New Roman" w:eastAsia="標楷體" w:hint="eastAsia"/>
                <w:szCs w:val="24"/>
              </w:rPr>
              <w:t>二、</w:t>
            </w:r>
            <w:proofErr w:type="gramStart"/>
            <w:r w:rsidR="005F0A56" w:rsidRPr="005F586B">
              <w:rPr>
                <w:rFonts w:ascii="Times New Roman" w:eastAsia="標楷體" w:hint="eastAsia"/>
                <w:szCs w:val="24"/>
              </w:rPr>
              <w:t>文字</w:t>
            </w:r>
            <w:r w:rsidR="00A41529">
              <w:rPr>
                <w:rFonts w:ascii="Times New Roman" w:eastAsia="標楷體" w:hint="eastAsia"/>
                <w:szCs w:val="24"/>
              </w:rPr>
              <w:t>酌作</w:t>
            </w:r>
            <w:r w:rsidR="005F0A56" w:rsidRPr="005F586B">
              <w:rPr>
                <w:rFonts w:ascii="Times New Roman" w:eastAsia="標楷體" w:hint="eastAsia"/>
                <w:szCs w:val="24"/>
              </w:rPr>
              <w:t>修正</w:t>
            </w:r>
            <w:proofErr w:type="gramEnd"/>
            <w:r w:rsidR="00232AFF" w:rsidRPr="005F586B">
              <w:rPr>
                <w:rFonts w:ascii="Times New Roman" w:eastAsia="標楷體" w:hint="eastAsia"/>
                <w:szCs w:val="24"/>
              </w:rPr>
              <w:t>。</w:t>
            </w:r>
          </w:p>
          <w:p w:rsidR="00232AFF" w:rsidRPr="005F586B" w:rsidRDefault="00232AFF" w:rsidP="00271F40">
            <w:pPr>
              <w:pStyle w:val="af0"/>
              <w:rPr>
                <w:rFonts w:ascii="Times New Roman" w:eastAsia="標楷體"/>
                <w:szCs w:val="24"/>
              </w:rPr>
            </w:pPr>
          </w:p>
          <w:p w:rsidR="00232AFF" w:rsidRPr="005F586B" w:rsidRDefault="00232AFF" w:rsidP="00271F40">
            <w:pPr>
              <w:pStyle w:val="a8"/>
              <w:ind w:left="480" w:hangingChars="200" w:hanging="480"/>
              <w:jc w:val="left"/>
              <w:textDirection w:val="lrTb"/>
              <w:rPr>
                <w:rFonts w:ascii="Times New Roman" w:hAnsi="Times New Roman"/>
                <w:color w:val="auto"/>
                <w:sz w:val="24"/>
                <w:szCs w:val="24"/>
              </w:rPr>
            </w:pPr>
          </w:p>
          <w:p w:rsidR="00232AFF" w:rsidRPr="005F586B" w:rsidRDefault="00232AFF" w:rsidP="000636B4">
            <w:pPr>
              <w:pStyle w:val="a8"/>
              <w:ind w:left="480" w:hangingChars="200" w:hanging="480"/>
              <w:jc w:val="left"/>
              <w:textDirection w:val="lrTb"/>
              <w:rPr>
                <w:rFonts w:ascii="Times New Roman" w:hAnsi="Times New Roman"/>
                <w:sz w:val="24"/>
                <w:szCs w:val="24"/>
              </w:rPr>
            </w:pPr>
          </w:p>
        </w:tc>
      </w:tr>
      <w:tr w:rsidR="00232AFF" w:rsidRPr="00C73BE7" w:rsidTr="00F40B4C">
        <w:tc>
          <w:tcPr>
            <w:tcW w:w="1667" w:type="pct"/>
            <w:vAlign w:val="center"/>
          </w:tcPr>
          <w:p w:rsidR="00232AFF" w:rsidRPr="00C73BE7" w:rsidRDefault="00232AFF" w:rsidP="00271F40">
            <w:pPr>
              <w:pStyle w:val="aa"/>
              <w:ind w:leftChars="11" w:left="244" w:hangingChars="87" w:hanging="209"/>
              <w:rPr>
                <w:rFonts w:ascii="Times New Roman" w:hAnsi="Times New Roman"/>
                <w:color w:val="auto"/>
                <w:sz w:val="24"/>
                <w:szCs w:val="24"/>
              </w:rPr>
            </w:pPr>
            <w:r w:rsidRPr="00C73BE7">
              <w:rPr>
                <w:rFonts w:ascii="Times New Roman" w:hAnsi="Times New Roman" w:hint="eastAsia"/>
                <w:color w:val="auto"/>
                <w:sz w:val="24"/>
                <w:szCs w:val="24"/>
              </w:rPr>
              <w:lastRenderedPageBreak/>
              <w:t>第</w:t>
            </w:r>
            <w:r w:rsidRPr="00C73BE7">
              <w:rPr>
                <w:rFonts w:ascii="Times New Roman" w:hAnsi="Times New Roman" w:hint="eastAsia"/>
                <w:color w:val="FF0000"/>
                <w:sz w:val="24"/>
                <w:szCs w:val="24"/>
                <w:u w:val="single"/>
              </w:rPr>
              <w:t>五</w:t>
            </w:r>
            <w:r w:rsidRPr="00C73BE7">
              <w:rPr>
                <w:rFonts w:ascii="Times New Roman" w:hAnsi="Times New Roman" w:hint="eastAsia"/>
                <w:color w:val="auto"/>
                <w:sz w:val="24"/>
                <w:szCs w:val="24"/>
              </w:rPr>
              <w:t>章</w:t>
            </w:r>
            <w:r w:rsidR="0080382B" w:rsidRPr="00C73BE7">
              <w:rPr>
                <w:rFonts w:ascii="Times New Roman" w:hAnsi="Times New Roman" w:hint="eastAsia"/>
                <w:color w:val="auto"/>
                <w:sz w:val="24"/>
                <w:szCs w:val="24"/>
              </w:rPr>
              <w:t xml:space="preserve">　</w:t>
            </w:r>
            <w:r w:rsidRPr="00C73BE7">
              <w:rPr>
                <w:rFonts w:ascii="Times New Roman" w:hAnsi="Times New Roman" w:hint="eastAsia"/>
                <w:color w:val="auto"/>
                <w:sz w:val="24"/>
                <w:szCs w:val="24"/>
              </w:rPr>
              <w:t>附則</w:t>
            </w:r>
          </w:p>
        </w:tc>
        <w:tc>
          <w:tcPr>
            <w:tcW w:w="1667" w:type="pct"/>
            <w:vAlign w:val="center"/>
          </w:tcPr>
          <w:p w:rsidR="00232AFF" w:rsidRPr="00C73BE7" w:rsidRDefault="00232AFF" w:rsidP="00271F40">
            <w:pPr>
              <w:pStyle w:val="11"/>
              <w:snapToGrid w:val="0"/>
              <w:spacing w:line="240" w:lineRule="auto"/>
              <w:ind w:left="35" w:firstLine="0"/>
              <w:rPr>
                <w:snapToGrid w:val="0"/>
                <w:spacing w:val="0"/>
                <w:sz w:val="24"/>
                <w:szCs w:val="24"/>
              </w:rPr>
            </w:pPr>
            <w:r w:rsidRPr="00C73BE7">
              <w:rPr>
                <w:rFonts w:hint="eastAsia"/>
                <w:snapToGrid w:val="0"/>
                <w:spacing w:val="0"/>
                <w:sz w:val="24"/>
                <w:szCs w:val="24"/>
              </w:rPr>
              <w:t>第</w:t>
            </w:r>
            <w:r w:rsidRPr="00C73BE7">
              <w:rPr>
                <w:rFonts w:hint="eastAsia"/>
                <w:snapToGrid w:val="0"/>
                <w:spacing w:val="0"/>
                <w:sz w:val="24"/>
                <w:szCs w:val="24"/>
                <w:u w:val="single"/>
              </w:rPr>
              <w:t>六</w:t>
            </w:r>
            <w:r w:rsidRPr="00C73BE7">
              <w:rPr>
                <w:rFonts w:hint="eastAsia"/>
                <w:snapToGrid w:val="0"/>
                <w:spacing w:val="0"/>
                <w:sz w:val="24"/>
                <w:szCs w:val="24"/>
              </w:rPr>
              <w:t>章</w:t>
            </w:r>
            <w:r w:rsidR="0080382B" w:rsidRPr="00C73BE7">
              <w:rPr>
                <w:rFonts w:hint="eastAsia"/>
                <w:snapToGrid w:val="0"/>
                <w:spacing w:val="0"/>
                <w:sz w:val="24"/>
                <w:szCs w:val="24"/>
              </w:rPr>
              <w:t xml:space="preserve">　</w:t>
            </w:r>
            <w:r w:rsidRPr="00C73BE7">
              <w:rPr>
                <w:rFonts w:hint="eastAsia"/>
                <w:snapToGrid w:val="0"/>
                <w:spacing w:val="0"/>
                <w:sz w:val="24"/>
                <w:szCs w:val="24"/>
              </w:rPr>
              <w:t>附則</w:t>
            </w:r>
          </w:p>
        </w:tc>
        <w:tc>
          <w:tcPr>
            <w:tcW w:w="1666" w:type="pct"/>
          </w:tcPr>
          <w:p w:rsidR="00232AFF" w:rsidRPr="00C73BE7" w:rsidRDefault="00232AFF" w:rsidP="00271F40">
            <w:pPr>
              <w:pStyle w:val="af0"/>
              <w:ind w:left="540" w:hangingChars="225" w:hanging="540"/>
              <w:rPr>
                <w:rFonts w:ascii="Times New Roman" w:eastAsia="標楷體"/>
                <w:szCs w:val="24"/>
              </w:rPr>
            </w:pPr>
            <w:proofErr w:type="gramStart"/>
            <w:r w:rsidRPr="00C73BE7">
              <w:rPr>
                <w:rFonts w:ascii="Times New Roman" w:eastAsia="標楷體" w:hint="eastAsia"/>
                <w:szCs w:val="24"/>
              </w:rPr>
              <w:t>章次變更</w:t>
            </w:r>
            <w:proofErr w:type="gramEnd"/>
          </w:p>
        </w:tc>
      </w:tr>
      <w:tr w:rsidR="00232AFF" w:rsidRPr="005F586B" w:rsidTr="00F40B4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第四十</w:t>
            </w:r>
            <w:r w:rsidR="00E70161" w:rsidRPr="005F586B">
              <w:rPr>
                <w:rFonts w:ascii="Times New Roman" w:hAnsi="Times New Roman" w:hint="eastAsia"/>
                <w:color w:val="FF0000"/>
                <w:sz w:val="24"/>
                <w:szCs w:val="24"/>
                <w:u w:val="single"/>
              </w:rPr>
              <w:t>二</w:t>
            </w:r>
            <w:r w:rsidRPr="005F586B">
              <w:rPr>
                <w:rFonts w:ascii="Times New Roman" w:hAnsi="Times New Roman" w:hint="eastAsia"/>
                <w:color w:val="auto"/>
                <w:sz w:val="24"/>
                <w:szCs w:val="24"/>
              </w:rPr>
              <w:t>條　事業</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本法第二十</w:t>
            </w:r>
            <w:r w:rsidR="001D6D27" w:rsidRPr="005F586B">
              <w:rPr>
                <w:rFonts w:ascii="Times New Roman" w:hAnsi="Times New Roman" w:hint="eastAsia"/>
                <w:color w:val="auto"/>
                <w:sz w:val="24"/>
                <w:szCs w:val="24"/>
              </w:rPr>
              <w:t>八</w:t>
            </w:r>
            <w:r w:rsidRPr="005F586B">
              <w:rPr>
                <w:rFonts w:ascii="Times New Roman" w:hAnsi="Times New Roman" w:hint="eastAsia"/>
                <w:color w:val="auto"/>
                <w:sz w:val="24"/>
                <w:szCs w:val="24"/>
              </w:rPr>
              <w:t>條第一項第二款至第四款規定之方式清除、處理事業廢棄物，清除前應先與受託處理者及受託清除者</w:t>
            </w:r>
            <w:r w:rsidRPr="005F586B">
              <w:rPr>
                <w:rFonts w:ascii="Times New Roman" w:hAnsi="Times New Roman" w:hint="eastAsia"/>
                <w:color w:val="FF0000"/>
                <w:sz w:val="24"/>
                <w:szCs w:val="24"/>
                <w:u w:val="single"/>
              </w:rPr>
              <w:t>三方共同簽訂</w:t>
            </w:r>
            <w:r w:rsidRPr="005F586B">
              <w:rPr>
                <w:rFonts w:ascii="Times New Roman" w:hAnsi="Times New Roman" w:hint="eastAsia"/>
                <w:sz w:val="24"/>
                <w:szCs w:val="24"/>
              </w:rPr>
              <w:t>書面契約</w:t>
            </w:r>
            <w:r w:rsidR="002A7330" w:rsidRPr="005F586B">
              <w:rPr>
                <w:rFonts w:ascii="Times New Roman" w:hAnsi="Times New Roman" w:hint="eastAsia"/>
                <w:color w:val="FF0000"/>
                <w:sz w:val="24"/>
                <w:szCs w:val="24"/>
                <w:u w:val="single"/>
              </w:rPr>
              <w:t>(</w:t>
            </w:r>
            <w:r w:rsidR="002A7330" w:rsidRPr="005F586B">
              <w:rPr>
                <w:rFonts w:ascii="Times New Roman" w:hAnsi="Times New Roman" w:hint="eastAsia"/>
                <w:color w:val="FF0000"/>
                <w:sz w:val="24"/>
                <w:szCs w:val="24"/>
                <w:u w:val="single"/>
              </w:rPr>
              <w:t>契約書格式範本如附</w:t>
            </w:r>
            <w:r w:rsidR="008F5A9E" w:rsidRPr="005F586B">
              <w:rPr>
                <w:rFonts w:ascii="Times New Roman" w:hAnsi="Times New Roman" w:hint="eastAsia"/>
                <w:color w:val="FF0000"/>
                <w:sz w:val="24"/>
                <w:szCs w:val="24"/>
                <w:u w:val="single"/>
              </w:rPr>
              <w:t>錄</w:t>
            </w:r>
            <w:r w:rsidR="00DE05AC" w:rsidRPr="005F586B">
              <w:rPr>
                <w:rFonts w:ascii="Times New Roman" w:hAnsi="Times New Roman" w:hint="eastAsia"/>
                <w:color w:val="FF0000"/>
                <w:sz w:val="24"/>
                <w:szCs w:val="24"/>
                <w:u w:val="single"/>
              </w:rPr>
              <w:t>三</w:t>
            </w:r>
            <w:r w:rsidR="002A7330" w:rsidRPr="005F586B">
              <w:rPr>
                <w:rFonts w:ascii="Times New Roman" w:hAnsi="Times New Roman" w:hint="eastAsia"/>
                <w:color w:val="FF0000"/>
                <w:sz w:val="24"/>
                <w:szCs w:val="24"/>
                <w:u w:val="single"/>
              </w:rPr>
              <w:t>)</w:t>
            </w:r>
            <w:r w:rsidRPr="005F586B">
              <w:rPr>
                <w:rFonts w:ascii="Times New Roman" w:hAnsi="Times New Roman" w:hint="eastAsia"/>
                <w:color w:val="auto"/>
                <w:sz w:val="24"/>
                <w:szCs w:val="24"/>
              </w:rPr>
              <w:t>。</w:t>
            </w:r>
          </w:p>
          <w:p w:rsidR="00232AFF" w:rsidRDefault="00D604B9" w:rsidP="00933FFB">
            <w:pPr>
              <w:pStyle w:val="a8"/>
              <w:ind w:leftChars="76" w:left="243" w:firstLineChars="200" w:firstLine="480"/>
              <w:rPr>
                <w:rFonts w:ascii="Times New Roman" w:hAnsi="Times New Roman"/>
                <w:color w:val="auto"/>
                <w:sz w:val="24"/>
                <w:szCs w:val="24"/>
              </w:rPr>
            </w:pPr>
            <w:r>
              <w:rPr>
                <w:rFonts w:ascii="Times New Roman" w:hAnsi="Times New Roman" w:hint="eastAsia"/>
                <w:color w:val="auto"/>
                <w:sz w:val="24"/>
                <w:szCs w:val="24"/>
              </w:rPr>
              <w:t>前項書面契約</w:t>
            </w:r>
            <w:r w:rsidRPr="00D604B9">
              <w:rPr>
                <w:rFonts w:ascii="Times New Roman" w:hAnsi="Times New Roman" w:hint="eastAsia"/>
                <w:color w:val="FF0000"/>
                <w:sz w:val="24"/>
                <w:szCs w:val="24"/>
                <w:u w:val="single"/>
              </w:rPr>
              <w:t>應</w:t>
            </w:r>
            <w:r w:rsidR="00232AFF" w:rsidRPr="005F586B">
              <w:rPr>
                <w:rFonts w:ascii="Times New Roman" w:hAnsi="Times New Roman" w:hint="eastAsia"/>
                <w:color w:val="auto"/>
                <w:sz w:val="24"/>
                <w:szCs w:val="24"/>
              </w:rPr>
              <w:t>載明事業廢棄物種類、數量及期限，始得自行清除或委託清除至該廢棄物受託處理者處理。</w:t>
            </w:r>
          </w:p>
          <w:p w:rsidR="00DA09EA" w:rsidRPr="005F586B" w:rsidRDefault="00DA09EA" w:rsidP="00933FFB">
            <w:pPr>
              <w:pStyle w:val="a8"/>
              <w:ind w:leftChars="76" w:left="243" w:firstLineChars="200" w:firstLine="480"/>
              <w:rPr>
                <w:rFonts w:ascii="Times New Roman" w:hAnsi="Times New Roman"/>
                <w:color w:val="auto"/>
                <w:sz w:val="24"/>
                <w:szCs w:val="24"/>
              </w:rPr>
            </w:pPr>
            <w:r w:rsidRPr="00072A6D">
              <w:rPr>
                <w:rFonts w:ascii="Times New Roman" w:hAnsi="Times New Roman" w:hint="eastAsia"/>
                <w:color w:val="auto"/>
                <w:sz w:val="24"/>
                <w:szCs w:val="24"/>
              </w:rPr>
              <w:t>委託清除、處理之事業</w:t>
            </w:r>
            <w:proofErr w:type="gramStart"/>
            <w:r w:rsidRPr="00072A6D">
              <w:rPr>
                <w:rFonts w:ascii="Times New Roman" w:hAnsi="Times New Roman" w:hint="eastAsia"/>
                <w:color w:val="auto"/>
                <w:sz w:val="24"/>
                <w:szCs w:val="24"/>
              </w:rPr>
              <w:t>廢棄物屬經中央</w:t>
            </w:r>
            <w:proofErr w:type="gramEnd"/>
            <w:r w:rsidRPr="00072A6D">
              <w:rPr>
                <w:rFonts w:ascii="Times New Roman" w:hAnsi="Times New Roman" w:hint="eastAsia"/>
                <w:color w:val="auto"/>
                <w:sz w:val="24"/>
                <w:szCs w:val="24"/>
              </w:rPr>
              <w:t>主管機關公告應檢附廢棄物檢測報告書者，事業應於簽訂書面</w:t>
            </w:r>
            <w:proofErr w:type="gramStart"/>
            <w:r w:rsidRPr="00072A6D">
              <w:rPr>
                <w:rFonts w:ascii="Times New Roman" w:hAnsi="Times New Roman" w:hint="eastAsia"/>
                <w:color w:val="auto"/>
                <w:sz w:val="24"/>
                <w:szCs w:val="24"/>
              </w:rPr>
              <w:t>契約時檢附</w:t>
            </w:r>
            <w:proofErr w:type="gramEnd"/>
            <w:r w:rsidRPr="00072A6D">
              <w:rPr>
                <w:rFonts w:ascii="Times New Roman" w:hAnsi="Times New Roman" w:hint="eastAsia"/>
                <w:color w:val="auto"/>
                <w:sz w:val="24"/>
                <w:szCs w:val="24"/>
              </w:rPr>
              <w:t>六個月內經中央主管機關認可之檢驗測定機構依</w:t>
            </w:r>
            <w:r w:rsidRPr="00072A6D">
              <w:rPr>
                <w:rFonts w:ascii="Times New Roman" w:hAnsi="Times New Roman" w:hint="eastAsia"/>
                <w:color w:val="auto"/>
                <w:sz w:val="24"/>
                <w:szCs w:val="24"/>
              </w:rPr>
              <w:lastRenderedPageBreak/>
              <w:t>法</w:t>
            </w:r>
            <w:proofErr w:type="gramStart"/>
            <w:r w:rsidRPr="00072A6D">
              <w:rPr>
                <w:rFonts w:ascii="Times New Roman" w:hAnsi="Times New Roman" w:hint="eastAsia"/>
                <w:color w:val="auto"/>
                <w:sz w:val="24"/>
                <w:szCs w:val="24"/>
              </w:rPr>
              <w:t>採</w:t>
            </w:r>
            <w:proofErr w:type="gramEnd"/>
            <w:r w:rsidRPr="00072A6D">
              <w:rPr>
                <w:rFonts w:ascii="Times New Roman" w:hAnsi="Times New Roman" w:hint="eastAsia"/>
                <w:color w:val="auto"/>
                <w:sz w:val="24"/>
                <w:szCs w:val="24"/>
              </w:rPr>
              <w:t>樣、檢測所出具之廢棄物檢測報告書。</w:t>
            </w:r>
          </w:p>
          <w:p w:rsidR="00232AFF" w:rsidRPr="005F586B" w:rsidRDefault="00072A6D" w:rsidP="00933FFB">
            <w:pPr>
              <w:pStyle w:val="a8"/>
              <w:ind w:leftChars="76" w:left="243" w:firstLineChars="200" w:firstLine="480"/>
              <w:rPr>
                <w:rFonts w:ascii="Times New Roman" w:hAnsi="Times New Roman"/>
                <w:color w:val="FF0000"/>
                <w:sz w:val="24"/>
                <w:szCs w:val="24"/>
                <w:u w:val="single"/>
              </w:rPr>
            </w:pPr>
            <w:r w:rsidRPr="005F586B">
              <w:rPr>
                <w:rFonts w:ascii="Times New Roman" w:hint="eastAsia"/>
                <w:color w:val="FF0000"/>
                <w:sz w:val="24"/>
                <w:szCs w:val="24"/>
                <w:u w:val="single"/>
              </w:rPr>
              <w:t>事業廢棄物如委託清理，應委託合法業者並應相當注意已確實妥善清理；</w:t>
            </w:r>
            <w:r w:rsidR="00144ABC" w:rsidRPr="005F586B">
              <w:rPr>
                <w:rFonts w:ascii="Times New Roman" w:hint="eastAsia"/>
                <w:color w:val="FF0000"/>
                <w:sz w:val="24"/>
                <w:szCs w:val="24"/>
                <w:u w:val="single"/>
              </w:rPr>
              <w:t>若有非法棄置事件，</w:t>
            </w:r>
            <w:proofErr w:type="gramStart"/>
            <w:r w:rsidR="008158A0">
              <w:rPr>
                <w:rFonts w:ascii="Times New Roman" w:hint="eastAsia"/>
                <w:color w:val="FF0000"/>
                <w:sz w:val="24"/>
                <w:szCs w:val="24"/>
                <w:u w:val="single"/>
              </w:rPr>
              <w:t>產源</w:t>
            </w:r>
            <w:r w:rsidRPr="005F586B">
              <w:rPr>
                <w:rFonts w:ascii="Times New Roman" w:hint="eastAsia"/>
                <w:color w:val="FF0000"/>
                <w:sz w:val="24"/>
                <w:szCs w:val="24"/>
                <w:u w:val="single"/>
              </w:rPr>
              <w:t>事業</w:t>
            </w:r>
            <w:proofErr w:type="gramEnd"/>
            <w:r w:rsidRPr="005F586B">
              <w:rPr>
                <w:rFonts w:ascii="Times New Roman" w:hint="eastAsia"/>
                <w:color w:val="FF0000"/>
                <w:sz w:val="24"/>
                <w:szCs w:val="24"/>
                <w:u w:val="single"/>
              </w:rPr>
              <w:t>應負連帶妥善清理責任。</w:t>
            </w:r>
          </w:p>
        </w:t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lastRenderedPageBreak/>
              <w:t>第四十</w:t>
            </w:r>
            <w:r w:rsidRPr="005F586B">
              <w:rPr>
                <w:rFonts w:ascii="Times New Roman" w:hAnsi="Times New Roman" w:hint="eastAsia"/>
                <w:color w:val="auto"/>
                <w:sz w:val="24"/>
                <w:szCs w:val="24"/>
                <w:u w:val="single"/>
              </w:rPr>
              <w:t>三</w:t>
            </w:r>
            <w:r w:rsidRPr="005F586B">
              <w:rPr>
                <w:rFonts w:ascii="Times New Roman" w:hAnsi="Times New Roman" w:hint="eastAsia"/>
                <w:color w:val="auto"/>
                <w:sz w:val="24"/>
                <w:szCs w:val="24"/>
              </w:rPr>
              <w:t>條　事業</w:t>
            </w:r>
            <w:proofErr w:type="gramStart"/>
            <w:r w:rsidRPr="005F586B">
              <w:rPr>
                <w:rFonts w:ascii="Times New Roman" w:hAnsi="Times New Roman" w:hint="eastAsia"/>
                <w:color w:val="auto"/>
                <w:sz w:val="24"/>
                <w:szCs w:val="24"/>
              </w:rPr>
              <w:t>採</w:t>
            </w:r>
            <w:proofErr w:type="gramEnd"/>
            <w:r w:rsidRPr="005F586B">
              <w:rPr>
                <w:rFonts w:ascii="Times New Roman" w:hAnsi="Times New Roman" w:hint="eastAsia"/>
                <w:color w:val="auto"/>
                <w:sz w:val="24"/>
                <w:szCs w:val="24"/>
              </w:rPr>
              <w:t>本法第二十八條第一項第二款至第四款規定之方式清除、處理事業廢棄物</w:t>
            </w:r>
            <w:r w:rsidRPr="005F586B">
              <w:rPr>
                <w:rFonts w:ascii="Times New Roman" w:hAnsi="Times New Roman" w:hint="eastAsia"/>
                <w:color w:val="auto"/>
                <w:sz w:val="24"/>
                <w:szCs w:val="24"/>
                <w:u w:val="single"/>
              </w:rPr>
              <w:t>者</w:t>
            </w:r>
            <w:r w:rsidRPr="005F586B">
              <w:rPr>
                <w:rFonts w:ascii="Times New Roman" w:hAnsi="Times New Roman" w:hint="eastAsia"/>
                <w:color w:val="auto"/>
                <w:sz w:val="24"/>
                <w:szCs w:val="24"/>
              </w:rPr>
              <w:t>，清除前應先與受託處理者</w:t>
            </w:r>
            <w:r w:rsidRPr="005F586B">
              <w:rPr>
                <w:rFonts w:ascii="Times New Roman" w:hAnsi="Times New Roman" w:hint="eastAsia"/>
                <w:color w:val="auto"/>
                <w:sz w:val="24"/>
                <w:szCs w:val="24"/>
                <w:u w:val="single"/>
              </w:rPr>
              <w:t>簽訂書面契約或取得執行機關出具同意處理之證明文件，並應與</w:t>
            </w:r>
            <w:r w:rsidRPr="005F586B">
              <w:rPr>
                <w:rFonts w:ascii="Times New Roman" w:hAnsi="Times New Roman" w:hint="eastAsia"/>
                <w:color w:val="auto"/>
                <w:sz w:val="24"/>
                <w:szCs w:val="24"/>
              </w:rPr>
              <w:t>受託清除者簽訂書面契約。</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前項書面契約或同意處理證明</w:t>
            </w:r>
            <w:proofErr w:type="gramStart"/>
            <w:r w:rsidRPr="005F586B">
              <w:rPr>
                <w:rFonts w:ascii="Times New Roman" w:hAnsi="Times New Roman" w:hint="eastAsia"/>
                <w:color w:val="auto"/>
                <w:sz w:val="24"/>
                <w:szCs w:val="24"/>
              </w:rPr>
              <w:t>文件須載明</w:t>
            </w:r>
            <w:proofErr w:type="gramEnd"/>
            <w:r w:rsidRPr="005F586B">
              <w:rPr>
                <w:rFonts w:ascii="Times New Roman" w:hAnsi="Times New Roman" w:hint="eastAsia"/>
                <w:color w:val="auto"/>
                <w:sz w:val="24"/>
                <w:szCs w:val="24"/>
              </w:rPr>
              <w:t>事業廢棄物種類、數量及期限，始得自行清除或委託清除至該廢棄物受託處理者處理。</w:t>
            </w:r>
          </w:p>
          <w:p w:rsidR="00232AFF" w:rsidRPr="00DA09EA" w:rsidRDefault="00232AFF" w:rsidP="00933FFB">
            <w:pPr>
              <w:pStyle w:val="a8"/>
              <w:ind w:leftChars="76" w:left="243" w:firstLineChars="200" w:firstLine="480"/>
              <w:rPr>
                <w:rFonts w:ascii="Times New Roman" w:hAnsi="Times New Roman"/>
                <w:color w:val="auto"/>
                <w:sz w:val="24"/>
                <w:szCs w:val="24"/>
              </w:rPr>
            </w:pPr>
            <w:r w:rsidRPr="00DA09EA">
              <w:rPr>
                <w:rFonts w:ascii="Times New Roman" w:hAnsi="Times New Roman" w:hint="eastAsia"/>
                <w:color w:val="auto"/>
                <w:sz w:val="24"/>
                <w:szCs w:val="24"/>
              </w:rPr>
              <w:t>委託清除、處理之事業</w:t>
            </w:r>
            <w:proofErr w:type="gramStart"/>
            <w:r w:rsidRPr="00DA09EA">
              <w:rPr>
                <w:rFonts w:ascii="Times New Roman" w:hAnsi="Times New Roman" w:hint="eastAsia"/>
                <w:color w:val="auto"/>
                <w:sz w:val="24"/>
                <w:szCs w:val="24"/>
              </w:rPr>
              <w:t>廢棄物屬經中央</w:t>
            </w:r>
            <w:proofErr w:type="gramEnd"/>
            <w:r w:rsidRPr="00DA09EA">
              <w:rPr>
                <w:rFonts w:ascii="Times New Roman" w:hAnsi="Times New Roman" w:hint="eastAsia"/>
                <w:color w:val="auto"/>
                <w:sz w:val="24"/>
                <w:szCs w:val="24"/>
              </w:rPr>
              <w:t>主管機關公告應檢附廢棄物檢測報告書者，事業應於簽訂書面</w:t>
            </w:r>
            <w:proofErr w:type="gramStart"/>
            <w:r w:rsidRPr="00DA09EA">
              <w:rPr>
                <w:rFonts w:ascii="Times New Roman" w:hAnsi="Times New Roman" w:hint="eastAsia"/>
                <w:color w:val="auto"/>
                <w:sz w:val="24"/>
                <w:szCs w:val="24"/>
              </w:rPr>
              <w:t>契約時檢附</w:t>
            </w:r>
            <w:proofErr w:type="gramEnd"/>
            <w:r w:rsidRPr="00DA09EA">
              <w:rPr>
                <w:rFonts w:ascii="Times New Roman" w:hAnsi="Times New Roman" w:hint="eastAsia"/>
                <w:color w:val="auto"/>
                <w:sz w:val="24"/>
                <w:szCs w:val="24"/>
              </w:rPr>
              <w:t>六個月內經中央主管</w:t>
            </w:r>
            <w:r w:rsidRPr="00DA09EA">
              <w:rPr>
                <w:rFonts w:ascii="Times New Roman" w:hAnsi="Times New Roman" w:hint="eastAsia"/>
                <w:color w:val="auto"/>
                <w:sz w:val="24"/>
                <w:szCs w:val="24"/>
              </w:rPr>
              <w:lastRenderedPageBreak/>
              <w:t>機關認可之檢驗測定機構依法</w:t>
            </w:r>
            <w:proofErr w:type="gramStart"/>
            <w:r w:rsidRPr="00DA09EA">
              <w:rPr>
                <w:rFonts w:ascii="Times New Roman" w:hAnsi="Times New Roman" w:hint="eastAsia"/>
                <w:color w:val="auto"/>
                <w:sz w:val="24"/>
                <w:szCs w:val="24"/>
              </w:rPr>
              <w:t>採</w:t>
            </w:r>
            <w:proofErr w:type="gramEnd"/>
            <w:r w:rsidRPr="00DA09EA">
              <w:rPr>
                <w:rFonts w:ascii="Times New Roman" w:hAnsi="Times New Roman" w:hint="eastAsia"/>
                <w:color w:val="auto"/>
                <w:sz w:val="24"/>
                <w:szCs w:val="24"/>
              </w:rPr>
              <w:t>樣、檢測所出具之廢棄物檢測報告書。</w:t>
            </w:r>
          </w:p>
          <w:p w:rsidR="00232AFF" w:rsidRPr="005F586B" w:rsidRDefault="00232AFF" w:rsidP="00933FFB">
            <w:pPr>
              <w:pStyle w:val="a8"/>
              <w:ind w:leftChars="76" w:left="243" w:firstLineChars="200" w:firstLine="480"/>
              <w:textDirection w:val="lrTb"/>
              <w:rPr>
                <w:rFonts w:ascii="Times New Roman" w:hAnsi="Times New Roman"/>
                <w:sz w:val="24"/>
                <w:szCs w:val="24"/>
                <w:u w:val="single"/>
              </w:rPr>
            </w:pPr>
            <w:r w:rsidRPr="005F586B">
              <w:rPr>
                <w:rFonts w:ascii="Times New Roman" w:hAnsi="Times New Roman" w:hint="eastAsia"/>
                <w:sz w:val="24"/>
                <w:szCs w:val="24"/>
                <w:u w:val="single"/>
              </w:rPr>
              <w:t>第一項受託清除及處理者非屬同一時，事業委託其清除、</w:t>
            </w:r>
            <w:r w:rsidRPr="005F586B">
              <w:rPr>
                <w:rFonts w:ascii="Times New Roman" w:hAnsi="Times New Roman" w:hint="eastAsia"/>
                <w:color w:val="auto"/>
                <w:sz w:val="24"/>
                <w:szCs w:val="24"/>
                <w:u w:val="single"/>
              </w:rPr>
              <w:t>處理</w:t>
            </w:r>
            <w:r w:rsidRPr="005F586B">
              <w:rPr>
                <w:rFonts w:ascii="Times New Roman" w:hAnsi="Times New Roman" w:hint="eastAsia"/>
                <w:sz w:val="24"/>
                <w:szCs w:val="24"/>
                <w:u w:val="single"/>
              </w:rPr>
              <w:t>之書面契約應分別簽訂。但未達中央主管機關公告一定規模以上之事業，其委託清除、處理之書面契約得共同簽訂。</w:t>
            </w:r>
          </w:p>
        </w:tc>
        <w:tc>
          <w:tcPr>
            <w:tcW w:w="1666" w:type="pct"/>
          </w:tcPr>
          <w:p w:rsidR="00E70161" w:rsidRPr="005F586B" w:rsidRDefault="00AE45EE" w:rsidP="005F3B6B">
            <w:pPr>
              <w:pStyle w:val="af0"/>
              <w:numPr>
                <w:ilvl w:val="0"/>
                <w:numId w:val="38"/>
              </w:numPr>
              <w:ind w:left="480" w:hangingChars="200" w:hanging="480"/>
              <w:rPr>
                <w:rFonts w:ascii="Times New Roman" w:eastAsia="標楷體"/>
                <w:szCs w:val="24"/>
              </w:rPr>
            </w:pPr>
            <w:r>
              <w:rPr>
                <w:rFonts w:ascii="Times New Roman" w:eastAsia="標楷體" w:hint="eastAsia"/>
                <w:szCs w:val="24"/>
              </w:rPr>
              <w:lastRenderedPageBreak/>
              <w:t>條次變更</w:t>
            </w:r>
            <w:r w:rsidR="00E70161" w:rsidRPr="005F586B">
              <w:rPr>
                <w:rFonts w:ascii="Times New Roman" w:eastAsia="標楷體" w:hint="eastAsia"/>
                <w:szCs w:val="24"/>
              </w:rPr>
              <w:t>。</w:t>
            </w:r>
          </w:p>
          <w:p w:rsidR="005F3B6B" w:rsidRPr="00610314" w:rsidRDefault="00D604B9" w:rsidP="00610314">
            <w:pPr>
              <w:pStyle w:val="af0"/>
              <w:numPr>
                <w:ilvl w:val="0"/>
                <w:numId w:val="38"/>
              </w:numPr>
              <w:ind w:left="480" w:hangingChars="200" w:hanging="480"/>
              <w:rPr>
                <w:rFonts w:ascii="Times New Roman" w:eastAsia="標楷體"/>
                <w:szCs w:val="24"/>
              </w:rPr>
            </w:pPr>
            <w:r>
              <w:rPr>
                <w:rFonts w:ascii="Times New Roman" w:eastAsia="標楷體" w:hint="eastAsia"/>
                <w:szCs w:val="24"/>
              </w:rPr>
              <w:t>第一項增訂</w:t>
            </w:r>
            <w:proofErr w:type="gramStart"/>
            <w:r w:rsidRPr="005F586B">
              <w:rPr>
                <w:rFonts w:ascii="Times New Roman" w:eastAsia="標楷體" w:hint="eastAsia"/>
                <w:szCs w:val="24"/>
              </w:rPr>
              <w:t>產源事業採</w:t>
            </w:r>
            <w:proofErr w:type="gramEnd"/>
            <w:r w:rsidRPr="005F586B">
              <w:rPr>
                <w:rFonts w:ascii="Times New Roman" w:eastAsia="標楷體" w:hint="eastAsia"/>
                <w:szCs w:val="24"/>
              </w:rPr>
              <w:t>共同或委託清理方式者，應共同簽訂三方書面契約，</w:t>
            </w:r>
            <w:r>
              <w:rPr>
                <w:rFonts w:ascii="Times New Roman" w:eastAsia="標楷體" w:hint="eastAsia"/>
                <w:szCs w:val="24"/>
              </w:rPr>
              <w:t>以</w:t>
            </w:r>
            <w:proofErr w:type="gramStart"/>
            <w:r>
              <w:rPr>
                <w:rFonts w:ascii="Times New Roman" w:eastAsia="標楷體" w:hint="eastAsia"/>
                <w:szCs w:val="24"/>
              </w:rPr>
              <w:t>強化產源事業</w:t>
            </w:r>
            <w:proofErr w:type="gramEnd"/>
            <w:r>
              <w:rPr>
                <w:rFonts w:ascii="Times New Roman" w:eastAsia="標楷體" w:hint="eastAsia"/>
                <w:szCs w:val="24"/>
              </w:rPr>
              <w:t>之妥善清理責任</w:t>
            </w:r>
            <w:r w:rsidR="00DA09EA">
              <w:rPr>
                <w:rFonts w:ascii="Times New Roman" w:eastAsia="標楷體" w:hint="eastAsia"/>
                <w:szCs w:val="24"/>
              </w:rPr>
              <w:t>，並</w:t>
            </w:r>
            <w:r w:rsidR="005F3B6B" w:rsidRPr="00610314">
              <w:rPr>
                <w:rFonts w:ascii="Times New Roman" w:eastAsia="標楷體" w:hint="eastAsia"/>
                <w:szCs w:val="24"/>
              </w:rPr>
              <w:t>增</w:t>
            </w:r>
            <w:r w:rsidR="00610314">
              <w:rPr>
                <w:rFonts w:ascii="Times New Roman" w:eastAsia="標楷體" w:hint="eastAsia"/>
                <w:szCs w:val="24"/>
              </w:rPr>
              <w:t>訂</w:t>
            </w:r>
            <w:r w:rsidR="005F3B6B" w:rsidRPr="00610314">
              <w:rPr>
                <w:rFonts w:ascii="Times New Roman" w:eastAsia="標楷體" w:hint="eastAsia"/>
                <w:szCs w:val="24"/>
              </w:rPr>
              <w:t>三方書面契約格式範本。</w:t>
            </w:r>
          </w:p>
          <w:p w:rsidR="00232AFF" w:rsidRPr="005F586B" w:rsidRDefault="005F3B6B" w:rsidP="005F3B6B">
            <w:pPr>
              <w:pStyle w:val="af0"/>
              <w:ind w:left="480" w:hangingChars="200" w:hanging="480"/>
              <w:rPr>
                <w:rFonts w:ascii="Times New Roman" w:eastAsia="標楷體"/>
                <w:szCs w:val="24"/>
              </w:rPr>
            </w:pPr>
            <w:r w:rsidRPr="005F586B">
              <w:rPr>
                <w:rFonts w:ascii="Times New Roman" w:eastAsia="標楷體" w:hint="eastAsia"/>
                <w:szCs w:val="24"/>
              </w:rPr>
              <w:t>三</w:t>
            </w:r>
            <w:r w:rsidR="00232AFF" w:rsidRPr="005F586B">
              <w:rPr>
                <w:rFonts w:ascii="Times New Roman" w:eastAsia="標楷體" w:hint="eastAsia"/>
                <w:szCs w:val="24"/>
              </w:rPr>
              <w:t>、</w:t>
            </w:r>
            <w:r w:rsidR="00DA09EA">
              <w:rPr>
                <w:rFonts w:ascii="Times New Roman" w:eastAsia="標楷體" w:hint="eastAsia"/>
                <w:szCs w:val="24"/>
              </w:rPr>
              <w:t>第四項</w:t>
            </w:r>
            <w:proofErr w:type="gramStart"/>
            <w:r w:rsidR="00DA09EA">
              <w:rPr>
                <w:rFonts w:ascii="Times New Roman" w:eastAsia="標楷體" w:hint="eastAsia"/>
                <w:szCs w:val="24"/>
              </w:rPr>
              <w:t>增訂產源</w:t>
            </w:r>
            <w:r w:rsidR="00DA09EA" w:rsidRPr="005F586B">
              <w:rPr>
                <w:rFonts w:ascii="Times New Roman" w:eastAsia="標楷體" w:hint="eastAsia"/>
                <w:szCs w:val="24"/>
              </w:rPr>
              <w:t>事業</w:t>
            </w:r>
            <w:proofErr w:type="gramEnd"/>
            <w:r w:rsidR="00DA09EA" w:rsidRPr="008158A0">
              <w:rPr>
                <w:rFonts w:ascii="Times New Roman" w:eastAsia="標楷體" w:hint="eastAsia"/>
                <w:szCs w:val="24"/>
              </w:rPr>
              <w:t>應委託合法業者並應相當注意</w:t>
            </w:r>
            <w:r w:rsidR="00DA09EA">
              <w:rPr>
                <w:rFonts w:ascii="Times New Roman" w:eastAsia="標楷體" w:hint="eastAsia"/>
                <w:szCs w:val="24"/>
              </w:rPr>
              <w:t>已確實妥善清理；若有非法棄置事件，</w:t>
            </w:r>
            <w:proofErr w:type="gramStart"/>
            <w:r w:rsidR="00DA09EA">
              <w:rPr>
                <w:rFonts w:ascii="Times New Roman" w:eastAsia="標楷體" w:hint="eastAsia"/>
                <w:szCs w:val="24"/>
              </w:rPr>
              <w:t>產源事業</w:t>
            </w:r>
            <w:proofErr w:type="gramEnd"/>
            <w:r w:rsidR="00DA09EA">
              <w:rPr>
                <w:rFonts w:ascii="Times New Roman" w:eastAsia="標楷體" w:hint="eastAsia"/>
                <w:szCs w:val="24"/>
              </w:rPr>
              <w:t>應負連帶妥善清理責任，藉資</w:t>
            </w:r>
            <w:proofErr w:type="gramStart"/>
            <w:r w:rsidR="00DA09EA" w:rsidRPr="005F586B">
              <w:rPr>
                <w:rFonts w:ascii="Times New Roman" w:eastAsia="標楷體" w:hint="eastAsia"/>
                <w:szCs w:val="24"/>
              </w:rPr>
              <w:t>督促</w:t>
            </w:r>
            <w:r w:rsidR="00DA09EA" w:rsidRPr="008158A0">
              <w:rPr>
                <w:rFonts w:ascii="Times New Roman" w:eastAsia="標楷體" w:hint="eastAsia"/>
                <w:szCs w:val="24"/>
              </w:rPr>
              <w:t>產源</w:t>
            </w:r>
            <w:r w:rsidR="00DA09EA" w:rsidRPr="005F586B">
              <w:rPr>
                <w:rFonts w:ascii="Times New Roman" w:eastAsia="標楷體" w:hint="eastAsia"/>
                <w:szCs w:val="24"/>
              </w:rPr>
              <w:t>事業</w:t>
            </w:r>
            <w:proofErr w:type="gramEnd"/>
            <w:r w:rsidR="00DA09EA" w:rsidRPr="005F586B">
              <w:rPr>
                <w:rFonts w:ascii="Times New Roman" w:eastAsia="標楷體" w:hint="eastAsia"/>
                <w:szCs w:val="24"/>
              </w:rPr>
              <w:t>善盡管理責任。</w:t>
            </w:r>
          </w:p>
          <w:p w:rsidR="00232AFF" w:rsidRPr="005F586B" w:rsidRDefault="00232AFF" w:rsidP="005F3B6B">
            <w:pPr>
              <w:pStyle w:val="af0"/>
              <w:ind w:left="480" w:hangingChars="200" w:hanging="480"/>
              <w:rPr>
                <w:rFonts w:ascii="Times New Roman" w:eastAsia="標楷體"/>
                <w:szCs w:val="24"/>
              </w:rPr>
            </w:pPr>
          </w:p>
          <w:p w:rsidR="00232AFF" w:rsidRPr="008158A0" w:rsidRDefault="00232AFF" w:rsidP="00271F40">
            <w:pPr>
              <w:pStyle w:val="af0"/>
              <w:ind w:left="540" w:hangingChars="225" w:hanging="540"/>
              <w:rPr>
                <w:rFonts w:ascii="Times New Roman" w:eastAsia="標楷體"/>
                <w:szCs w:val="24"/>
              </w:rPr>
            </w:pPr>
          </w:p>
        </w:tc>
      </w:tr>
      <w:tr w:rsidR="00232AFF" w:rsidRPr="005F586B" w:rsidTr="00F40B4C">
        <w:tc>
          <w:tcPr>
            <w:tcW w:w="1667" w:type="pct"/>
          </w:tcPr>
          <w:p w:rsidR="00B2503C" w:rsidRPr="005F586B" w:rsidRDefault="00232AFF" w:rsidP="00271F40">
            <w:pPr>
              <w:pStyle w:val="a7"/>
              <w:ind w:left="240" w:hangingChars="100" w:hanging="240"/>
              <w:rPr>
                <w:rFonts w:ascii="Times New Roman" w:hAnsi="Times New Roman"/>
                <w:color w:val="FF0000"/>
                <w:sz w:val="24"/>
                <w:szCs w:val="24"/>
                <w:u w:val="single"/>
              </w:rPr>
            </w:pPr>
            <w:r w:rsidRPr="005F586B">
              <w:rPr>
                <w:rFonts w:ascii="Times New Roman" w:hAnsi="Times New Roman" w:hint="eastAsia"/>
                <w:color w:val="FF0000"/>
                <w:sz w:val="24"/>
                <w:szCs w:val="24"/>
                <w:u w:val="single"/>
              </w:rPr>
              <w:lastRenderedPageBreak/>
              <w:t>第四十</w:t>
            </w:r>
            <w:r w:rsidR="00E70161" w:rsidRPr="005F586B">
              <w:rPr>
                <w:rFonts w:ascii="Times New Roman" w:hAnsi="Times New Roman" w:hint="eastAsia"/>
                <w:color w:val="FF0000"/>
                <w:sz w:val="24"/>
                <w:szCs w:val="24"/>
                <w:u w:val="single"/>
              </w:rPr>
              <w:t>三</w:t>
            </w:r>
            <w:r w:rsidRPr="005F586B">
              <w:rPr>
                <w:rFonts w:ascii="Times New Roman" w:hAnsi="Times New Roman" w:hint="eastAsia"/>
                <w:color w:val="FF0000"/>
                <w:sz w:val="24"/>
                <w:szCs w:val="24"/>
                <w:u w:val="single"/>
              </w:rPr>
              <w:t xml:space="preserve">條　</w:t>
            </w:r>
            <w:r w:rsidR="002F04EE" w:rsidRPr="005F586B">
              <w:rPr>
                <w:rFonts w:ascii="Times New Roman" w:hAnsi="Times New Roman" w:hint="eastAsia"/>
                <w:color w:val="FF0000"/>
                <w:sz w:val="24"/>
                <w:szCs w:val="24"/>
                <w:u w:val="single"/>
              </w:rPr>
              <w:t>從事</w:t>
            </w:r>
            <w:r w:rsidR="006C4C30">
              <w:rPr>
                <w:rFonts w:ascii="Times New Roman" w:hAnsi="Times New Roman" w:hint="eastAsia"/>
                <w:color w:val="FF0000"/>
                <w:sz w:val="24"/>
                <w:szCs w:val="24"/>
                <w:u w:val="single"/>
              </w:rPr>
              <w:t>事業廢棄物處理技術研究、研發而需少量事業廢棄物為樣品者，得專案向主管機關申請同意</w:t>
            </w:r>
            <w:r w:rsidR="002F04EE" w:rsidRPr="005F586B">
              <w:rPr>
                <w:rFonts w:ascii="Times New Roman" w:hAnsi="Times New Roman" w:hint="eastAsia"/>
                <w:color w:val="FF0000"/>
                <w:sz w:val="24"/>
                <w:szCs w:val="24"/>
                <w:u w:val="single"/>
              </w:rPr>
              <w:t>。</w:t>
            </w:r>
          </w:p>
          <w:p w:rsidR="00B2503C" w:rsidRPr="005F586B" w:rsidRDefault="002F04EE" w:rsidP="00933FFB">
            <w:pPr>
              <w:pStyle w:val="a8"/>
              <w:ind w:leftChars="76" w:left="243" w:firstLineChars="200" w:firstLine="480"/>
              <w:rPr>
                <w:rFonts w:ascii="Times New Roman" w:hAnsi="Times New Roman"/>
                <w:color w:val="FF0000"/>
                <w:sz w:val="24"/>
                <w:szCs w:val="24"/>
                <w:u w:val="single"/>
              </w:rPr>
            </w:pPr>
            <w:r w:rsidRPr="005F586B">
              <w:rPr>
                <w:rFonts w:ascii="Times New Roman" w:hAnsi="Times New Roman" w:hint="eastAsia"/>
                <w:color w:val="FF0000"/>
                <w:sz w:val="24"/>
                <w:szCs w:val="24"/>
                <w:u w:val="single"/>
              </w:rPr>
              <w:t>前項申請屬有害事業廢棄物者，應向中央主管機關申請</w:t>
            </w:r>
            <w:r w:rsidR="00C06A0C">
              <w:rPr>
                <w:rFonts w:ascii="Times New Roman" w:hAnsi="Times New Roman" w:hint="eastAsia"/>
                <w:color w:val="FF0000"/>
                <w:sz w:val="24"/>
                <w:szCs w:val="24"/>
                <w:u w:val="single"/>
              </w:rPr>
              <w:t>同意</w:t>
            </w:r>
            <w:r w:rsidRPr="005F586B">
              <w:rPr>
                <w:rFonts w:hint="eastAsia"/>
                <w:color w:val="FF0000"/>
                <w:sz w:val="24"/>
                <w:szCs w:val="24"/>
                <w:u w:val="single"/>
              </w:rPr>
              <w:t>；</w:t>
            </w:r>
            <w:r w:rsidR="00F73D1E" w:rsidRPr="005F586B">
              <w:rPr>
                <w:rFonts w:ascii="Times New Roman" w:hAnsi="Times New Roman" w:hint="eastAsia"/>
                <w:color w:val="FF0000"/>
                <w:sz w:val="24"/>
                <w:szCs w:val="24"/>
                <w:u w:val="single"/>
              </w:rPr>
              <w:t>屬一般事業廢棄物者</w:t>
            </w:r>
            <w:r w:rsidR="00F73D1E" w:rsidRPr="005F586B">
              <w:rPr>
                <w:rFonts w:ascii="新細明體" w:eastAsia="新細明體" w:hAnsi="新細明體" w:hint="eastAsia"/>
                <w:color w:val="FF0000"/>
                <w:sz w:val="24"/>
                <w:szCs w:val="24"/>
                <w:u w:val="single"/>
              </w:rPr>
              <w:t>，</w:t>
            </w:r>
            <w:r w:rsidR="00F73D1E" w:rsidRPr="005F586B">
              <w:rPr>
                <w:rFonts w:ascii="Times New Roman" w:hAnsi="Times New Roman" w:hint="eastAsia"/>
                <w:color w:val="FF0000"/>
                <w:sz w:val="24"/>
                <w:szCs w:val="24"/>
                <w:u w:val="single"/>
              </w:rPr>
              <w:t>應向地方主管機關申請</w:t>
            </w:r>
            <w:r w:rsidR="006C4C30">
              <w:rPr>
                <w:rFonts w:ascii="Times New Roman" w:hAnsi="Times New Roman" w:hint="eastAsia"/>
                <w:color w:val="FF0000"/>
                <w:sz w:val="24"/>
                <w:szCs w:val="24"/>
                <w:u w:val="single"/>
              </w:rPr>
              <w:t>同意</w:t>
            </w:r>
            <w:r w:rsidR="00F73D1E" w:rsidRPr="005F586B">
              <w:rPr>
                <w:rFonts w:hint="eastAsia"/>
                <w:color w:val="FF0000"/>
                <w:sz w:val="24"/>
                <w:szCs w:val="24"/>
                <w:u w:val="single"/>
              </w:rPr>
              <w:t>。</w:t>
            </w:r>
          </w:p>
          <w:p w:rsidR="00232AFF" w:rsidRPr="005F586B" w:rsidRDefault="00604D08" w:rsidP="00604D08">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FF0000"/>
                <w:sz w:val="24"/>
                <w:szCs w:val="24"/>
                <w:u w:val="single"/>
              </w:rPr>
              <w:t>申請者未依</w:t>
            </w:r>
            <w:r w:rsidR="00C06A0C">
              <w:rPr>
                <w:rFonts w:ascii="Times New Roman" w:hAnsi="Times New Roman" w:hint="eastAsia"/>
                <w:color w:val="FF0000"/>
                <w:sz w:val="24"/>
                <w:szCs w:val="24"/>
                <w:u w:val="single"/>
              </w:rPr>
              <w:t>同意</w:t>
            </w:r>
            <w:r w:rsidR="00271B51">
              <w:rPr>
                <w:rFonts w:ascii="Times New Roman" w:hAnsi="Times New Roman" w:hint="eastAsia"/>
                <w:color w:val="FF0000"/>
                <w:sz w:val="24"/>
                <w:szCs w:val="24"/>
                <w:u w:val="single"/>
              </w:rPr>
              <w:t xml:space="preserve"> </w:t>
            </w:r>
            <w:r w:rsidRPr="005F586B">
              <w:rPr>
                <w:rFonts w:ascii="Times New Roman" w:hAnsi="Times New Roman" w:hint="eastAsia"/>
                <w:color w:val="FF0000"/>
                <w:sz w:val="24"/>
                <w:szCs w:val="24"/>
                <w:u w:val="single"/>
              </w:rPr>
              <w:t>內容從事技術研究、研發</w:t>
            </w:r>
            <w:r w:rsidRPr="005F586B">
              <w:rPr>
                <w:rFonts w:ascii="新細明體" w:eastAsia="新細明體" w:hAnsi="新細明體" w:hint="eastAsia"/>
                <w:color w:val="FF0000"/>
                <w:sz w:val="24"/>
                <w:szCs w:val="24"/>
                <w:u w:val="single"/>
              </w:rPr>
              <w:t>，</w:t>
            </w:r>
            <w:r w:rsidR="006C4C30">
              <w:rPr>
                <w:rFonts w:ascii="Times New Roman" w:hAnsi="Times New Roman" w:hint="eastAsia"/>
                <w:color w:val="FF0000"/>
                <w:sz w:val="24"/>
                <w:szCs w:val="24"/>
                <w:u w:val="single"/>
              </w:rPr>
              <w:t>主管機關得廢止其同意</w:t>
            </w:r>
            <w:r w:rsidR="00D67B31" w:rsidRPr="005F586B">
              <w:rPr>
                <w:rFonts w:ascii="Times New Roman" w:hAnsi="Times New Roman" w:hint="eastAsia"/>
                <w:color w:val="FF0000"/>
                <w:sz w:val="24"/>
                <w:szCs w:val="24"/>
                <w:u w:val="single"/>
              </w:rPr>
              <w:t>。</w:t>
            </w:r>
          </w:p>
        </w:tc>
        <w:tc>
          <w:tcPr>
            <w:tcW w:w="1667" w:type="pct"/>
          </w:tcPr>
          <w:p w:rsidR="00232AFF" w:rsidRPr="005F586B" w:rsidRDefault="00232AFF" w:rsidP="00271F40">
            <w:pPr>
              <w:pStyle w:val="11"/>
              <w:snapToGrid w:val="0"/>
              <w:spacing w:line="240" w:lineRule="auto"/>
              <w:ind w:leftChars="76" w:left="243" w:firstLineChars="200" w:firstLine="480"/>
              <w:rPr>
                <w:strike/>
                <w:snapToGrid w:val="0"/>
                <w:color w:val="FF0000"/>
                <w:spacing w:val="0"/>
                <w:sz w:val="24"/>
                <w:szCs w:val="24"/>
              </w:rPr>
            </w:pPr>
          </w:p>
        </w:tc>
        <w:tc>
          <w:tcPr>
            <w:tcW w:w="1666" w:type="pct"/>
          </w:tcPr>
          <w:p w:rsidR="00232AFF" w:rsidRPr="005F586B" w:rsidRDefault="00232AFF" w:rsidP="00271F40">
            <w:pPr>
              <w:pStyle w:val="af0"/>
              <w:numPr>
                <w:ilvl w:val="0"/>
                <w:numId w:val="9"/>
              </w:numPr>
              <w:rPr>
                <w:rFonts w:ascii="Times New Roman" w:eastAsia="標楷體"/>
                <w:szCs w:val="24"/>
              </w:rPr>
            </w:pPr>
            <w:r w:rsidRPr="005F586B">
              <w:rPr>
                <w:rFonts w:ascii="Times New Roman" w:eastAsia="標楷體" w:hint="eastAsia"/>
                <w:szCs w:val="24"/>
                <w:u w:val="single"/>
              </w:rPr>
              <w:t>本條新增</w:t>
            </w:r>
            <w:r w:rsidRPr="005F586B">
              <w:rPr>
                <w:rFonts w:ascii="Times New Roman" w:eastAsia="標楷體" w:hint="eastAsia"/>
                <w:szCs w:val="24"/>
              </w:rPr>
              <w:t>。</w:t>
            </w:r>
          </w:p>
          <w:p w:rsidR="00232AFF" w:rsidRPr="005F586B" w:rsidRDefault="006C4C30" w:rsidP="00271F40">
            <w:pPr>
              <w:pStyle w:val="af0"/>
              <w:numPr>
                <w:ilvl w:val="0"/>
                <w:numId w:val="9"/>
              </w:numPr>
              <w:rPr>
                <w:rFonts w:ascii="Times New Roman" w:eastAsia="標楷體"/>
                <w:szCs w:val="24"/>
              </w:rPr>
            </w:pPr>
            <w:r>
              <w:rPr>
                <w:rFonts w:ascii="Times New Roman" w:eastAsia="標楷體" w:hint="eastAsia"/>
                <w:szCs w:val="24"/>
              </w:rPr>
              <w:t>依實務情形，從事事業廢棄物處理技術研究或研發之單位，確有少量事業廢棄物需求，</w:t>
            </w:r>
            <w:proofErr w:type="gramStart"/>
            <w:r>
              <w:rPr>
                <w:rFonts w:ascii="Times New Roman" w:eastAsia="標楷體" w:hint="eastAsia"/>
                <w:szCs w:val="24"/>
              </w:rPr>
              <w:t>爰</w:t>
            </w:r>
            <w:proofErr w:type="gramEnd"/>
            <w:r>
              <w:rPr>
                <w:rFonts w:ascii="Times New Roman" w:eastAsia="標楷體" w:hint="eastAsia"/>
                <w:szCs w:val="24"/>
              </w:rPr>
              <w:t>明定其專案申請方式。</w:t>
            </w:r>
          </w:p>
        </w:tc>
      </w:tr>
      <w:tr w:rsidR="00232AFF" w:rsidRPr="005F586B" w:rsidTr="00F40B4C">
        <w:tc>
          <w:tcPr>
            <w:tcW w:w="1667" w:type="pct"/>
          </w:tcPr>
          <w:p w:rsidR="00232AFF" w:rsidRPr="005F586B" w:rsidRDefault="00232AFF"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第四十</w:t>
            </w:r>
            <w:r w:rsidR="00E70161" w:rsidRPr="005F586B">
              <w:rPr>
                <w:rFonts w:ascii="Times New Roman" w:hAnsi="Times New Roman" w:hint="eastAsia"/>
                <w:color w:val="auto"/>
                <w:sz w:val="24"/>
                <w:szCs w:val="24"/>
              </w:rPr>
              <w:t>四</w:t>
            </w:r>
            <w:r w:rsidRPr="005F586B">
              <w:rPr>
                <w:rFonts w:ascii="Times New Roman" w:hAnsi="Times New Roman" w:hint="eastAsia"/>
                <w:color w:val="auto"/>
                <w:sz w:val="24"/>
                <w:szCs w:val="24"/>
              </w:rPr>
              <w:t>條　本標準修正施行前已設立之事業，對於本標準修正條文之規定，應於本標準修正施行發布後一年內完成改善。</w:t>
            </w:r>
          </w:p>
          <w:p w:rsidR="00232AFF" w:rsidRPr="005F586B" w:rsidRDefault="00232AFF"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color w:val="auto"/>
                <w:sz w:val="24"/>
                <w:szCs w:val="24"/>
              </w:rPr>
              <w:t>事業於前項改善期限內，免予處罰。</w:t>
            </w:r>
          </w:p>
        </w:tc>
        <w:tc>
          <w:tcPr>
            <w:tcW w:w="1667" w:type="pct"/>
          </w:tcPr>
          <w:p w:rsidR="00AA2F6D" w:rsidRPr="005F586B" w:rsidRDefault="00AA2F6D"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第四十四條　本標準修正施行前已設立之事業，對於本標準修正條文之規定，應於本標準修正施行發布後一年內完成改善。</w:t>
            </w:r>
          </w:p>
          <w:p w:rsidR="00232AFF" w:rsidRPr="005F586B" w:rsidRDefault="00AA2F6D" w:rsidP="00933FFB">
            <w:pPr>
              <w:pStyle w:val="a8"/>
              <w:ind w:leftChars="76" w:left="243" w:firstLineChars="200" w:firstLine="480"/>
              <w:rPr>
                <w:rFonts w:ascii="Times New Roman" w:hAnsi="Times New Roman"/>
                <w:color w:val="auto"/>
                <w:sz w:val="24"/>
                <w:szCs w:val="24"/>
              </w:rPr>
            </w:pPr>
            <w:r w:rsidRPr="005F586B">
              <w:rPr>
                <w:rFonts w:ascii="Times New Roman" w:hAnsi="Times New Roman" w:hint="eastAsia"/>
                <w:sz w:val="24"/>
                <w:szCs w:val="24"/>
              </w:rPr>
              <w:t>事業於前項改善</w:t>
            </w:r>
            <w:r w:rsidRPr="005F586B">
              <w:rPr>
                <w:rFonts w:ascii="Times New Roman" w:hAnsi="Times New Roman" w:hint="eastAsia"/>
                <w:color w:val="auto"/>
                <w:sz w:val="24"/>
                <w:szCs w:val="24"/>
              </w:rPr>
              <w:t>期限</w:t>
            </w:r>
            <w:r w:rsidRPr="005F586B">
              <w:rPr>
                <w:rFonts w:ascii="Times New Roman" w:hAnsi="Times New Roman" w:hint="eastAsia"/>
                <w:sz w:val="24"/>
                <w:szCs w:val="24"/>
              </w:rPr>
              <w:t>內，免予處罰。</w:t>
            </w:r>
          </w:p>
        </w:tc>
        <w:tc>
          <w:tcPr>
            <w:tcW w:w="1666" w:type="pct"/>
          </w:tcPr>
          <w:p w:rsidR="00232AFF" w:rsidRPr="005F586B" w:rsidRDefault="00E70161" w:rsidP="00271F40">
            <w:pPr>
              <w:pStyle w:val="af0"/>
              <w:rPr>
                <w:rFonts w:ascii="Times New Roman" w:eastAsia="標楷體"/>
                <w:szCs w:val="24"/>
              </w:rPr>
            </w:pPr>
            <w:r w:rsidRPr="005F586B">
              <w:rPr>
                <w:rFonts w:ascii="Times New Roman" w:eastAsia="標楷體" w:hint="eastAsia"/>
                <w:szCs w:val="24"/>
              </w:rPr>
              <w:t>本</w:t>
            </w:r>
            <w:r w:rsidR="00232AFF" w:rsidRPr="005F586B">
              <w:rPr>
                <w:rFonts w:ascii="Times New Roman" w:eastAsia="標楷體" w:hint="eastAsia"/>
                <w:szCs w:val="24"/>
              </w:rPr>
              <w:t>條</w:t>
            </w:r>
            <w:r w:rsidRPr="005F586B">
              <w:rPr>
                <w:rFonts w:ascii="Times New Roman" w:eastAsia="標楷體" w:hint="eastAsia"/>
                <w:szCs w:val="24"/>
              </w:rPr>
              <w:t>未修</w:t>
            </w:r>
            <w:r w:rsidR="00645830">
              <w:rPr>
                <w:rFonts w:ascii="Times New Roman" w:eastAsia="標楷體" w:hint="eastAsia"/>
                <w:szCs w:val="24"/>
              </w:rPr>
              <w:t>正</w:t>
            </w:r>
            <w:r w:rsidR="00232AFF" w:rsidRPr="005F586B">
              <w:rPr>
                <w:rFonts w:ascii="Times New Roman" w:eastAsia="標楷體" w:hint="eastAsia"/>
                <w:szCs w:val="24"/>
              </w:rPr>
              <w:t>。</w:t>
            </w:r>
          </w:p>
          <w:p w:rsidR="00232AFF" w:rsidRPr="005F586B" w:rsidRDefault="00232AFF" w:rsidP="00271F40">
            <w:pPr>
              <w:pStyle w:val="af0"/>
              <w:rPr>
                <w:rFonts w:ascii="Times New Roman" w:eastAsia="標楷體"/>
                <w:szCs w:val="24"/>
              </w:rPr>
            </w:pPr>
          </w:p>
        </w:tc>
      </w:tr>
      <w:tr w:rsidR="00232AFF" w:rsidRPr="005F586B" w:rsidTr="00F40B4C">
        <w:tc>
          <w:tcPr>
            <w:tcW w:w="1667" w:type="pct"/>
          </w:tcPr>
          <w:p w:rsidR="00232AFF" w:rsidRPr="005F586B" w:rsidRDefault="000C28AA" w:rsidP="00271F40">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第四十</w:t>
            </w:r>
            <w:r w:rsidR="00E70161" w:rsidRPr="005F586B">
              <w:rPr>
                <w:rFonts w:hint="eastAsia"/>
                <w:sz w:val="24"/>
                <w:szCs w:val="24"/>
              </w:rPr>
              <w:t>五</w:t>
            </w:r>
            <w:r w:rsidRPr="005F586B">
              <w:rPr>
                <w:rFonts w:ascii="Times New Roman" w:hAnsi="Times New Roman" w:hint="eastAsia"/>
                <w:color w:val="auto"/>
                <w:sz w:val="24"/>
                <w:szCs w:val="24"/>
              </w:rPr>
              <w:t>條</w:t>
            </w:r>
            <w:r w:rsidRPr="005F586B">
              <w:rPr>
                <w:rFonts w:ascii="Times New Roman" w:hAnsi="Times New Roman" w:hint="eastAsia"/>
                <w:color w:val="auto"/>
                <w:sz w:val="24"/>
                <w:szCs w:val="24"/>
              </w:rPr>
              <w:t xml:space="preserve"> </w:t>
            </w:r>
            <w:r w:rsidRPr="005F586B">
              <w:rPr>
                <w:rFonts w:ascii="Times New Roman" w:hAnsi="Times New Roman" w:hint="eastAsia"/>
                <w:color w:val="auto"/>
                <w:sz w:val="24"/>
                <w:szCs w:val="24"/>
              </w:rPr>
              <w:t>本標準所稱之標誌，由中央主管機關公告之。</w:t>
            </w:r>
          </w:p>
        </w:tc>
        <w:tc>
          <w:tcPr>
            <w:tcW w:w="1667" w:type="pct"/>
          </w:tcPr>
          <w:p w:rsidR="00232AFF" w:rsidRPr="005F586B" w:rsidRDefault="00232AFF" w:rsidP="00645830">
            <w:pPr>
              <w:pStyle w:val="a3"/>
              <w:snapToGrid w:val="0"/>
              <w:spacing w:line="240" w:lineRule="auto"/>
              <w:ind w:leftChars="2" w:left="287" w:hangingChars="117" w:hanging="281"/>
              <w:rPr>
                <w:snapToGrid w:val="0"/>
                <w:spacing w:val="0"/>
                <w:sz w:val="24"/>
                <w:szCs w:val="24"/>
              </w:rPr>
            </w:pPr>
            <w:r w:rsidRPr="005F586B">
              <w:rPr>
                <w:rFonts w:hint="eastAsia"/>
                <w:snapToGrid w:val="0"/>
                <w:spacing w:val="0"/>
                <w:sz w:val="24"/>
                <w:szCs w:val="24"/>
              </w:rPr>
              <w:t>第四十五條</w:t>
            </w:r>
            <w:r w:rsidR="000B2AB2">
              <w:rPr>
                <w:rFonts w:hint="eastAsia"/>
                <w:snapToGrid w:val="0"/>
                <w:spacing w:val="0"/>
                <w:sz w:val="24"/>
                <w:szCs w:val="24"/>
              </w:rPr>
              <w:t xml:space="preserve"> </w:t>
            </w:r>
            <w:r w:rsidRPr="005F586B">
              <w:rPr>
                <w:rFonts w:hint="eastAsia"/>
                <w:snapToGrid w:val="0"/>
                <w:spacing w:val="0"/>
                <w:sz w:val="24"/>
                <w:szCs w:val="24"/>
              </w:rPr>
              <w:t>本標準所稱之標誌，由中央主管機關公告之。</w:t>
            </w:r>
          </w:p>
        </w:tc>
        <w:tc>
          <w:tcPr>
            <w:tcW w:w="1666" w:type="pct"/>
          </w:tcPr>
          <w:p w:rsidR="00232AFF" w:rsidRPr="005F586B" w:rsidRDefault="00645830" w:rsidP="00271F40">
            <w:pPr>
              <w:pStyle w:val="af0"/>
              <w:rPr>
                <w:rFonts w:ascii="Times New Roman" w:eastAsia="標楷體"/>
                <w:szCs w:val="24"/>
              </w:rPr>
            </w:pPr>
            <w:r>
              <w:rPr>
                <w:rFonts w:ascii="Times New Roman" w:eastAsia="標楷體" w:hint="eastAsia"/>
                <w:szCs w:val="24"/>
              </w:rPr>
              <w:t>本條未修正</w:t>
            </w:r>
            <w:r w:rsidR="00232AFF" w:rsidRPr="005F586B">
              <w:rPr>
                <w:rFonts w:ascii="Times New Roman" w:eastAsia="標楷體" w:hint="eastAsia"/>
                <w:szCs w:val="24"/>
              </w:rPr>
              <w:t>。</w:t>
            </w:r>
          </w:p>
        </w:tc>
      </w:tr>
      <w:tr w:rsidR="00232AFF" w:rsidRPr="005F586B" w:rsidTr="00F40B4C">
        <w:tc>
          <w:tcPr>
            <w:tcW w:w="1667" w:type="pct"/>
          </w:tcPr>
          <w:p w:rsidR="00232AFF" w:rsidRPr="005F586B" w:rsidRDefault="00232AFF" w:rsidP="00E70161">
            <w:pPr>
              <w:pStyle w:val="a7"/>
              <w:ind w:left="240" w:hangingChars="100" w:hanging="240"/>
              <w:rPr>
                <w:rFonts w:ascii="Times New Roman" w:hAnsi="Times New Roman"/>
                <w:color w:val="FF0000"/>
                <w:sz w:val="24"/>
                <w:szCs w:val="24"/>
                <w:u w:val="single"/>
              </w:rPr>
            </w:pPr>
            <w:r w:rsidRPr="005F586B">
              <w:rPr>
                <w:rFonts w:ascii="Times New Roman" w:hAnsi="Times New Roman" w:hint="eastAsia"/>
                <w:color w:val="FF0000"/>
                <w:sz w:val="24"/>
                <w:szCs w:val="24"/>
                <w:u w:val="single"/>
              </w:rPr>
              <w:t>第四十</w:t>
            </w:r>
            <w:r w:rsidR="00E70161" w:rsidRPr="005F586B">
              <w:rPr>
                <w:rFonts w:ascii="Times New Roman" w:hAnsi="Times New Roman" w:hint="eastAsia"/>
                <w:color w:val="FF0000"/>
                <w:sz w:val="24"/>
                <w:szCs w:val="24"/>
                <w:u w:val="single"/>
              </w:rPr>
              <w:t>六</w:t>
            </w:r>
            <w:r w:rsidRPr="005F586B">
              <w:rPr>
                <w:rFonts w:ascii="Times New Roman" w:hAnsi="Times New Roman" w:hint="eastAsia"/>
                <w:color w:val="FF0000"/>
                <w:sz w:val="24"/>
                <w:szCs w:val="24"/>
                <w:u w:val="single"/>
              </w:rPr>
              <w:t>條</w:t>
            </w:r>
            <w:r w:rsidR="0080382B" w:rsidRPr="005F586B">
              <w:rPr>
                <w:rFonts w:ascii="Times New Roman" w:hAnsi="Times New Roman" w:hint="eastAsia"/>
                <w:color w:val="FF0000"/>
                <w:sz w:val="24"/>
                <w:szCs w:val="24"/>
                <w:u w:val="single"/>
              </w:rPr>
              <w:t xml:space="preserve">　</w:t>
            </w:r>
            <w:r w:rsidRPr="005F586B">
              <w:rPr>
                <w:rFonts w:ascii="Times New Roman" w:hAnsi="Times New Roman" w:hint="eastAsia"/>
                <w:color w:val="FF0000"/>
                <w:sz w:val="24"/>
                <w:szCs w:val="24"/>
                <w:u w:val="single"/>
              </w:rPr>
              <w:t>事業</w:t>
            </w:r>
            <w:proofErr w:type="gramStart"/>
            <w:r w:rsidRPr="005F586B">
              <w:rPr>
                <w:rFonts w:ascii="Times New Roman" w:hAnsi="Times New Roman" w:hint="eastAsia"/>
                <w:color w:val="FF0000"/>
                <w:sz w:val="24"/>
                <w:szCs w:val="24"/>
                <w:u w:val="single"/>
              </w:rPr>
              <w:t>於廢清書</w:t>
            </w:r>
            <w:proofErr w:type="gramEnd"/>
            <w:r w:rsidRPr="005F586B">
              <w:rPr>
                <w:rFonts w:ascii="Times New Roman" w:hAnsi="Times New Roman" w:hint="eastAsia"/>
                <w:color w:val="FF0000"/>
                <w:sz w:val="24"/>
                <w:szCs w:val="24"/>
                <w:u w:val="single"/>
              </w:rPr>
              <w:t>所登載之相關內容，應符合本標準相關規定。</w:t>
            </w:r>
          </w:p>
        </w:tc>
        <w:tc>
          <w:tcPr>
            <w:tcW w:w="1667" w:type="pct"/>
          </w:tcPr>
          <w:p w:rsidR="00232AFF" w:rsidRPr="005F586B" w:rsidRDefault="00232AFF" w:rsidP="00271F40">
            <w:pPr>
              <w:pStyle w:val="a3"/>
              <w:snapToGrid w:val="0"/>
              <w:spacing w:line="240" w:lineRule="auto"/>
              <w:ind w:firstLine="0"/>
              <w:rPr>
                <w:strike/>
                <w:snapToGrid w:val="0"/>
                <w:color w:val="FF0000"/>
                <w:spacing w:val="0"/>
                <w:sz w:val="24"/>
                <w:szCs w:val="24"/>
              </w:rPr>
            </w:pPr>
          </w:p>
        </w:tc>
        <w:tc>
          <w:tcPr>
            <w:tcW w:w="1666" w:type="pct"/>
          </w:tcPr>
          <w:p w:rsidR="00232AFF" w:rsidRPr="005F586B" w:rsidRDefault="00232AFF" w:rsidP="00271F40">
            <w:pPr>
              <w:pStyle w:val="af0"/>
              <w:ind w:left="540" w:hangingChars="225" w:hanging="540"/>
              <w:rPr>
                <w:rFonts w:ascii="Times New Roman" w:eastAsia="標楷體"/>
                <w:szCs w:val="24"/>
              </w:rPr>
            </w:pPr>
            <w:r w:rsidRPr="005F586B">
              <w:rPr>
                <w:rFonts w:ascii="Times New Roman" w:eastAsia="標楷體" w:hint="eastAsia"/>
                <w:szCs w:val="24"/>
              </w:rPr>
              <w:t>一、</w:t>
            </w:r>
            <w:r w:rsidRPr="005F586B">
              <w:rPr>
                <w:rFonts w:ascii="Times New Roman" w:eastAsia="標楷體" w:hint="eastAsia"/>
                <w:szCs w:val="24"/>
                <w:u w:val="single"/>
              </w:rPr>
              <w:t>本條新增</w:t>
            </w:r>
            <w:r w:rsidRPr="005F586B">
              <w:rPr>
                <w:rFonts w:ascii="Times New Roman" w:eastAsia="標楷體" w:hint="eastAsia"/>
                <w:szCs w:val="24"/>
              </w:rPr>
              <w:t>。</w:t>
            </w:r>
          </w:p>
          <w:p w:rsidR="00232AFF" w:rsidRPr="005F586B" w:rsidRDefault="00232AFF" w:rsidP="00271F40">
            <w:pPr>
              <w:pStyle w:val="af0"/>
              <w:ind w:left="540" w:hangingChars="225" w:hanging="540"/>
              <w:rPr>
                <w:rFonts w:ascii="Times New Roman" w:eastAsia="標楷體"/>
                <w:szCs w:val="24"/>
              </w:rPr>
            </w:pPr>
            <w:r w:rsidRPr="005F586B">
              <w:rPr>
                <w:rFonts w:ascii="Times New Roman" w:eastAsia="標楷體" w:hint="eastAsia"/>
                <w:szCs w:val="24"/>
              </w:rPr>
              <w:t>二、為</w:t>
            </w:r>
            <w:proofErr w:type="gramStart"/>
            <w:r w:rsidRPr="005F586B">
              <w:rPr>
                <w:rFonts w:ascii="Times New Roman" w:eastAsia="標楷體" w:hint="eastAsia"/>
                <w:szCs w:val="24"/>
              </w:rPr>
              <w:t>加強產源責任</w:t>
            </w:r>
            <w:proofErr w:type="gramEnd"/>
            <w:r w:rsidRPr="005F586B">
              <w:rPr>
                <w:rFonts w:ascii="Times New Roman" w:eastAsia="標楷體" w:hint="eastAsia"/>
                <w:szCs w:val="24"/>
              </w:rPr>
              <w:t>管理</w:t>
            </w:r>
            <w:proofErr w:type="gramStart"/>
            <w:r w:rsidRPr="005F586B">
              <w:rPr>
                <w:rFonts w:ascii="Times New Roman" w:eastAsia="標楷體" w:hint="eastAsia"/>
                <w:szCs w:val="24"/>
              </w:rPr>
              <w:t>爰</w:t>
            </w:r>
            <w:proofErr w:type="gramEnd"/>
            <w:r w:rsidRPr="005F586B">
              <w:rPr>
                <w:rFonts w:ascii="Times New Roman" w:eastAsia="標楷體" w:hint="eastAsia"/>
                <w:szCs w:val="24"/>
              </w:rPr>
              <w:t>新增本條文。</w:t>
            </w:r>
          </w:p>
        </w:tc>
      </w:tr>
      <w:tr w:rsidR="00232AFF" w:rsidRPr="005F586B" w:rsidTr="00F40B4C">
        <w:tc>
          <w:tcPr>
            <w:tcW w:w="1667" w:type="pct"/>
          </w:tcPr>
          <w:p w:rsidR="00232AFF" w:rsidRPr="005F586B" w:rsidRDefault="00232AFF" w:rsidP="00E70161">
            <w:pPr>
              <w:pStyle w:val="a7"/>
              <w:ind w:left="240" w:hangingChars="100" w:hanging="240"/>
              <w:rPr>
                <w:rFonts w:ascii="Times New Roman" w:hAnsi="Times New Roman"/>
                <w:color w:val="auto"/>
                <w:sz w:val="24"/>
                <w:szCs w:val="24"/>
              </w:rPr>
            </w:pPr>
            <w:r w:rsidRPr="005F586B">
              <w:rPr>
                <w:rFonts w:ascii="Times New Roman" w:hAnsi="Times New Roman" w:hint="eastAsia"/>
                <w:color w:val="auto"/>
                <w:sz w:val="24"/>
                <w:szCs w:val="24"/>
              </w:rPr>
              <w:t>第四十</w:t>
            </w:r>
            <w:r w:rsidR="00E70161" w:rsidRPr="005F586B">
              <w:rPr>
                <w:rFonts w:ascii="Times New Roman" w:hAnsi="Times New Roman" w:hint="eastAsia"/>
                <w:color w:val="FF0000"/>
                <w:sz w:val="24"/>
                <w:szCs w:val="24"/>
                <w:u w:val="single"/>
              </w:rPr>
              <w:t>七</w:t>
            </w:r>
            <w:r w:rsidRPr="005F586B">
              <w:rPr>
                <w:rFonts w:ascii="Times New Roman" w:hAnsi="Times New Roman" w:hint="eastAsia"/>
                <w:color w:val="auto"/>
                <w:sz w:val="24"/>
                <w:szCs w:val="24"/>
              </w:rPr>
              <w:t xml:space="preserve">條　</w:t>
            </w:r>
            <w:r w:rsidR="00072A6D" w:rsidRPr="005F586B">
              <w:rPr>
                <w:rFonts w:ascii="Times New Roman"/>
                <w:color w:val="FF0000"/>
                <w:sz w:val="24"/>
                <w:szCs w:val="24"/>
                <w:u w:val="single"/>
              </w:rPr>
              <w:t>本</w:t>
            </w:r>
            <w:r w:rsidR="00072A6D" w:rsidRPr="005F586B">
              <w:rPr>
                <w:rFonts w:ascii="Times New Roman" w:hint="eastAsia"/>
                <w:color w:val="FF0000"/>
                <w:sz w:val="24"/>
                <w:szCs w:val="24"/>
                <w:u w:val="single"/>
              </w:rPr>
              <w:t>標準中華民國○○年○月○日修正條文，</w:t>
            </w:r>
            <w:r w:rsidR="00072A6D" w:rsidRPr="005F586B">
              <w:rPr>
                <w:rFonts w:ascii="Times New Roman"/>
                <w:color w:val="FF0000"/>
                <w:sz w:val="24"/>
                <w:szCs w:val="24"/>
                <w:u w:val="single"/>
              </w:rPr>
              <w:t>除</w:t>
            </w:r>
            <w:r w:rsidR="00072A6D" w:rsidRPr="005F586B">
              <w:rPr>
                <w:rFonts w:ascii="Times New Roman" w:hint="eastAsia"/>
                <w:color w:val="FF0000"/>
                <w:sz w:val="24"/>
                <w:szCs w:val="24"/>
                <w:u w:val="single"/>
              </w:rPr>
              <w:t>第六條及第七條自</w:t>
            </w:r>
            <w:r w:rsidR="00072A6D" w:rsidRPr="005F586B">
              <w:rPr>
                <w:rFonts w:ascii="Times New Roman" w:hAnsi="Times New Roman" w:hint="eastAsia"/>
                <w:color w:val="FF0000"/>
                <w:sz w:val="24"/>
                <w:szCs w:val="24"/>
                <w:u w:val="single"/>
              </w:rPr>
              <w:t>發布日後一年施行、</w:t>
            </w:r>
            <w:r w:rsidR="00072A6D" w:rsidRPr="005F586B">
              <w:rPr>
                <w:rFonts w:ascii="Times New Roman" w:hint="eastAsia"/>
                <w:color w:val="FF0000"/>
                <w:sz w:val="24"/>
                <w:szCs w:val="24"/>
                <w:u w:val="single"/>
              </w:rPr>
              <w:t>第三十六條施行日期</w:t>
            </w:r>
            <w:proofErr w:type="gramStart"/>
            <w:r w:rsidR="00072A6D" w:rsidRPr="005F586B">
              <w:rPr>
                <w:rFonts w:ascii="Times New Roman"/>
                <w:color w:val="FF0000"/>
                <w:sz w:val="24"/>
                <w:szCs w:val="24"/>
                <w:u w:val="single"/>
              </w:rPr>
              <w:t>另定</w:t>
            </w:r>
            <w:r w:rsidR="00072A6D" w:rsidRPr="005F586B">
              <w:rPr>
                <w:rFonts w:ascii="Times New Roman" w:hint="eastAsia"/>
                <w:color w:val="FF0000"/>
                <w:sz w:val="24"/>
                <w:szCs w:val="24"/>
                <w:u w:val="single"/>
              </w:rPr>
              <w:t>外</w:t>
            </w:r>
            <w:proofErr w:type="gramEnd"/>
            <w:r w:rsidR="00072A6D" w:rsidRPr="005F586B">
              <w:rPr>
                <w:rFonts w:ascii="Times New Roman"/>
                <w:color w:val="FF0000"/>
                <w:sz w:val="24"/>
                <w:szCs w:val="24"/>
                <w:u w:val="single"/>
              </w:rPr>
              <w:t>，</w:t>
            </w:r>
            <w:r w:rsidR="00072A6D" w:rsidRPr="005F586B">
              <w:rPr>
                <w:rFonts w:ascii="Times New Roman" w:hAnsi="Times New Roman" w:hint="eastAsia"/>
                <w:color w:val="FF0000"/>
                <w:sz w:val="24"/>
                <w:szCs w:val="24"/>
                <w:u w:val="single"/>
              </w:rPr>
              <w:t>自發布日施行。</w:t>
            </w:r>
          </w:p>
        </w:tc>
        <w:tc>
          <w:tcPr>
            <w:tcW w:w="1667" w:type="pct"/>
          </w:tcPr>
          <w:p w:rsidR="00232AFF" w:rsidRPr="005F586B" w:rsidRDefault="00232AFF" w:rsidP="000B2AB2">
            <w:pPr>
              <w:pStyle w:val="aa"/>
              <w:ind w:left="290" w:hangingChars="121" w:hanging="290"/>
              <w:rPr>
                <w:rFonts w:ascii="Times New Roman" w:hAnsi="Times New Roman"/>
                <w:color w:val="auto"/>
                <w:sz w:val="24"/>
                <w:szCs w:val="24"/>
              </w:rPr>
            </w:pPr>
            <w:r w:rsidRPr="005F586B">
              <w:rPr>
                <w:rFonts w:ascii="Times New Roman" w:hAnsi="Times New Roman" w:hint="eastAsia"/>
                <w:color w:val="auto"/>
                <w:sz w:val="24"/>
                <w:szCs w:val="24"/>
              </w:rPr>
              <w:t>第四十</w:t>
            </w:r>
            <w:r w:rsidRPr="005F586B">
              <w:rPr>
                <w:rFonts w:ascii="Times New Roman" w:hAnsi="Times New Roman" w:hint="eastAsia"/>
                <w:color w:val="auto"/>
                <w:sz w:val="24"/>
                <w:szCs w:val="24"/>
                <w:u w:val="single"/>
              </w:rPr>
              <w:t>六</w:t>
            </w:r>
            <w:r w:rsidRPr="005F586B">
              <w:rPr>
                <w:rFonts w:ascii="Times New Roman" w:hAnsi="Times New Roman" w:hint="eastAsia"/>
                <w:color w:val="auto"/>
                <w:sz w:val="24"/>
                <w:szCs w:val="24"/>
              </w:rPr>
              <w:t xml:space="preserve">條　</w:t>
            </w:r>
            <w:r w:rsidRPr="000B2AB2">
              <w:rPr>
                <w:rFonts w:ascii="Times New Roman" w:hAnsi="Times New Roman" w:hint="eastAsia"/>
                <w:color w:val="auto"/>
                <w:sz w:val="24"/>
                <w:szCs w:val="24"/>
              </w:rPr>
              <w:t>本標準自發布日施行。</w:t>
            </w:r>
          </w:p>
        </w:tc>
        <w:tc>
          <w:tcPr>
            <w:tcW w:w="1666" w:type="pct"/>
          </w:tcPr>
          <w:p w:rsidR="00232AFF" w:rsidRPr="005F586B" w:rsidRDefault="000B2AB2" w:rsidP="00271F40">
            <w:pPr>
              <w:pStyle w:val="af0"/>
              <w:numPr>
                <w:ilvl w:val="0"/>
                <w:numId w:val="3"/>
              </w:numPr>
              <w:rPr>
                <w:rFonts w:ascii="Times New Roman" w:eastAsia="標楷體"/>
                <w:szCs w:val="24"/>
              </w:rPr>
            </w:pPr>
            <w:r>
              <w:rPr>
                <w:rFonts w:ascii="Times New Roman" w:eastAsia="標楷體" w:hint="eastAsia"/>
                <w:szCs w:val="24"/>
              </w:rPr>
              <w:t>條次變更</w:t>
            </w:r>
            <w:r w:rsidR="00232AFF" w:rsidRPr="005F586B">
              <w:rPr>
                <w:rFonts w:ascii="Times New Roman" w:eastAsia="標楷體" w:hint="eastAsia"/>
                <w:szCs w:val="24"/>
              </w:rPr>
              <w:t>。</w:t>
            </w:r>
          </w:p>
          <w:p w:rsidR="00232AFF" w:rsidRPr="005F586B" w:rsidRDefault="00232AFF" w:rsidP="00271F40">
            <w:pPr>
              <w:pStyle w:val="af0"/>
              <w:numPr>
                <w:ilvl w:val="0"/>
                <w:numId w:val="3"/>
              </w:numPr>
              <w:rPr>
                <w:rFonts w:ascii="Times New Roman" w:eastAsia="標楷體"/>
                <w:szCs w:val="24"/>
              </w:rPr>
            </w:pPr>
            <w:r w:rsidRPr="005F586B">
              <w:rPr>
                <w:rFonts w:ascii="Times New Roman" w:eastAsia="標楷體" w:hint="eastAsia"/>
                <w:szCs w:val="24"/>
              </w:rPr>
              <w:t>配合一般事業廢棄物及有害事業廢棄物以</w:t>
            </w:r>
            <w:proofErr w:type="gramStart"/>
            <w:r w:rsidRPr="005F586B">
              <w:rPr>
                <w:rFonts w:ascii="Times New Roman" w:eastAsia="標楷體" w:hint="eastAsia"/>
                <w:szCs w:val="24"/>
              </w:rPr>
              <w:t>廢清書變更</w:t>
            </w:r>
            <w:proofErr w:type="gramEnd"/>
            <w:r w:rsidRPr="005F586B">
              <w:rPr>
                <w:rFonts w:ascii="Times New Roman" w:eastAsia="標楷體" w:hint="eastAsia"/>
                <w:szCs w:val="24"/>
              </w:rPr>
              <w:t>內容送審之方式，辦理有關事業廢棄物貯存或設施變更，及填</w:t>
            </w:r>
            <w:proofErr w:type="gramStart"/>
            <w:r w:rsidRPr="005F586B">
              <w:rPr>
                <w:rFonts w:ascii="Times New Roman" w:eastAsia="標楷體" w:hint="eastAsia"/>
                <w:szCs w:val="24"/>
              </w:rPr>
              <w:t>海造島</w:t>
            </w:r>
            <w:proofErr w:type="gramEnd"/>
            <w:r w:rsidRPr="005F586B">
              <w:rPr>
                <w:rFonts w:ascii="Times New Roman" w:eastAsia="標楷體" w:hint="eastAsia"/>
                <w:szCs w:val="24"/>
              </w:rPr>
              <w:t>(</w:t>
            </w:r>
            <w:r w:rsidRPr="005F586B">
              <w:rPr>
                <w:rFonts w:ascii="Times New Roman" w:eastAsia="標楷體" w:hint="eastAsia"/>
                <w:szCs w:val="24"/>
              </w:rPr>
              <w:t>陸</w:t>
            </w:r>
            <w:r w:rsidRPr="005F586B">
              <w:rPr>
                <w:rFonts w:ascii="Times New Roman" w:eastAsia="標楷體" w:hint="eastAsia"/>
                <w:szCs w:val="24"/>
              </w:rPr>
              <w:t>)</w:t>
            </w:r>
            <w:r w:rsidRPr="005F586B">
              <w:rPr>
                <w:rFonts w:ascii="Times New Roman" w:eastAsia="標楷體" w:hint="eastAsia"/>
                <w:szCs w:val="24"/>
              </w:rPr>
              <w:t>之政策實行期程，</w:t>
            </w:r>
            <w:proofErr w:type="gramStart"/>
            <w:r w:rsidRPr="005F586B">
              <w:rPr>
                <w:rFonts w:ascii="Times New Roman" w:eastAsia="標楷體" w:hint="eastAsia"/>
                <w:szCs w:val="24"/>
              </w:rPr>
              <w:t>爰</w:t>
            </w:r>
            <w:proofErr w:type="gramEnd"/>
            <w:r w:rsidRPr="005F586B">
              <w:rPr>
                <w:rFonts w:ascii="Times New Roman" w:eastAsia="標楷體" w:hint="eastAsia"/>
                <w:szCs w:val="24"/>
              </w:rPr>
              <w:t>規範</w:t>
            </w:r>
            <w:r w:rsidR="000B2AB2">
              <w:rPr>
                <w:rFonts w:ascii="Times New Roman" w:eastAsia="標楷體" w:hint="eastAsia"/>
                <w:szCs w:val="24"/>
              </w:rPr>
              <w:t>本標準修正條文</w:t>
            </w:r>
            <w:r w:rsidRPr="005F586B">
              <w:rPr>
                <w:rFonts w:ascii="Times New Roman" w:eastAsia="標楷體" w:hint="eastAsia"/>
                <w:szCs w:val="24"/>
              </w:rPr>
              <w:t>實施期程，以資周妥。</w:t>
            </w:r>
          </w:p>
        </w:tc>
      </w:tr>
    </w:tbl>
    <w:p w:rsidR="00360073" w:rsidRPr="005F586B" w:rsidRDefault="00360073" w:rsidP="00AC2BAE">
      <w:pPr>
        <w:sectPr w:rsidR="00360073" w:rsidRPr="005F586B" w:rsidSect="00CC0237">
          <w:footerReference w:type="even" r:id="rId11"/>
          <w:pgSz w:w="11906" w:h="16838"/>
          <w:pgMar w:top="1134" w:right="1134" w:bottom="1134" w:left="1134" w:header="851" w:footer="992" w:gutter="0"/>
          <w:cols w:space="425"/>
          <w:docGrid w:type="linesAndChars" w:linePitch="360"/>
        </w:sectPr>
      </w:pPr>
    </w:p>
    <w:p w:rsidR="000A4EE9" w:rsidRPr="005F586B" w:rsidRDefault="000A4EE9" w:rsidP="008A3DC1">
      <w:pPr>
        <w:adjustRightInd/>
        <w:snapToGrid w:val="0"/>
        <w:spacing w:afterLines="50" w:line="480" w:lineRule="exact"/>
        <w:jc w:val="center"/>
        <w:rPr>
          <w:b/>
          <w:color w:val="000000"/>
          <w:sz w:val="40"/>
          <w:szCs w:val="40"/>
        </w:rPr>
      </w:pPr>
      <w:r w:rsidRPr="005F586B">
        <w:rPr>
          <w:rFonts w:hint="eastAsia"/>
          <w:b/>
          <w:color w:val="000000"/>
          <w:sz w:val="40"/>
          <w:szCs w:val="40"/>
        </w:rPr>
        <w:lastRenderedPageBreak/>
        <w:t>事業廢棄物貯存清除處理方法及設施標準</w:t>
      </w:r>
      <w:r w:rsidR="00D6498D">
        <w:rPr>
          <w:rFonts w:hint="eastAsia"/>
          <w:b/>
          <w:color w:val="000000"/>
          <w:sz w:val="40"/>
          <w:szCs w:val="40"/>
        </w:rPr>
        <w:t>第二十二條</w:t>
      </w:r>
      <w:r w:rsidRPr="005F586B">
        <w:rPr>
          <w:rFonts w:hint="eastAsia"/>
          <w:b/>
          <w:color w:val="000000"/>
          <w:sz w:val="40"/>
          <w:szCs w:val="40"/>
        </w:rPr>
        <w:t>附</w:t>
      </w:r>
      <w:r w:rsidR="00347AF1" w:rsidRPr="005F586B">
        <w:rPr>
          <w:rFonts w:hint="eastAsia"/>
          <w:b/>
          <w:color w:val="000000"/>
          <w:sz w:val="40"/>
          <w:szCs w:val="40"/>
        </w:rPr>
        <w:t>錄</w:t>
      </w:r>
      <w:proofErr w:type="gramStart"/>
      <w:r w:rsidRPr="005F586B">
        <w:rPr>
          <w:rFonts w:hint="eastAsia"/>
          <w:b/>
          <w:color w:val="000000"/>
          <w:sz w:val="40"/>
          <w:szCs w:val="40"/>
        </w:rPr>
        <w:t>一</w:t>
      </w:r>
      <w:proofErr w:type="gramEnd"/>
      <w:r w:rsidR="00D6498D">
        <w:rPr>
          <w:b/>
          <w:color w:val="000000"/>
          <w:sz w:val="40"/>
          <w:szCs w:val="40"/>
        </w:rPr>
        <w:br/>
      </w:r>
      <w:r w:rsidR="000F46E2">
        <w:rPr>
          <w:rFonts w:hint="eastAsia"/>
          <w:b/>
          <w:color w:val="000000"/>
          <w:sz w:val="40"/>
          <w:szCs w:val="40"/>
        </w:rPr>
        <w:t>修正</w:t>
      </w:r>
      <w:r w:rsidRPr="005F586B">
        <w:rPr>
          <w:rFonts w:hint="eastAsia"/>
          <w:b/>
          <w:color w:val="000000"/>
          <w:sz w:val="40"/>
          <w:szCs w:val="40"/>
        </w:rPr>
        <w:t>對照表</w:t>
      </w:r>
    </w:p>
    <w:tbl>
      <w:tblPr>
        <w:tblStyle w:val="aff4"/>
        <w:tblW w:w="14884" w:type="dxa"/>
        <w:tblInd w:w="-34" w:type="dxa"/>
        <w:tblLook w:val="04A0"/>
      </w:tblPr>
      <w:tblGrid>
        <w:gridCol w:w="10632"/>
        <w:gridCol w:w="2126"/>
        <w:gridCol w:w="2126"/>
      </w:tblGrid>
      <w:tr w:rsidR="000A4EE9" w:rsidRPr="005F586B" w:rsidTr="00D6498D">
        <w:trPr>
          <w:trHeight w:val="300"/>
          <w:tblHeader/>
        </w:trPr>
        <w:tc>
          <w:tcPr>
            <w:tcW w:w="10632" w:type="dxa"/>
          </w:tcPr>
          <w:p w:rsidR="000A4EE9" w:rsidRPr="005F586B" w:rsidRDefault="000A4EE9" w:rsidP="005F586B">
            <w:pPr>
              <w:tabs>
                <w:tab w:val="left" w:leader="dot" w:pos="8393"/>
              </w:tabs>
              <w:ind w:rightChars="-33" w:right="-106"/>
              <w:jc w:val="center"/>
              <w:rPr>
                <w:sz w:val="24"/>
                <w:szCs w:val="24"/>
              </w:rPr>
            </w:pPr>
            <w:r w:rsidRPr="005F586B">
              <w:rPr>
                <w:rFonts w:hAnsi="標楷體"/>
                <w:b/>
                <w:color w:val="000000"/>
                <w:sz w:val="24"/>
                <w:szCs w:val="24"/>
              </w:rPr>
              <w:t>修正</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現行</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說明</w:t>
            </w:r>
          </w:p>
        </w:tc>
      </w:tr>
      <w:tr w:rsidR="000A4EE9" w:rsidRPr="005F586B" w:rsidTr="00D6498D">
        <w:trPr>
          <w:trHeight w:val="2886"/>
        </w:trPr>
        <w:tc>
          <w:tcPr>
            <w:tcW w:w="10632" w:type="dxa"/>
          </w:tcPr>
          <w:p w:rsidR="00D6498D" w:rsidRPr="005F586B" w:rsidRDefault="00D6498D" w:rsidP="00D6498D">
            <w:pPr>
              <w:rPr>
                <w:rFonts w:ascii="標楷體" w:hAnsi="標楷體"/>
                <w:color w:val="000000"/>
                <w:szCs w:val="28"/>
              </w:rPr>
            </w:pPr>
            <w:r w:rsidRPr="005F586B">
              <w:rPr>
                <w:rFonts w:ascii="標楷體" w:hAnsi="標楷體" w:hint="eastAsia"/>
                <w:color w:val="000000"/>
                <w:szCs w:val="28"/>
              </w:rPr>
              <w:t>附錄一、生物醫療廢棄物滅菌效能測試方法－化學指示劑檢測法</w:t>
            </w:r>
          </w:p>
          <w:p w:rsidR="00D6498D" w:rsidRDefault="00D6498D" w:rsidP="005F586B">
            <w:pPr>
              <w:widowControl/>
              <w:adjustRightInd/>
              <w:snapToGrid w:val="0"/>
              <w:spacing w:after="120" w:line="240" w:lineRule="auto"/>
              <w:jc w:val="center"/>
              <w:textAlignment w:val="auto"/>
              <w:outlineLvl w:val="0"/>
              <w:rPr>
                <w:spacing w:val="0"/>
                <w:kern w:val="36"/>
                <w:sz w:val="24"/>
                <w:szCs w:val="24"/>
              </w:rPr>
            </w:pPr>
          </w:p>
          <w:p w:rsidR="000A4EE9" w:rsidRPr="005F586B" w:rsidRDefault="000A4EE9" w:rsidP="005F586B">
            <w:pPr>
              <w:widowControl/>
              <w:adjustRightInd/>
              <w:snapToGrid w:val="0"/>
              <w:spacing w:after="120" w:line="240" w:lineRule="auto"/>
              <w:jc w:val="center"/>
              <w:textAlignment w:val="auto"/>
              <w:outlineLvl w:val="0"/>
              <w:rPr>
                <w:spacing w:val="0"/>
                <w:kern w:val="36"/>
                <w:sz w:val="24"/>
                <w:szCs w:val="24"/>
              </w:rPr>
            </w:pPr>
            <w:r w:rsidRPr="005F586B">
              <w:rPr>
                <w:rFonts w:hint="eastAsia"/>
                <w:spacing w:val="0"/>
                <w:kern w:val="36"/>
                <w:sz w:val="24"/>
                <w:szCs w:val="24"/>
              </w:rPr>
              <w:t>生物醫療廢棄物滅菌效能測試方法－化學指示劑檢測法</w:t>
            </w:r>
          </w:p>
          <w:p w:rsidR="000A4EE9" w:rsidRPr="005F586B" w:rsidRDefault="000A4EE9" w:rsidP="005F586B">
            <w:pPr>
              <w:adjustRightInd/>
              <w:spacing w:before="120" w:line="240" w:lineRule="auto"/>
              <w:jc w:val="right"/>
              <w:textAlignment w:val="auto"/>
              <w:rPr>
                <w:bCs/>
                <w:color w:val="000000"/>
                <w:spacing w:val="0"/>
                <w:kern w:val="2"/>
                <w:sz w:val="24"/>
                <w:szCs w:val="24"/>
              </w:rPr>
            </w:pPr>
            <w:smartTag w:uri="urn:schemas-microsoft-com:office:smarttags" w:element="chsdate">
              <w:smartTagPr>
                <w:attr w:name="IsROCDate" w:val="True"/>
                <w:attr w:name="IsLunarDate" w:val="False"/>
                <w:attr w:name="Day" w:val="2"/>
                <w:attr w:name="Month" w:val="5"/>
                <w:attr w:name="Year" w:val="2011"/>
              </w:smartTagPr>
              <w:r w:rsidRPr="005F586B">
                <w:rPr>
                  <w:rFonts w:hint="eastAsia"/>
                  <w:spacing w:val="0"/>
                  <w:kern w:val="2"/>
                  <w:sz w:val="24"/>
                  <w:szCs w:val="24"/>
                </w:rPr>
                <w:t>中華民國</w:t>
              </w:r>
              <w:r w:rsidRPr="005F586B">
                <w:rPr>
                  <w:rFonts w:hint="eastAsia"/>
                  <w:spacing w:val="0"/>
                  <w:kern w:val="2"/>
                  <w:sz w:val="24"/>
                  <w:szCs w:val="24"/>
                </w:rPr>
                <w:t>100</w:t>
              </w:r>
              <w:r w:rsidRPr="005F586B">
                <w:rPr>
                  <w:rFonts w:hint="eastAsia"/>
                  <w:spacing w:val="0"/>
                  <w:kern w:val="2"/>
                  <w:sz w:val="24"/>
                  <w:szCs w:val="24"/>
                </w:rPr>
                <w:t>年</w:t>
              </w:r>
              <w:r w:rsidRPr="005F586B">
                <w:rPr>
                  <w:rFonts w:hint="eastAsia"/>
                  <w:spacing w:val="0"/>
                  <w:kern w:val="2"/>
                  <w:sz w:val="24"/>
                  <w:szCs w:val="24"/>
                </w:rPr>
                <w:t>5</w:t>
              </w:r>
              <w:r w:rsidRPr="005F586B">
                <w:rPr>
                  <w:rFonts w:hint="eastAsia"/>
                  <w:spacing w:val="0"/>
                  <w:kern w:val="2"/>
                  <w:sz w:val="24"/>
                  <w:szCs w:val="24"/>
                </w:rPr>
                <w:t>月</w:t>
              </w:r>
              <w:r w:rsidRPr="005F586B">
                <w:rPr>
                  <w:rFonts w:hint="eastAsia"/>
                  <w:spacing w:val="0"/>
                  <w:kern w:val="2"/>
                  <w:sz w:val="24"/>
                  <w:szCs w:val="24"/>
                </w:rPr>
                <w:t>2</w:t>
              </w:r>
              <w:r w:rsidRPr="005F586B">
                <w:rPr>
                  <w:rFonts w:hint="eastAsia"/>
                  <w:spacing w:val="0"/>
                  <w:kern w:val="2"/>
                  <w:sz w:val="24"/>
                  <w:szCs w:val="24"/>
                </w:rPr>
                <w:t>日</w:t>
              </w:r>
            </w:smartTag>
            <w:r w:rsidRPr="005F586B">
              <w:rPr>
                <w:rFonts w:hint="eastAsia"/>
                <w:spacing w:val="0"/>
                <w:kern w:val="2"/>
                <w:sz w:val="24"/>
                <w:szCs w:val="24"/>
              </w:rPr>
              <w:t>環署檢字第</w:t>
            </w:r>
            <w:r w:rsidRPr="005F586B">
              <w:rPr>
                <w:rFonts w:hint="eastAsia"/>
                <w:spacing w:val="0"/>
                <w:kern w:val="2"/>
                <w:sz w:val="24"/>
                <w:szCs w:val="24"/>
              </w:rPr>
              <w:t>1000035808</w:t>
            </w:r>
            <w:r w:rsidRPr="005F586B">
              <w:rPr>
                <w:rFonts w:hint="eastAsia"/>
                <w:spacing w:val="0"/>
                <w:kern w:val="2"/>
                <w:sz w:val="24"/>
                <w:szCs w:val="24"/>
              </w:rPr>
              <w:t>號公告</w:t>
            </w:r>
          </w:p>
          <w:p w:rsidR="000A4EE9" w:rsidRPr="005F586B" w:rsidRDefault="000A4EE9" w:rsidP="005F586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spacing w:line="240" w:lineRule="auto"/>
              <w:jc w:val="right"/>
              <w:textAlignment w:val="auto"/>
              <w:rPr>
                <w:spacing w:val="0"/>
                <w:sz w:val="24"/>
                <w:szCs w:val="24"/>
              </w:rPr>
            </w:pPr>
            <w:r w:rsidRPr="005F586B">
              <w:rPr>
                <w:rFonts w:hint="eastAsia"/>
                <w:spacing w:val="0"/>
                <w:sz w:val="24"/>
                <w:szCs w:val="24"/>
              </w:rPr>
              <w:t>自</w:t>
            </w:r>
            <w:smartTag w:uri="urn:schemas-microsoft-com:office:smarttags" w:element="chsdate">
              <w:smartTagPr>
                <w:attr w:name="IsROCDate" w:val="True"/>
                <w:attr w:name="IsLunarDate" w:val="False"/>
                <w:attr w:name="Day" w:val="15"/>
                <w:attr w:name="Month" w:val="8"/>
                <w:attr w:name="Year" w:val="2011"/>
              </w:smartTagPr>
              <w:r w:rsidRPr="005F586B">
                <w:rPr>
                  <w:rFonts w:hint="eastAsia"/>
                  <w:spacing w:val="0"/>
                  <w:sz w:val="24"/>
                  <w:szCs w:val="24"/>
                </w:rPr>
                <w:t>中華民國</w:t>
              </w:r>
              <w:r w:rsidRPr="005F586B">
                <w:rPr>
                  <w:rFonts w:hint="eastAsia"/>
                  <w:spacing w:val="0"/>
                  <w:sz w:val="24"/>
                  <w:szCs w:val="24"/>
                </w:rPr>
                <w:t>100</w:t>
              </w:r>
              <w:r w:rsidRPr="005F586B">
                <w:rPr>
                  <w:rFonts w:hint="eastAsia"/>
                  <w:spacing w:val="0"/>
                  <w:sz w:val="24"/>
                  <w:szCs w:val="24"/>
                </w:rPr>
                <w:t>年</w:t>
              </w:r>
              <w:r w:rsidRPr="005F586B">
                <w:rPr>
                  <w:rFonts w:hint="eastAsia"/>
                  <w:spacing w:val="0"/>
                  <w:sz w:val="24"/>
                  <w:szCs w:val="24"/>
                </w:rPr>
                <w:t>8</w:t>
              </w:r>
              <w:r w:rsidRPr="005F586B">
                <w:rPr>
                  <w:rFonts w:hint="eastAsia"/>
                  <w:spacing w:val="0"/>
                  <w:sz w:val="24"/>
                  <w:szCs w:val="24"/>
                </w:rPr>
                <w:t>月</w:t>
              </w:r>
              <w:r w:rsidRPr="005F586B">
                <w:rPr>
                  <w:rFonts w:hint="eastAsia"/>
                  <w:spacing w:val="0"/>
                  <w:sz w:val="24"/>
                  <w:szCs w:val="24"/>
                </w:rPr>
                <w:t>15</w:t>
              </w:r>
              <w:r w:rsidRPr="005F586B">
                <w:rPr>
                  <w:rFonts w:hint="eastAsia"/>
                  <w:spacing w:val="0"/>
                  <w:sz w:val="24"/>
                  <w:szCs w:val="24"/>
                </w:rPr>
                <w:t>日</w:t>
              </w:r>
            </w:smartTag>
            <w:r w:rsidRPr="005F586B">
              <w:rPr>
                <w:rFonts w:hint="eastAsia"/>
                <w:spacing w:val="0"/>
                <w:sz w:val="24"/>
                <w:szCs w:val="24"/>
              </w:rPr>
              <w:t>生效</w:t>
            </w:r>
          </w:p>
          <w:p w:rsidR="000A4EE9" w:rsidRPr="005F586B" w:rsidRDefault="000A4EE9" w:rsidP="005F586B">
            <w:pPr>
              <w:tabs>
                <w:tab w:val="left" w:pos="0"/>
                <w:tab w:val="left" w:pos="959"/>
                <w:tab w:val="left" w:pos="1918"/>
                <w:tab w:val="left" w:pos="2877"/>
                <w:tab w:val="left" w:pos="3836"/>
                <w:tab w:val="left" w:pos="4795"/>
                <w:tab w:val="left" w:pos="5754"/>
                <w:tab w:val="left" w:pos="6713"/>
                <w:tab w:val="left" w:pos="7672"/>
                <w:tab w:val="left" w:pos="8631"/>
              </w:tabs>
              <w:wordWrap w:val="0"/>
              <w:autoSpaceDE w:val="0"/>
              <w:autoSpaceDN w:val="0"/>
              <w:spacing w:line="240" w:lineRule="auto"/>
              <w:jc w:val="right"/>
              <w:textAlignment w:val="auto"/>
              <w:rPr>
                <w:spacing w:val="0"/>
                <w:sz w:val="24"/>
                <w:szCs w:val="24"/>
              </w:rPr>
            </w:pPr>
            <w:r w:rsidRPr="005F586B">
              <w:rPr>
                <w:rFonts w:hint="eastAsia"/>
                <w:spacing w:val="0"/>
                <w:sz w:val="24"/>
                <w:szCs w:val="24"/>
              </w:rPr>
              <w:t>NIEA R357.00B</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一、方法概要</w:t>
            </w:r>
          </w:p>
          <w:p w:rsidR="000A4EE9" w:rsidRPr="005F586B" w:rsidRDefault="000A4EE9" w:rsidP="005F586B">
            <w:pPr>
              <w:tabs>
                <w:tab w:val="left" w:pos="720"/>
              </w:tabs>
              <w:adjustRightInd/>
              <w:spacing w:line="0" w:lineRule="atLeast"/>
              <w:ind w:leftChars="224" w:left="719" w:hanging="2"/>
              <w:textAlignment w:val="auto"/>
              <w:rPr>
                <w:spacing w:val="0"/>
                <w:kern w:val="2"/>
                <w:sz w:val="24"/>
                <w:szCs w:val="24"/>
              </w:rPr>
            </w:pPr>
            <w:r w:rsidRPr="005F586B">
              <w:rPr>
                <w:spacing w:val="0"/>
                <w:kern w:val="2"/>
                <w:sz w:val="24"/>
                <w:szCs w:val="24"/>
              </w:rPr>
              <w:t>本方法係利用</w:t>
            </w:r>
            <w:r w:rsidRPr="005F586B">
              <w:rPr>
                <w:rFonts w:hint="eastAsia"/>
                <w:spacing w:val="0"/>
                <w:sz w:val="24"/>
                <w:szCs w:val="24"/>
              </w:rPr>
              <w:t>化學指示劑</w:t>
            </w:r>
            <w:r w:rsidRPr="005F586B">
              <w:rPr>
                <w:spacing w:val="0"/>
                <w:sz w:val="24"/>
                <w:szCs w:val="24"/>
              </w:rPr>
              <w:t>(chemical indicator, CI)</w:t>
            </w:r>
            <w:r w:rsidRPr="005F586B">
              <w:rPr>
                <w:rFonts w:hint="eastAsia"/>
                <w:spacing w:val="0"/>
                <w:sz w:val="24"/>
                <w:szCs w:val="24"/>
              </w:rPr>
              <w:t xml:space="preserve"> </w:t>
            </w:r>
            <w:r w:rsidRPr="005F586B">
              <w:rPr>
                <w:rFonts w:hint="eastAsia"/>
                <w:spacing w:val="0"/>
                <w:sz w:val="24"/>
                <w:szCs w:val="24"/>
              </w:rPr>
              <w:t>之物理及化學反應，以監測滅菌過程中多種操作參數是否符合標準，或用以測定滅菌物品是否確實暴露於特定滅菌條件。將其</w:t>
            </w:r>
            <w:r w:rsidRPr="005F586B">
              <w:rPr>
                <w:rFonts w:hint="eastAsia"/>
                <w:spacing w:val="0"/>
                <w:kern w:val="2"/>
                <w:sz w:val="24"/>
                <w:szCs w:val="24"/>
              </w:rPr>
              <w:t>置於</w:t>
            </w:r>
            <w:proofErr w:type="gramStart"/>
            <w:r w:rsidRPr="005F586B">
              <w:rPr>
                <w:rFonts w:hint="eastAsia"/>
                <w:spacing w:val="0"/>
                <w:sz w:val="24"/>
                <w:szCs w:val="24"/>
              </w:rPr>
              <w:t>16</w:t>
            </w:r>
            <w:r w:rsidRPr="005F586B">
              <w:rPr>
                <w:rFonts w:hint="eastAsia"/>
                <w:spacing w:val="0"/>
                <w:sz w:val="24"/>
                <w:szCs w:val="24"/>
              </w:rPr>
              <w:t>層包布之</w:t>
            </w:r>
            <w:proofErr w:type="gramEnd"/>
            <w:r w:rsidRPr="005F586B">
              <w:rPr>
                <w:rFonts w:hint="eastAsia"/>
                <w:spacing w:val="0"/>
                <w:sz w:val="24"/>
                <w:szCs w:val="24"/>
              </w:rPr>
              <w:t>挑戰包</w:t>
            </w:r>
            <w:r w:rsidRPr="005F586B">
              <w:rPr>
                <w:rFonts w:hint="eastAsia"/>
                <w:spacing w:val="0"/>
                <w:sz w:val="24"/>
                <w:szCs w:val="24"/>
              </w:rPr>
              <w:t xml:space="preserve">(challenge pack, CP) </w:t>
            </w:r>
            <w:r w:rsidRPr="005F586B">
              <w:rPr>
                <w:rFonts w:hint="eastAsia"/>
                <w:spacing w:val="0"/>
                <w:sz w:val="24"/>
                <w:szCs w:val="24"/>
              </w:rPr>
              <w:t>中，以模擬滅菌過程之蒸氣阻絕，並將</w:t>
            </w:r>
            <w:proofErr w:type="gramStart"/>
            <w:r w:rsidRPr="005F586B">
              <w:rPr>
                <w:rFonts w:hint="eastAsia"/>
                <w:spacing w:val="0"/>
                <w:sz w:val="24"/>
                <w:szCs w:val="24"/>
              </w:rPr>
              <w:t>挑戰包置於</w:t>
            </w:r>
            <w:proofErr w:type="gramEnd"/>
            <w:r w:rsidRPr="005F586B">
              <w:rPr>
                <w:rFonts w:hint="eastAsia"/>
                <w:spacing w:val="0"/>
                <w:sz w:val="24"/>
                <w:szCs w:val="24"/>
              </w:rPr>
              <w:t>滅菌設施</w:t>
            </w:r>
            <w:proofErr w:type="gramStart"/>
            <w:r w:rsidRPr="005F586B">
              <w:rPr>
                <w:rFonts w:hint="eastAsia"/>
                <w:spacing w:val="0"/>
                <w:sz w:val="24"/>
                <w:szCs w:val="24"/>
              </w:rPr>
              <w:t>之冷點</w:t>
            </w:r>
            <w:proofErr w:type="gramEnd"/>
            <w:r w:rsidRPr="005F586B">
              <w:rPr>
                <w:rFonts w:hint="eastAsia"/>
                <w:spacing w:val="0"/>
                <w:sz w:val="24"/>
                <w:szCs w:val="24"/>
              </w:rPr>
              <w:t xml:space="preserve">(cold spot) </w:t>
            </w:r>
            <w:r w:rsidRPr="005F586B">
              <w:rPr>
                <w:rFonts w:hint="eastAsia"/>
                <w:spacing w:val="0"/>
                <w:sz w:val="24"/>
                <w:szCs w:val="24"/>
              </w:rPr>
              <w:t>，</w:t>
            </w:r>
            <w:r w:rsidRPr="005F586B">
              <w:rPr>
                <w:rFonts w:hint="eastAsia"/>
                <w:spacing w:val="0"/>
                <w:kern w:val="2"/>
                <w:sz w:val="24"/>
                <w:szCs w:val="24"/>
              </w:rPr>
              <w:t>經高溫高壓</w:t>
            </w:r>
            <w:r w:rsidRPr="005F586B">
              <w:rPr>
                <w:rFonts w:hint="eastAsia"/>
                <w:spacing w:val="0"/>
                <w:sz w:val="24"/>
                <w:szCs w:val="24"/>
              </w:rPr>
              <w:t>蒸氣</w:t>
            </w:r>
            <w:r w:rsidRPr="005F586B">
              <w:rPr>
                <w:rFonts w:hint="eastAsia"/>
                <w:spacing w:val="0"/>
                <w:kern w:val="2"/>
                <w:sz w:val="24"/>
                <w:szCs w:val="24"/>
              </w:rPr>
              <w:t>滅菌後利用化學指示劑感應區陰影顏色之變動，來表示滅菌過程所需的所有滅菌參數是否符合整體的滅菌條件。</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二、適用範圍</w:t>
            </w:r>
          </w:p>
          <w:p w:rsidR="000A4EE9" w:rsidRPr="005F586B" w:rsidRDefault="000A4EE9" w:rsidP="005F586B">
            <w:pPr>
              <w:adjustRightInd/>
              <w:spacing w:line="0" w:lineRule="atLeast"/>
              <w:ind w:leftChars="225" w:left="720"/>
              <w:textAlignment w:val="auto"/>
              <w:rPr>
                <w:spacing w:val="0"/>
                <w:kern w:val="2"/>
                <w:sz w:val="24"/>
                <w:szCs w:val="24"/>
              </w:rPr>
            </w:pPr>
            <w:r w:rsidRPr="005F586B">
              <w:rPr>
                <w:spacing w:val="0"/>
                <w:kern w:val="2"/>
                <w:sz w:val="24"/>
                <w:szCs w:val="24"/>
              </w:rPr>
              <w:t>本方法適用於</w:t>
            </w:r>
            <w:r w:rsidRPr="005F586B">
              <w:rPr>
                <w:rFonts w:hint="eastAsia"/>
                <w:spacing w:val="0"/>
                <w:kern w:val="2"/>
                <w:sz w:val="24"/>
                <w:szCs w:val="24"/>
              </w:rPr>
              <w:t>生物醫療事業廢棄物滅菌處理專用</w:t>
            </w:r>
            <w:r w:rsidRPr="005F586B">
              <w:rPr>
                <w:rFonts w:hint="eastAsia"/>
                <w:color w:val="000000"/>
                <w:spacing w:val="0"/>
                <w:kern w:val="2"/>
                <w:sz w:val="24"/>
                <w:szCs w:val="24"/>
              </w:rPr>
              <w:t>高溫高壓蒸氣滅菌法</w:t>
            </w:r>
            <w:r w:rsidRPr="005F586B">
              <w:rPr>
                <w:rFonts w:hint="eastAsia"/>
                <w:spacing w:val="0"/>
                <w:kern w:val="2"/>
                <w:sz w:val="24"/>
                <w:szCs w:val="24"/>
              </w:rPr>
              <w:t>設施功能</w:t>
            </w:r>
            <w:r w:rsidRPr="005F586B">
              <w:rPr>
                <w:spacing w:val="0"/>
                <w:kern w:val="2"/>
                <w:sz w:val="24"/>
                <w:szCs w:val="24"/>
              </w:rPr>
              <w:t>之</w:t>
            </w:r>
            <w:r w:rsidRPr="005F586B">
              <w:rPr>
                <w:rFonts w:hint="eastAsia"/>
                <w:spacing w:val="0"/>
                <w:kern w:val="2"/>
                <w:sz w:val="24"/>
                <w:szCs w:val="24"/>
              </w:rPr>
              <w:t>規範。</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三、干擾</w:t>
            </w:r>
          </w:p>
          <w:p w:rsidR="000A4EE9" w:rsidRPr="005F586B" w:rsidRDefault="000A4EE9" w:rsidP="005F586B">
            <w:pPr>
              <w:adjustRightInd/>
              <w:spacing w:before="120" w:after="120" w:line="0" w:lineRule="atLeast"/>
              <w:ind w:leftChars="225" w:left="720"/>
              <w:textAlignment w:val="auto"/>
              <w:rPr>
                <w:spacing w:val="0"/>
                <w:kern w:val="2"/>
                <w:sz w:val="24"/>
                <w:szCs w:val="24"/>
              </w:rPr>
            </w:pPr>
            <w:r w:rsidRPr="005F586B">
              <w:rPr>
                <w:rFonts w:hint="eastAsia"/>
                <w:spacing w:val="0"/>
                <w:kern w:val="2"/>
                <w:sz w:val="24"/>
                <w:szCs w:val="24"/>
              </w:rPr>
              <w:t>高溫高壓</w:t>
            </w:r>
            <w:r w:rsidRPr="005F586B">
              <w:rPr>
                <w:rFonts w:hint="eastAsia"/>
                <w:color w:val="000000"/>
                <w:spacing w:val="0"/>
                <w:kern w:val="2"/>
                <w:sz w:val="24"/>
                <w:szCs w:val="24"/>
              </w:rPr>
              <w:t>蒸氣</w:t>
            </w:r>
            <w:r w:rsidRPr="005F586B">
              <w:rPr>
                <w:rFonts w:hint="eastAsia"/>
                <w:spacing w:val="0"/>
                <w:kern w:val="2"/>
                <w:sz w:val="24"/>
                <w:szCs w:val="24"/>
              </w:rPr>
              <w:t>滅菌設施功能檢測使用之</w:t>
            </w:r>
            <w:r w:rsidRPr="005F586B">
              <w:rPr>
                <w:rFonts w:hint="eastAsia"/>
                <w:spacing w:val="0"/>
                <w:sz w:val="24"/>
                <w:szCs w:val="24"/>
              </w:rPr>
              <w:t>化學指示劑</w:t>
            </w:r>
            <w:r w:rsidRPr="005F586B">
              <w:rPr>
                <w:rFonts w:hint="eastAsia"/>
                <w:spacing w:val="0"/>
                <w:kern w:val="2"/>
                <w:sz w:val="24"/>
                <w:szCs w:val="24"/>
              </w:rPr>
              <w:t>，避免接觸光線、化學品及化學蒸氣並保存在乾冷環境下，並注意保存不當之顏色變化，避免滅菌後之</w:t>
            </w:r>
            <w:r w:rsidRPr="005F586B">
              <w:rPr>
                <w:rFonts w:hint="eastAsia"/>
                <w:spacing w:val="0"/>
                <w:sz w:val="24"/>
                <w:szCs w:val="24"/>
              </w:rPr>
              <w:t>化學</w:t>
            </w:r>
            <w:proofErr w:type="gramStart"/>
            <w:r w:rsidRPr="005F586B">
              <w:rPr>
                <w:rFonts w:hint="eastAsia"/>
                <w:spacing w:val="0"/>
                <w:sz w:val="24"/>
                <w:szCs w:val="24"/>
              </w:rPr>
              <w:t>指示劑</w:t>
            </w:r>
            <w:r w:rsidRPr="005F586B">
              <w:rPr>
                <w:rFonts w:hint="eastAsia"/>
                <w:spacing w:val="0"/>
                <w:kern w:val="2"/>
                <w:sz w:val="24"/>
                <w:szCs w:val="24"/>
              </w:rPr>
              <w:t>判讀</w:t>
            </w:r>
            <w:proofErr w:type="gramEnd"/>
            <w:r w:rsidRPr="005F586B">
              <w:rPr>
                <w:rFonts w:hint="eastAsia"/>
                <w:spacing w:val="0"/>
                <w:kern w:val="2"/>
                <w:sz w:val="24"/>
                <w:szCs w:val="24"/>
              </w:rPr>
              <w:t>，</w:t>
            </w:r>
            <w:proofErr w:type="gramStart"/>
            <w:r w:rsidRPr="005F586B">
              <w:rPr>
                <w:rFonts w:hint="eastAsia"/>
                <w:spacing w:val="0"/>
                <w:kern w:val="2"/>
                <w:sz w:val="24"/>
                <w:szCs w:val="24"/>
              </w:rPr>
              <w:t>呈偽陰性</w:t>
            </w:r>
            <w:proofErr w:type="gramEnd"/>
            <w:r w:rsidRPr="005F586B">
              <w:rPr>
                <w:rFonts w:hint="eastAsia"/>
                <w:spacing w:val="0"/>
                <w:kern w:val="2"/>
                <w:sz w:val="24"/>
                <w:szCs w:val="24"/>
              </w:rPr>
              <w:t>反應。</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四、設備及材料</w:t>
            </w:r>
          </w:p>
          <w:p w:rsidR="000A4EE9" w:rsidRPr="005F586B" w:rsidRDefault="000A4EE9" w:rsidP="005F586B">
            <w:pPr>
              <w:widowControl/>
              <w:adjustRightInd/>
              <w:snapToGrid w:val="0"/>
              <w:spacing w:line="240" w:lineRule="auto"/>
              <w:ind w:left="1197" w:hanging="717"/>
              <w:jc w:val="left"/>
              <w:textAlignment w:val="auto"/>
              <w:rPr>
                <w:spacing w:val="0"/>
                <w:sz w:val="24"/>
                <w:szCs w:val="24"/>
              </w:rPr>
            </w:pPr>
            <w:r w:rsidRPr="005F586B">
              <w:rPr>
                <w:rFonts w:hint="eastAsia"/>
                <w:spacing w:val="0"/>
                <w:sz w:val="24"/>
                <w:szCs w:val="24"/>
              </w:rPr>
              <w:t>（一）高溫高壓</w:t>
            </w:r>
            <w:r w:rsidRPr="005F586B">
              <w:rPr>
                <w:rFonts w:ascii="Arial Unicode MS" w:hAnsi="Arial Unicode MS" w:cs="Arial Unicode MS" w:hint="eastAsia"/>
                <w:color w:val="000000"/>
                <w:spacing w:val="0"/>
                <w:sz w:val="24"/>
                <w:szCs w:val="24"/>
              </w:rPr>
              <w:t>蒸氣</w:t>
            </w:r>
            <w:r w:rsidRPr="005F586B">
              <w:rPr>
                <w:rFonts w:hint="eastAsia"/>
                <w:spacing w:val="0"/>
                <w:sz w:val="24"/>
                <w:szCs w:val="24"/>
              </w:rPr>
              <w:t>滅菌設施</w:t>
            </w:r>
            <w:r w:rsidRPr="005F586B">
              <w:rPr>
                <w:spacing w:val="0"/>
                <w:sz w:val="24"/>
                <w:szCs w:val="24"/>
              </w:rPr>
              <w:t>：</w:t>
            </w:r>
            <w:r w:rsidRPr="005F586B">
              <w:rPr>
                <w:rFonts w:hint="eastAsia"/>
                <w:spacing w:val="0"/>
                <w:sz w:val="24"/>
                <w:szCs w:val="24"/>
              </w:rPr>
              <w:t>需符合事業廢棄物貯存清除處理方法及設施標準第</w:t>
            </w:r>
            <w:r w:rsidRPr="005F586B">
              <w:rPr>
                <w:rFonts w:hint="eastAsia"/>
                <w:spacing w:val="0"/>
                <w:sz w:val="24"/>
                <w:szCs w:val="24"/>
              </w:rPr>
              <w:t>21</w:t>
            </w:r>
            <w:r w:rsidRPr="005F586B">
              <w:rPr>
                <w:rFonts w:hint="eastAsia"/>
                <w:spacing w:val="0"/>
                <w:sz w:val="24"/>
                <w:szCs w:val="24"/>
              </w:rPr>
              <w:t>條第</w:t>
            </w:r>
            <w:r w:rsidRPr="005F586B">
              <w:rPr>
                <w:rFonts w:hint="eastAsia"/>
                <w:spacing w:val="0"/>
                <w:sz w:val="24"/>
                <w:szCs w:val="24"/>
              </w:rPr>
              <w:t>2</w:t>
            </w:r>
            <w:r w:rsidRPr="005F586B">
              <w:rPr>
                <w:rFonts w:hint="eastAsia"/>
                <w:spacing w:val="0"/>
                <w:sz w:val="24"/>
                <w:szCs w:val="24"/>
              </w:rPr>
              <w:lastRenderedPageBreak/>
              <w:t>項規定。</w:t>
            </w:r>
          </w:p>
          <w:p w:rsidR="000A4EE9" w:rsidRPr="005F586B" w:rsidRDefault="000A4EE9" w:rsidP="005F586B">
            <w:pPr>
              <w:widowControl/>
              <w:tabs>
                <w:tab w:val="left" w:pos="1080"/>
              </w:tabs>
              <w:adjustRightInd/>
              <w:snapToGrid w:val="0"/>
              <w:spacing w:line="0" w:lineRule="atLeast"/>
              <w:ind w:left="1200" w:hanging="720"/>
              <w:textAlignment w:val="auto"/>
              <w:rPr>
                <w:spacing w:val="0"/>
                <w:sz w:val="24"/>
                <w:szCs w:val="24"/>
              </w:rPr>
            </w:pPr>
            <w:r w:rsidRPr="005F586B">
              <w:rPr>
                <w:rFonts w:hint="eastAsia"/>
                <w:spacing w:val="0"/>
                <w:sz w:val="24"/>
                <w:szCs w:val="24"/>
              </w:rPr>
              <w:t>（二）挑戰</w:t>
            </w:r>
            <w:r w:rsidRPr="005F586B">
              <w:rPr>
                <w:spacing w:val="0"/>
                <w:sz w:val="24"/>
                <w:szCs w:val="24"/>
              </w:rPr>
              <w:t>包</w:t>
            </w:r>
            <w:r w:rsidRPr="005F586B">
              <w:rPr>
                <w:rFonts w:hint="eastAsia"/>
                <w:spacing w:val="0"/>
                <w:sz w:val="24"/>
                <w:szCs w:val="24"/>
              </w:rPr>
              <w:t>：以</w:t>
            </w:r>
            <w:r w:rsidRPr="005F586B">
              <w:rPr>
                <w:spacing w:val="0"/>
                <w:sz w:val="24"/>
                <w:szCs w:val="24"/>
              </w:rPr>
              <w:t>16</w:t>
            </w:r>
            <w:r w:rsidRPr="005F586B">
              <w:rPr>
                <w:rFonts w:hint="eastAsia"/>
                <w:spacing w:val="0"/>
                <w:sz w:val="24"/>
                <w:szCs w:val="24"/>
              </w:rPr>
              <w:t>條清洗乾淨，可重複使用的棉布或吸水性良好之布巾</w:t>
            </w:r>
            <w:r w:rsidRPr="005F586B">
              <w:rPr>
                <w:spacing w:val="0"/>
                <w:sz w:val="24"/>
                <w:szCs w:val="24"/>
              </w:rPr>
              <w:t xml:space="preserve"> (</w:t>
            </w:r>
            <w:proofErr w:type="gramStart"/>
            <w:r w:rsidRPr="005F586B">
              <w:rPr>
                <w:rFonts w:hint="eastAsia"/>
                <w:spacing w:val="0"/>
                <w:sz w:val="24"/>
                <w:szCs w:val="24"/>
              </w:rPr>
              <w:t>烘乾後靜置</w:t>
            </w:r>
            <w:proofErr w:type="gramEnd"/>
            <w:r w:rsidRPr="005F586B">
              <w:rPr>
                <w:spacing w:val="0"/>
                <w:sz w:val="24"/>
                <w:szCs w:val="24"/>
              </w:rPr>
              <w:t xml:space="preserve">2 </w:t>
            </w:r>
            <w:r w:rsidRPr="005F586B">
              <w:rPr>
                <w:rFonts w:hint="eastAsia"/>
                <w:spacing w:val="0"/>
                <w:sz w:val="24"/>
                <w:szCs w:val="24"/>
              </w:rPr>
              <w:t>小時</w:t>
            </w:r>
            <w:r w:rsidRPr="005F586B">
              <w:rPr>
                <w:spacing w:val="0"/>
                <w:sz w:val="24"/>
                <w:szCs w:val="24"/>
              </w:rPr>
              <w:t>)</w:t>
            </w:r>
            <w:r w:rsidRPr="005F586B">
              <w:rPr>
                <w:rFonts w:hint="eastAsia"/>
                <w:spacing w:val="0"/>
                <w:sz w:val="24"/>
                <w:szCs w:val="24"/>
              </w:rPr>
              <w:t>製作，布巾大小約</w:t>
            </w:r>
            <w:r w:rsidRPr="005F586B">
              <w:rPr>
                <w:spacing w:val="0"/>
                <w:sz w:val="24"/>
                <w:szCs w:val="24"/>
              </w:rPr>
              <w:t>16</w:t>
            </w:r>
            <w:r w:rsidRPr="005F586B">
              <w:rPr>
                <w:rFonts w:hint="eastAsia"/>
                <w:spacing w:val="0"/>
                <w:sz w:val="24"/>
                <w:szCs w:val="24"/>
              </w:rPr>
              <w:t>吋</w:t>
            </w:r>
            <w:r w:rsidRPr="005F586B">
              <w:rPr>
                <w:spacing w:val="0"/>
                <w:sz w:val="24"/>
                <w:szCs w:val="24"/>
              </w:rPr>
              <w:t xml:space="preserve"> </w:t>
            </w:r>
            <w:r w:rsidRPr="005F586B">
              <w:rPr>
                <w:rFonts w:hint="eastAsia"/>
                <w:spacing w:val="0"/>
                <w:sz w:val="24"/>
                <w:szCs w:val="24"/>
              </w:rPr>
              <w:t>×</w:t>
            </w:r>
            <w:r w:rsidRPr="005F586B">
              <w:rPr>
                <w:spacing w:val="0"/>
                <w:sz w:val="24"/>
                <w:szCs w:val="24"/>
              </w:rPr>
              <w:t xml:space="preserve"> 26</w:t>
            </w:r>
            <w:r w:rsidRPr="005F586B">
              <w:rPr>
                <w:rFonts w:hint="eastAsia"/>
                <w:spacing w:val="0"/>
                <w:sz w:val="24"/>
                <w:szCs w:val="24"/>
              </w:rPr>
              <w:t>吋</w:t>
            </w:r>
            <w:r w:rsidRPr="005F586B">
              <w:rPr>
                <w:spacing w:val="0"/>
                <w:sz w:val="24"/>
                <w:szCs w:val="24"/>
              </w:rPr>
              <w:t xml:space="preserve"> (</w:t>
            </w:r>
            <w:r w:rsidRPr="005F586B">
              <w:rPr>
                <w:rFonts w:hint="eastAsia"/>
                <w:spacing w:val="0"/>
                <w:sz w:val="24"/>
                <w:szCs w:val="24"/>
              </w:rPr>
              <w:t>約</w:t>
            </w:r>
            <w:smartTag w:uri="urn:schemas-microsoft-com:office:smarttags" w:element="chmetcnv">
              <w:smartTagPr>
                <w:attr w:name="UnitName" w:val="公分"/>
                <w:attr w:name="SourceValue" w:val="41"/>
                <w:attr w:name="HasSpace" w:val="False"/>
                <w:attr w:name="Negative" w:val="False"/>
                <w:attr w:name="NumberType" w:val="1"/>
                <w:attr w:name="TCSC" w:val="0"/>
              </w:smartTagPr>
              <w:r w:rsidRPr="005F586B">
                <w:rPr>
                  <w:spacing w:val="0"/>
                  <w:sz w:val="24"/>
                  <w:szCs w:val="24"/>
                </w:rPr>
                <w:t>41</w:t>
              </w:r>
              <w:r w:rsidRPr="005F586B">
                <w:rPr>
                  <w:rFonts w:hint="eastAsia"/>
                  <w:spacing w:val="0"/>
                  <w:sz w:val="24"/>
                  <w:szCs w:val="24"/>
                </w:rPr>
                <w:t>公分</w:t>
              </w:r>
            </w:smartTag>
            <w:r w:rsidRPr="005F586B">
              <w:rPr>
                <w:spacing w:val="0"/>
                <w:sz w:val="24"/>
                <w:szCs w:val="24"/>
              </w:rPr>
              <w:t xml:space="preserve"> </w:t>
            </w:r>
            <w:r w:rsidRPr="005F586B">
              <w:rPr>
                <w:rFonts w:hint="eastAsia"/>
                <w:spacing w:val="0"/>
                <w:sz w:val="24"/>
                <w:szCs w:val="24"/>
              </w:rPr>
              <w:t>×</w:t>
            </w:r>
            <w:r w:rsidRPr="005F586B">
              <w:rPr>
                <w:spacing w:val="0"/>
                <w:sz w:val="24"/>
                <w:szCs w:val="24"/>
              </w:rPr>
              <w:t xml:space="preserve"> </w:t>
            </w:r>
            <w:smartTag w:uri="urn:schemas-microsoft-com:office:smarttags" w:element="chmetcnv">
              <w:smartTagPr>
                <w:attr w:name="UnitName" w:val="公分"/>
                <w:attr w:name="SourceValue" w:val="66"/>
                <w:attr w:name="HasSpace" w:val="False"/>
                <w:attr w:name="Negative" w:val="False"/>
                <w:attr w:name="NumberType" w:val="1"/>
                <w:attr w:name="TCSC" w:val="0"/>
              </w:smartTagPr>
              <w:r w:rsidRPr="005F586B">
                <w:rPr>
                  <w:spacing w:val="0"/>
                  <w:sz w:val="24"/>
                  <w:szCs w:val="24"/>
                </w:rPr>
                <w:t>66</w:t>
              </w:r>
              <w:r w:rsidRPr="005F586B">
                <w:rPr>
                  <w:rFonts w:hint="eastAsia"/>
                  <w:spacing w:val="0"/>
                  <w:sz w:val="24"/>
                  <w:szCs w:val="24"/>
                </w:rPr>
                <w:t>公分</w:t>
              </w:r>
            </w:smartTag>
            <w:r w:rsidRPr="005F586B">
              <w:rPr>
                <w:spacing w:val="0"/>
                <w:sz w:val="24"/>
                <w:szCs w:val="24"/>
              </w:rPr>
              <w:t>)</w:t>
            </w:r>
            <w:r w:rsidRPr="005F586B">
              <w:rPr>
                <w:rFonts w:hint="eastAsia"/>
                <w:spacing w:val="0"/>
                <w:sz w:val="24"/>
                <w:szCs w:val="24"/>
              </w:rPr>
              <w:t>。</w:t>
            </w:r>
          </w:p>
          <w:p w:rsidR="000A4EE9" w:rsidRPr="005F586B" w:rsidRDefault="000A4EE9" w:rsidP="005F586B">
            <w:pPr>
              <w:widowControl/>
              <w:tabs>
                <w:tab w:val="left" w:pos="1080"/>
              </w:tabs>
              <w:adjustRightInd/>
              <w:snapToGrid w:val="0"/>
              <w:spacing w:line="0" w:lineRule="atLeast"/>
              <w:ind w:left="1200" w:hanging="720"/>
              <w:textAlignment w:val="auto"/>
              <w:rPr>
                <w:spacing w:val="0"/>
                <w:sz w:val="24"/>
                <w:szCs w:val="24"/>
              </w:rPr>
            </w:pPr>
            <w:r w:rsidRPr="005F586B">
              <w:rPr>
                <w:rFonts w:hint="eastAsia"/>
                <w:spacing w:val="0"/>
                <w:sz w:val="24"/>
                <w:szCs w:val="24"/>
              </w:rPr>
              <w:t>（三）布巾製作方式如下</w:t>
            </w:r>
            <w:r w:rsidRPr="005F586B">
              <w:rPr>
                <w:rFonts w:hint="eastAsia"/>
                <w:spacing w:val="0"/>
                <w:sz w:val="24"/>
                <w:szCs w:val="24"/>
              </w:rPr>
              <w:t>(</w:t>
            </w:r>
            <w:r w:rsidRPr="005F586B">
              <w:rPr>
                <w:rFonts w:hint="eastAsia"/>
                <w:spacing w:val="0"/>
                <w:sz w:val="24"/>
                <w:szCs w:val="24"/>
              </w:rPr>
              <w:t>如圖一</w:t>
            </w:r>
            <w:r w:rsidRPr="005F586B">
              <w:rPr>
                <w:rFonts w:hint="eastAsia"/>
                <w:spacing w:val="0"/>
                <w:sz w:val="24"/>
                <w:szCs w:val="24"/>
              </w:rPr>
              <w:t>)</w:t>
            </w:r>
            <w:r w:rsidRPr="005F586B">
              <w:rPr>
                <w:rFonts w:hint="eastAsia"/>
                <w:spacing w:val="0"/>
                <w:sz w:val="24"/>
                <w:szCs w:val="24"/>
              </w:rPr>
              <w:t>：</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將</w:t>
            </w:r>
            <w:r w:rsidRPr="005F586B">
              <w:rPr>
                <w:rFonts w:hint="eastAsia"/>
                <w:spacing w:val="0"/>
                <w:kern w:val="2"/>
                <w:sz w:val="24"/>
                <w:szCs w:val="24"/>
              </w:rPr>
              <w:t>16</w:t>
            </w:r>
            <w:r w:rsidRPr="005F586B">
              <w:rPr>
                <w:rFonts w:hint="eastAsia"/>
                <w:spacing w:val="0"/>
                <w:kern w:val="2"/>
                <w:sz w:val="24"/>
                <w:szCs w:val="24"/>
              </w:rPr>
              <w:t>條布巾縱向</w:t>
            </w:r>
            <w:proofErr w:type="gramStart"/>
            <w:r w:rsidRPr="005F586B">
              <w:rPr>
                <w:rFonts w:hint="eastAsia"/>
                <w:spacing w:val="0"/>
                <w:kern w:val="2"/>
                <w:sz w:val="24"/>
                <w:szCs w:val="24"/>
              </w:rPr>
              <w:t>摺</w:t>
            </w:r>
            <w:proofErr w:type="gramEnd"/>
            <w:r w:rsidRPr="005F586B">
              <w:rPr>
                <w:rFonts w:hint="eastAsia"/>
                <w:spacing w:val="0"/>
                <w:kern w:val="2"/>
                <w:sz w:val="24"/>
                <w:szCs w:val="24"/>
              </w:rPr>
              <w:t>成</w:t>
            </w:r>
            <w:r w:rsidRPr="005F586B">
              <w:rPr>
                <w:rFonts w:hint="eastAsia"/>
                <w:spacing w:val="0"/>
                <w:kern w:val="2"/>
                <w:sz w:val="24"/>
                <w:szCs w:val="24"/>
              </w:rPr>
              <w:t>3</w:t>
            </w:r>
            <w:r w:rsidRPr="005F586B">
              <w:rPr>
                <w:rFonts w:hint="eastAsia"/>
                <w:spacing w:val="0"/>
                <w:kern w:val="2"/>
                <w:sz w:val="24"/>
                <w:szCs w:val="24"/>
              </w:rPr>
              <w:t>折，然後橫向對</w:t>
            </w:r>
            <w:proofErr w:type="gramStart"/>
            <w:r w:rsidRPr="005F586B">
              <w:rPr>
                <w:rFonts w:hint="eastAsia"/>
                <w:spacing w:val="0"/>
                <w:kern w:val="2"/>
                <w:sz w:val="24"/>
                <w:szCs w:val="24"/>
              </w:rPr>
              <w:t>摺</w:t>
            </w:r>
            <w:proofErr w:type="gramEnd"/>
            <w:r w:rsidRPr="005F586B">
              <w:rPr>
                <w:rFonts w:hint="eastAsia"/>
                <w:spacing w:val="0"/>
                <w:kern w:val="2"/>
                <w:sz w:val="24"/>
                <w:szCs w:val="24"/>
              </w:rPr>
              <w:t>。</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將布巾上下依序堆疊起來，每條布巾的對</w:t>
            </w:r>
            <w:proofErr w:type="gramStart"/>
            <w:r w:rsidRPr="005F586B">
              <w:rPr>
                <w:rFonts w:hint="eastAsia"/>
                <w:spacing w:val="0"/>
                <w:kern w:val="2"/>
                <w:sz w:val="24"/>
                <w:szCs w:val="24"/>
              </w:rPr>
              <w:t>摺</w:t>
            </w:r>
            <w:proofErr w:type="gramEnd"/>
            <w:r w:rsidRPr="005F586B">
              <w:rPr>
                <w:rFonts w:hint="eastAsia"/>
                <w:spacing w:val="0"/>
                <w:kern w:val="2"/>
                <w:sz w:val="24"/>
                <w:szCs w:val="24"/>
              </w:rPr>
              <w:t>處與下一條相反。</w:t>
            </w:r>
            <w:r w:rsidRPr="005F586B">
              <w:rPr>
                <w:spacing w:val="0"/>
                <w:kern w:val="2"/>
                <w:sz w:val="24"/>
                <w:szCs w:val="24"/>
              </w:rPr>
              <w:t xml:space="preserve"> </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用耐熱繩子將它整</w:t>
            </w:r>
            <w:proofErr w:type="gramStart"/>
            <w:r w:rsidRPr="005F586B">
              <w:rPr>
                <w:rFonts w:hint="eastAsia"/>
                <w:spacing w:val="0"/>
                <w:kern w:val="2"/>
                <w:sz w:val="24"/>
                <w:szCs w:val="24"/>
              </w:rPr>
              <w:t>綑</w:t>
            </w:r>
            <w:proofErr w:type="gramEnd"/>
            <w:r w:rsidRPr="005F586B">
              <w:rPr>
                <w:rFonts w:hint="eastAsia"/>
                <w:spacing w:val="0"/>
                <w:kern w:val="2"/>
                <w:sz w:val="24"/>
                <w:szCs w:val="24"/>
              </w:rPr>
              <w:t>固定好。其大小接近</w:t>
            </w:r>
            <w:proofErr w:type="gramStart"/>
            <w:smartTag w:uri="urn:schemas-microsoft-com:office:smarttags" w:element="chmetcnv">
              <w:smartTagPr>
                <w:attr w:name="TCSC" w:val="0"/>
                <w:attr w:name="NumberType" w:val="1"/>
                <w:attr w:name="Negative" w:val="False"/>
                <w:attr w:name="HasSpace" w:val="True"/>
                <w:attr w:name="SourceValue" w:val="23"/>
                <w:attr w:name="UnitName" w:val="cm"/>
              </w:smartTagPr>
              <w:r w:rsidRPr="005F586B">
                <w:rPr>
                  <w:rFonts w:hint="eastAsia"/>
                  <w:spacing w:val="0"/>
                  <w:kern w:val="2"/>
                  <w:sz w:val="24"/>
                  <w:szCs w:val="24"/>
                </w:rPr>
                <w:t>23 cm</w:t>
              </w:r>
            </w:smartTag>
            <w:r w:rsidRPr="005F586B">
              <w:rPr>
                <w:rFonts w:hint="eastAsia"/>
                <w:spacing w:val="0"/>
                <w:kern w:val="2"/>
                <w:sz w:val="24"/>
                <w:szCs w:val="24"/>
              </w:rPr>
              <w:t xml:space="preserve"> x </w:t>
            </w:r>
            <w:smartTag w:uri="urn:schemas-microsoft-com:office:smarttags" w:element="chmetcnv">
              <w:smartTagPr>
                <w:attr w:name="TCSC" w:val="0"/>
                <w:attr w:name="NumberType" w:val="1"/>
                <w:attr w:name="Negative" w:val="False"/>
                <w:attr w:name="HasSpace" w:val="True"/>
                <w:attr w:name="SourceValue" w:val="23"/>
                <w:attr w:name="UnitName" w:val="cm"/>
              </w:smartTagPr>
              <w:r w:rsidRPr="005F586B">
                <w:rPr>
                  <w:rFonts w:hint="eastAsia"/>
                  <w:spacing w:val="0"/>
                  <w:kern w:val="2"/>
                  <w:sz w:val="24"/>
                  <w:szCs w:val="24"/>
                </w:rPr>
                <w:t>23 cm</w:t>
              </w:r>
            </w:smartTag>
            <w:r w:rsidRPr="005F586B">
              <w:rPr>
                <w:rFonts w:hint="eastAsia"/>
                <w:spacing w:val="0"/>
                <w:kern w:val="2"/>
                <w:sz w:val="24"/>
                <w:szCs w:val="24"/>
              </w:rPr>
              <w:t xml:space="preserve"> x </w:t>
            </w:r>
            <w:proofErr w:type="gramEnd"/>
            <w:smartTag w:uri="urn:schemas-microsoft-com:office:smarttags" w:element="chmetcnv">
              <w:smartTagPr>
                <w:attr w:name="TCSC" w:val="0"/>
                <w:attr w:name="NumberType" w:val="1"/>
                <w:attr w:name="Negative" w:val="False"/>
                <w:attr w:name="HasSpace" w:val="True"/>
                <w:attr w:name="SourceValue" w:val="15"/>
                <w:attr w:name="UnitName" w:val="cm"/>
              </w:smartTagPr>
              <w:r w:rsidRPr="005F586B">
                <w:rPr>
                  <w:rFonts w:hint="eastAsia"/>
                  <w:spacing w:val="0"/>
                  <w:kern w:val="2"/>
                  <w:sz w:val="24"/>
                  <w:szCs w:val="24"/>
                </w:rPr>
                <w:t>15 cm</w:t>
              </w:r>
            </w:smartTag>
            <w:r w:rsidRPr="005F586B">
              <w:rPr>
                <w:rFonts w:hint="eastAsia"/>
                <w:spacing w:val="0"/>
                <w:kern w:val="2"/>
                <w:sz w:val="24"/>
                <w:szCs w:val="24"/>
              </w:rPr>
              <w:t xml:space="preserve"> (</w:t>
            </w:r>
            <w:r w:rsidRPr="005F586B">
              <w:rPr>
                <w:rFonts w:hint="eastAsia"/>
                <w:spacing w:val="0"/>
                <w:kern w:val="2"/>
                <w:sz w:val="24"/>
                <w:szCs w:val="24"/>
              </w:rPr>
              <w:t>長</w:t>
            </w:r>
            <w:r w:rsidRPr="005F586B">
              <w:rPr>
                <w:rFonts w:hint="eastAsia"/>
                <w:spacing w:val="0"/>
                <w:kern w:val="2"/>
                <w:sz w:val="24"/>
                <w:szCs w:val="24"/>
              </w:rPr>
              <w:t>x</w:t>
            </w:r>
            <w:r w:rsidRPr="005F586B">
              <w:rPr>
                <w:rFonts w:hint="eastAsia"/>
                <w:spacing w:val="0"/>
                <w:kern w:val="2"/>
                <w:sz w:val="24"/>
                <w:szCs w:val="24"/>
              </w:rPr>
              <w:t>寬</w:t>
            </w:r>
            <w:r w:rsidRPr="005F586B">
              <w:rPr>
                <w:rFonts w:hint="eastAsia"/>
                <w:spacing w:val="0"/>
                <w:kern w:val="2"/>
                <w:sz w:val="24"/>
                <w:szCs w:val="24"/>
              </w:rPr>
              <w:t>x</w:t>
            </w:r>
            <w:r w:rsidRPr="005F586B">
              <w:rPr>
                <w:rFonts w:hint="eastAsia"/>
                <w:spacing w:val="0"/>
                <w:kern w:val="2"/>
                <w:sz w:val="24"/>
                <w:szCs w:val="24"/>
              </w:rPr>
              <w:t>高</w:t>
            </w:r>
            <w:r w:rsidRPr="005F586B">
              <w:rPr>
                <w:rFonts w:hint="eastAsia"/>
                <w:spacing w:val="0"/>
                <w:kern w:val="2"/>
                <w:sz w:val="24"/>
                <w:szCs w:val="24"/>
              </w:rPr>
              <w:t>)</w:t>
            </w:r>
            <w:r w:rsidRPr="005F586B">
              <w:rPr>
                <w:rFonts w:hint="eastAsia"/>
                <w:spacing w:val="0"/>
                <w:kern w:val="2"/>
                <w:sz w:val="24"/>
                <w:szCs w:val="24"/>
              </w:rPr>
              <w:t>。</w:t>
            </w:r>
          </w:p>
          <w:p w:rsidR="000A4EE9" w:rsidRPr="005F586B" w:rsidRDefault="000A4EE9" w:rsidP="005F586B">
            <w:pPr>
              <w:adjustRightInd/>
              <w:spacing w:line="0" w:lineRule="atLeast"/>
              <w:ind w:firstLineChars="128" w:firstLine="307"/>
              <w:jc w:val="left"/>
              <w:textAlignment w:val="auto"/>
              <w:rPr>
                <w:spacing w:val="0"/>
                <w:kern w:val="2"/>
                <w:sz w:val="24"/>
                <w:szCs w:val="24"/>
              </w:rPr>
            </w:pPr>
            <w:r w:rsidRPr="005F586B">
              <w:rPr>
                <w:rFonts w:hint="eastAsia"/>
                <w:spacing w:val="0"/>
                <w:kern w:val="2"/>
                <w:sz w:val="24"/>
                <w:szCs w:val="24"/>
              </w:rPr>
              <w:t>（四）滅菌指示帶：依化學指示劑分級制度</w:t>
            </w:r>
            <w:r w:rsidRPr="005F586B">
              <w:rPr>
                <w:rFonts w:hint="eastAsia"/>
                <w:spacing w:val="0"/>
                <w:kern w:val="2"/>
                <w:sz w:val="24"/>
                <w:szCs w:val="24"/>
              </w:rPr>
              <w:t>(</w:t>
            </w:r>
            <w:r w:rsidRPr="005F586B">
              <w:rPr>
                <w:rFonts w:hint="eastAsia"/>
                <w:spacing w:val="0"/>
                <w:kern w:val="2"/>
                <w:sz w:val="24"/>
                <w:szCs w:val="24"/>
              </w:rPr>
              <w:t>如附件一</w:t>
            </w:r>
            <w:r w:rsidRPr="005F586B">
              <w:rPr>
                <w:rFonts w:hint="eastAsia"/>
                <w:spacing w:val="0"/>
                <w:kern w:val="2"/>
                <w:sz w:val="24"/>
                <w:szCs w:val="24"/>
              </w:rPr>
              <w:t>)</w:t>
            </w:r>
            <w:r w:rsidRPr="005F586B">
              <w:rPr>
                <w:rFonts w:hint="eastAsia"/>
                <w:spacing w:val="0"/>
                <w:kern w:val="2"/>
                <w:sz w:val="24"/>
                <w:szCs w:val="24"/>
              </w:rPr>
              <w:t>作標示。</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五、試劑</w:t>
            </w:r>
          </w:p>
          <w:p w:rsidR="000A4EE9" w:rsidRPr="005F586B" w:rsidRDefault="000A4EE9" w:rsidP="005F586B">
            <w:pPr>
              <w:widowControl/>
              <w:adjustRightInd/>
              <w:snapToGrid w:val="0"/>
              <w:spacing w:line="240" w:lineRule="auto"/>
              <w:ind w:left="480" w:firstLine="840"/>
              <w:jc w:val="left"/>
              <w:textAlignment w:val="auto"/>
              <w:rPr>
                <w:spacing w:val="0"/>
                <w:sz w:val="24"/>
                <w:szCs w:val="24"/>
              </w:rPr>
            </w:pPr>
            <w:r w:rsidRPr="005F586B">
              <w:rPr>
                <w:rFonts w:hint="eastAsia"/>
                <w:spacing w:val="0"/>
                <w:sz w:val="24"/>
                <w:szCs w:val="24"/>
              </w:rPr>
              <w:t>化學指示劑</w:t>
            </w:r>
            <w:r w:rsidRPr="005F586B">
              <w:rPr>
                <w:rFonts w:hint="eastAsia"/>
                <w:spacing w:val="0"/>
                <w:sz w:val="24"/>
                <w:szCs w:val="24"/>
              </w:rPr>
              <w:t>(</w:t>
            </w:r>
            <w:r w:rsidRPr="005F586B">
              <w:rPr>
                <w:rFonts w:hint="eastAsia"/>
                <w:spacing w:val="0"/>
                <w:sz w:val="24"/>
                <w:szCs w:val="24"/>
              </w:rPr>
              <w:t>如附件一，化學指示劑分級制度</w:t>
            </w:r>
            <w:r w:rsidRPr="005F586B">
              <w:rPr>
                <w:rFonts w:hint="eastAsia"/>
                <w:spacing w:val="0"/>
                <w:sz w:val="24"/>
                <w:szCs w:val="24"/>
              </w:rPr>
              <w:t>)</w:t>
            </w:r>
            <w:r w:rsidRPr="005F586B">
              <w:rPr>
                <w:rFonts w:hint="eastAsia"/>
                <w:spacing w:val="0"/>
                <w:sz w:val="24"/>
                <w:szCs w:val="24"/>
              </w:rPr>
              <w:t>：等級至少為</w:t>
            </w:r>
            <w:r w:rsidRPr="005F586B">
              <w:rPr>
                <w:spacing w:val="0"/>
                <w:sz w:val="24"/>
                <w:szCs w:val="24"/>
              </w:rPr>
              <w:t>Class 4</w:t>
            </w:r>
            <w:r w:rsidRPr="005F586B">
              <w:rPr>
                <w:rFonts w:hint="eastAsia"/>
                <w:spacing w:val="0"/>
                <w:sz w:val="24"/>
                <w:szCs w:val="24"/>
              </w:rPr>
              <w:t>，可以同時查核兩種參數是否符合操作條件，例如：溫度與時間。</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六、</w:t>
            </w:r>
            <w:proofErr w:type="gramStart"/>
            <w:r w:rsidRPr="005F586B">
              <w:rPr>
                <w:rFonts w:hint="eastAsia"/>
                <w:spacing w:val="0"/>
                <w:sz w:val="24"/>
                <w:szCs w:val="24"/>
              </w:rPr>
              <w:t>採</w:t>
            </w:r>
            <w:proofErr w:type="gramEnd"/>
            <w:r w:rsidRPr="005F586B">
              <w:rPr>
                <w:rFonts w:hint="eastAsia"/>
                <w:spacing w:val="0"/>
                <w:sz w:val="24"/>
                <w:szCs w:val="24"/>
              </w:rPr>
              <w:t>樣與保存</w:t>
            </w:r>
          </w:p>
          <w:p w:rsidR="000A4EE9" w:rsidRPr="005F586B" w:rsidRDefault="000A4EE9" w:rsidP="005F586B">
            <w:pPr>
              <w:widowControl/>
              <w:adjustRightInd/>
              <w:snapToGrid w:val="0"/>
              <w:spacing w:line="240" w:lineRule="auto"/>
              <w:jc w:val="left"/>
              <w:textAlignment w:val="auto"/>
              <w:rPr>
                <w:spacing w:val="0"/>
                <w:sz w:val="24"/>
                <w:szCs w:val="24"/>
              </w:rPr>
            </w:pPr>
            <w:r w:rsidRPr="005F586B">
              <w:rPr>
                <w:rFonts w:hint="eastAsia"/>
                <w:spacing w:val="0"/>
                <w:sz w:val="24"/>
                <w:szCs w:val="24"/>
              </w:rPr>
              <w:tab/>
            </w:r>
            <w:r w:rsidRPr="005F586B">
              <w:rPr>
                <w:rFonts w:hint="eastAsia"/>
                <w:spacing w:val="0"/>
                <w:sz w:val="24"/>
                <w:szCs w:val="24"/>
              </w:rPr>
              <w:t>略</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七、步驟</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t>將化學指示劑，放在挑戰</w:t>
            </w:r>
            <w:r w:rsidRPr="005F586B">
              <w:rPr>
                <w:spacing w:val="0"/>
                <w:sz w:val="24"/>
                <w:szCs w:val="24"/>
              </w:rPr>
              <w:t>包</w:t>
            </w:r>
            <w:r w:rsidRPr="005F586B">
              <w:rPr>
                <w:rFonts w:hint="eastAsia"/>
                <w:spacing w:val="0"/>
                <w:sz w:val="24"/>
                <w:szCs w:val="24"/>
              </w:rPr>
              <w:t>第八和第九條布巾之間的中心點，再用耐熱繩子將它整</w:t>
            </w:r>
            <w:proofErr w:type="gramStart"/>
            <w:r w:rsidRPr="005F586B">
              <w:rPr>
                <w:rFonts w:hint="eastAsia"/>
                <w:spacing w:val="0"/>
                <w:sz w:val="24"/>
                <w:szCs w:val="24"/>
              </w:rPr>
              <w:t>綑</w:t>
            </w:r>
            <w:proofErr w:type="gramEnd"/>
            <w:r w:rsidRPr="005F586B">
              <w:rPr>
                <w:rFonts w:hint="eastAsia"/>
                <w:spacing w:val="0"/>
                <w:sz w:val="24"/>
                <w:szCs w:val="24"/>
              </w:rPr>
              <w:t>固定好。</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t>將挑戰包與待滅菌物一起放入高溫高壓滅菌設施內，挑戰包放置於高溫高壓滅菌設施</w:t>
            </w:r>
            <w:proofErr w:type="gramStart"/>
            <w:r w:rsidRPr="005F586B">
              <w:rPr>
                <w:rFonts w:hint="eastAsia"/>
                <w:spacing w:val="0"/>
                <w:sz w:val="24"/>
                <w:szCs w:val="24"/>
              </w:rPr>
              <w:t>內冷點位置</w:t>
            </w:r>
            <w:proofErr w:type="gramEnd"/>
            <w:r w:rsidRPr="005F586B">
              <w:rPr>
                <w:rFonts w:hint="eastAsia"/>
                <w:spacing w:val="0"/>
                <w:sz w:val="24"/>
                <w:szCs w:val="24"/>
              </w:rPr>
              <w:t>(</w:t>
            </w:r>
            <w:r w:rsidRPr="005F586B">
              <w:rPr>
                <w:rFonts w:hint="eastAsia"/>
                <w:spacing w:val="0"/>
                <w:sz w:val="24"/>
                <w:szCs w:val="24"/>
              </w:rPr>
              <w:t>一般為排水口或排氣口附近</w:t>
            </w:r>
            <w:r w:rsidRPr="005F586B">
              <w:rPr>
                <w:rFonts w:hint="eastAsia"/>
                <w:spacing w:val="0"/>
                <w:sz w:val="24"/>
                <w:szCs w:val="24"/>
              </w:rPr>
              <w:t>) (</w:t>
            </w:r>
            <w:r w:rsidRPr="005F586B">
              <w:rPr>
                <w:rFonts w:hint="eastAsia"/>
                <w:spacing w:val="0"/>
                <w:sz w:val="24"/>
                <w:szCs w:val="24"/>
              </w:rPr>
              <w:t>如圖二</w:t>
            </w:r>
            <w:r w:rsidRPr="005F586B">
              <w:rPr>
                <w:rFonts w:hint="eastAsia"/>
                <w:spacing w:val="0"/>
                <w:sz w:val="24"/>
                <w:szCs w:val="24"/>
              </w:rPr>
              <w:t>)</w:t>
            </w:r>
            <w:r w:rsidRPr="005F586B">
              <w:rPr>
                <w:rFonts w:hint="eastAsia"/>
                <w:spacing w:val="0"/>
                <w:sz w:val="24"/>
                <w:szCs w:val="24"/>
              </w:rPr>
              <w:t>。</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t>高溫高壓滅菌設施滅菌操作，依平時滅菌方式操作，設施內除</w:t>
            </w:r>
            <w:proofErr w:type="gramStart"/>
            <w:r w:rsidRPr="005F586B">
              <w:rPr>
                <w:rFonts w:hint="eastAsia"/>
                <w:spacing w:val="0"/>
                <w:sz w:val="24"/>
                <w:szCs w:val="24"/>
              </w:rPr>
              <w:t>挑戰</w:t>
            </w:r>
            <w:r w:rsidRPr="005F586B">
              <w:rPr>
                <w:spacing w:val="0"/>
                <w:sz w:val="24"/>
                <w:szCs w:val="24"/>
              </w:rPr>
              <w:t>包</w:t>
            </w:r>
            <w:r w:rsidRPr="005F586B">
              <w:rPr>
                <w:rFonts w:hint="eastAsia"/>
                <w:spacing w:val="0"/>
                <w:sz w:val="24"/>
                <w:szCs w:val="24"/>
              </w:rPr>
              <w:t>外</w:t>
            </w:r>
            <w:proofErr w:type="gramEnd"/>
            <w:r w:rsidRPr="005F586B">
              <w:rPr>
                <w:rFonts w:hint="eastAsia"/>
                <w:spacing w:val="0"/>
                <w:sz w:val="24"/>
                <w:szCs w:val="24"/>
              </w:rPr>
              <w:t>，其餘之待滅菌物，其物理組成應與平日滅菌操作之待滅菌物相當，且包裝容量（或重量）、密度、水分含量不得低於平日滅菌操作之待滅菌物。</w:t>
            </w:r>
          </w:p>
          <w:p w:rsidR="000A4EE9" w:rsidRPr="005F586B" w:rsidRDefault="000A4EE9" w:rsidP="005F586B">
            <w:pPr>
              <w:widowControl/>
              <w:tabs>
                <w:tab w:val="left" w:pos="1440"/>
              </w:tabs>
              <w:adjustRightInd/>
              <w:snapToGrid w:val="0"/>
              <w:spacing w:line="240" w:lineRule="auto"/>
              <w:ind w:left="1440" w:hanging="180"/>
              <w:textAlignment w:val="auto"/>
              <w:rPr>
                <w:spacing w:val="0"/>
                <w:sz w:val="24"/>
                <w:szCs w:val="24"/>
              </w:rPr>
            </w:pPr>
            <w:r w:rsidRPr="005F586B">
              <w:rPr>
                <w:rFonts w:hint="eastAsia"/>
                <w:spacing w:val="0"/>
                <w:sz w:val="24"/>
                <w:szCs w:val="24"/>
              </w:rPr>
              <w:t xml:space="preserve">1. </w:t>
            </w:r>
            <w:r w:rsidRPr="005F586B">
              <w:rPr>
                <w:rFonts w:hint="eastAsia"/>
                <w:spacing w:val="0"/>
                <w:sz w:val="24"/>
                <w:szCs w:val="24"/>
              </w:rPr>
              <w:t>重力鍋操作條件為；滅菌操作溫度</w:t>
            </w:r>
            <w:smartTag w:uri="urn:schemas-microsoft-com:office:smarttags" w:element="chmetcnv">
              <w:smartTagPr>
                <w:attr w:name="TCSC" w:val="0"/>
                <w:attr w:name="NumberType" w:val="1"/>
                <w:attr w:name="Negative" w:val="False"/>
                <w:attr w:name="HasSpace" w:val="False"/>
                <w:attr w:name="SourceValue" w:val="121"/>
                <w:attr w:name="UnitName" w:val="℃"/>
              </w:smartTagPr>
              <w:r w:rsidRPr="005F586B">
                <w:rPr>
                  <w:spacing w:val="0"/>
                  <w:sz w:val="24"/>
                  <w:szCs w:val="24"/>
                </w:rPr>
                <w:t>121</w:t>
              </w:r>
              <w:r w:rsidRPr="005F586B">
                <w:rPr>
                  <w:rFonts w:hint="eastAsia"/>
                  <w:spacing w:val="0"/>
                  <w:sz w:val="24"/>
                  <w:szCs w:val="24"/>
                </w:rPr>
                <w:t>℃</w:t>
              </w:r>
            </w:smartTag>
            <w:r w:rsidRPr="005F586B">
              <w:rPr>
                <w:rFonts w:hint="eastAsia"/>
                <w:spacing w:val="0"/>
                <w:sz w:val="24"/>
                <w:szCs w:val="24"/>
              </w:rPr>
              <w:t>（</w:t>
            </w:r>
            <w:smartTag w:uri="urn:schemas-microsoft-com:office:smarttags" w:element="chmetcnv">
              <w:smartTagPr>
                <w:attr w:name="TCSC" w:val="0"/>
                <w:attr w:name="NumberType" w:val="1"/>
                <w:attr w:name="Negative" w:val="False"/>
                <w:attr w:name="HasSpace" w:val="False"/>
                <w:attr w:name="SourceValue" w:val="250"/>
                <w:attr w:name="UnitName" w:val="℉"/>
              </w:smartTagPr>
              <w:r w:rsidRPr="005F586B">
                <w:rPr>
                  <w:spacing w:val="0"/>
                  <w:sz w:val="24"/>
                  <w:szCs w:val="24"/>
                </w:rPr>
                <w:t>250</w:t>
              </w:r>
              <w:proofErr w:type="gramStart"/>
              <w:r w:rsidRPr="005F586B">
                <w:rPr>
                  <w:rFonts w:hint="eastAsia"/>
                  <w:spacing w:val="0"/>
                  <w:sz w:val="24"/>
                  <w:szCs w:val="24"/>
                </w:rPr>
                <w:t>℉</w:t>
              </w:r>
            </w:smartTag>
            <w:proofErr w:type="gramEnd"/>
            <w:r w:rsidRPr="005F586B">
              <w:rPr>
                <w:rFonts w:hint="eastAsia"/>
                <w:spacing w:val="0"/>
                <w:sz w:val="24"/>
                <w:szCs w:val="24"/>
              </w:rPr>
              <w:t>）以上，每平方公分</w:t>
            </w:r>
            <w:r w:rsidRPr="005F586B">
              <w:rPr>
                <w:spacing w:val="0"/>
                <w:sz w:val="24"/>
                <w:szCs w:val="24"/>
              </w:rPr>
              <w:t>1.06</w:t>
            </w:r>
            <w:r w:rsidRPr="005F586B">
              <w:rPr>
                <w:rFonts w:hint="eastAsia"/>
                <w:spacing w:val="0"/>
                <w:sz w:val="24"/>
                <w:szCs w:val="24"/>
              </w:rPr>
              <w:t>公斤（每平方英吋</w:t>
            </w:r>
            <w:smartTag w:uri="urn:schemas-microsoft-com:office:smarttags" w:element="chmetcnv">
              <w:smartTagPr>
                <w:attr w:name="TCSC" w:val="0"/>
                <w:attr w:name="NumberType" w:val="1"/>
                <w:attr w:name="Negative" w:val="False"/>
                <w:attr w:name="HasSpace" w:val="False"/>
                <w:attr w:name="SourceValue" w:val="15"/>
                <w:attr w:name="UnitName" w:val="磅"/>
              </w:smartTagPr>
              <w:r w:rsidRPr="005F586B">
                <w:rPr>
                  <w:spacing w:val="0"/>
                  <w:sz w:val="24"/>
                  <w:szCs w:val="24"/>
                </w:rPr>
                <w:t>15</w:t>
              </w:r>
              <w:r w:rsidRPr="005F586B">
                <w:rPr>
                  <w:rFonts w:hint="eastAsia"/>
                  <w:spacing w:val="0"/>
                  <w:sz w:val="24"/>
                  <w:szCs w:val="24"/>
                </w:rPr>
                <w:t>磅</w:t>
              </w:r>
            </w:smartTag>
            <w:r w:rsidRPr="005F586B">
              <w:rPr>
                <w:rFonts w:hint="eastAsia"/>
                <w:spacing w:val="0"/>
                <w:sz w:val="24"/>
                <w:szCs w:val="24"/>
              </w:rPr>
              <w:t>）以上之壓力，加熱時間為</w:t>
            </w:r>
            <w:r w:rsidRPr="005F586B">
              <w:rPr>
                <w:spacing w:val="0"/>
                <w:sz w:val="24"/>
                <w:szCs w:val="24"/>
              </w:rPr>
              <w:t>60</w:t>
            </w:r>
            <w:r w:rsidRPr="005F586B">
              <w:rPr>
                <w:rFonts w:hint="eastAsia"/>
                <w:spacing w:val="0"/>
                <w:sz w:val="24"/>
                <w:szCs w:val="24"/>
              </w:rPr>
              <w:t>分鐘以上之重力鍋。</w:t>
            </w:r>
          </w:p>
          <w:p w:rsidR="000A4EE9" w:rsidRPr="005F586B" w:rsidRDefault="000A4EE9" w:rsidP="005F586B">
            <w:pPr>
              <w:widowControl/>
              <w:tabs>
                <w:tab w:val="left" w:pos="1260"/>
              </w:tabs>
              <w:adjustRightInd/>
              <w:snapToGrid w:val="0"/>
              <w:spacing w:line="240" w:lineRule="auto"/>
              <w:ind w:left="1440" w:hanging="180"/>
              <w:textAlignment w:val="auto"/>
              <w:rPr>
                <w:spacing w:val="0"/>
                <w:sz w:val="24"/>
                <w:szCs w:val="24"/>
              </w:rPr>
            </w:pPr>
            <w:r w:rsidRPr="005F586B">
              <w:rPr>
                <w:rFonts w:hint="eastAsia"/>
                <w:spacing w:val="0"/>
                <w:sz w:val="24"/>
                <w:szCs w:val="24"/>
              </w:rPr>
              <w:t xml:space="preserve">2. </w:t>
            </w:r>
            <w:r w:rsidRPr="005F586B">
              <w:rPr>
                <w:rFonts w:hint="eastAsia"/>
                <w:spacing w:val="0"/>
                <w:sz w:val="24"/>
                <w:szCs w:val="24"/>
              </w:rPr>
              <w:t>真空鍋操作條件為；</w:t>
            </w:r>
            <w:smartTag w:uri="urn:schemas-microsoft-com:office:smarttags" w:element="chmetcnv">
              <w:smartTagPr>
                <w:attr w:name="TCSC" w:val="0"/>
                <w:attr w:name="NumberType" w:val="1"/>
                <w:attr w:name="Negative" w:val="False"/>
                <w:attr w:name="HasSpace" w:val="False"/>
                <w:attr w:name="SourceValue" w:val="135"/>
                <w:attr w:name="UnitName" w:val="℃"/>
              </w:smartTagPr>
              <w:r w:rsidRPr="005F586B">
                <w:rPr>
                  <w:spacing w:val="0"/>
                  <w:sz w:val="24"/>
                  <w:szCs w:val="24"/>
                </w:rPr>
                <w:t>135</w:t>
              </w:r>
              <w:r w:rsidRPr="005F586B">
                <w:rPr>
                  <w:rFonts w:hint="eastAsia"/>
                  <w:spacing w:val="0"/>
                  <w:sz w:val="24"/>
                  <w:szCs w:val="24"/>
                </w:rPr>
                <w:t>℃</w:t>
              </w:r>
            </w:smartTag>
            <w:r w:rsidRPr="005F586B">
              <w:rPr>
                <w:rFonts w:hint="eastAsia"/>
                <w:spacing w:val="0"/>
                <w:sz w:val="24"/>
                <w:szCs w:val="24"/>
              </w:rPr>
              <w:t>（</w:t>
            </w:r>
            <w:smartTag w:uri="urn:schemas-microsoft-com:office:smarttags" w:element="chmetcnv">
              <w:smartTagPr>
                <w:attr w:name="TCSC" w:val="0"/>
                <w:attr w:name="NumberType" w:val="1"/>
                <w:attr w:name="Negative" w:val="False"/>
                <w:attr w:name="HasSpace" w:val="False"/>
                <w:attr w:name="SourceValue" w:val="275"/>
                <w:attr w:name="UnitName" w:val="℉"/>
              </w:smartTagPr>
              <w:r w:rsidRPr="005F586B">
                <w:rPr>
                  <w:spacing w:val="0"/>
                  <w:sz w:val="24"/>
                  <w:szCs w:val="24"/>
                </w:rPr>
                <w:t>275</w:t>
              </w:r>
              <w:proofErr w:type="gramStart"/>
              <w:r w:rsidRPr="005F586B">
                <w:rPr>
                  <w:rFonts w:hint="eastAsia"/>
                  <w:spacing w:val="0"/>
                  <w:sz w:val="24"/>
                  <w:szCs w:val="24"/>
                </w:rPr>
                <w:t>℉</w:t>
              </w:r>
            </w:smartTag>
            <w:proofErr w:type="gramEnd"/>
            <w:r w:rsidRPr="005F586B">
              <w:rPr>
                <w:rFonts w:hint="eastAsia"/>
                <w:spacing w:val="0"/>
                <w:sz w:val="24"/>
                <w:szCs w:val="24"/>
              </w:rPr>
              <w:t>）以上，每平方公分</w:t>
            </w:r>
            <w:r w:rsidRPr="005F586B">
              <w:rPr>
                <w:spacing w:val="0"/>
                <w:sz w:val="24"/>
                <w:szCs w:val="24"/>
              </w:rPr>
              <w:t>2.18</w:t>
            </w:r>
            <w:r w:rsidRPr="005F586B">
              <w:rPr>
                <w:rFonts w:hint="eastAsia"/>
                <w:spacing w:val="0"/>
                <w:sz w:val="24"/>
                <w:szCs w:val="24"/>
              </w:rPr>
              <w:t>公斤（每平方英吋</w:t>
            </w:r>
            <w:smartTag w:uri="urn:schemas-microsoft-com:office:smarttags" w:element="chmetcnv">
              <w:smartTagPr>
                <w:attr w:name="TCSC" w:val="0"/>
                <w:attr w:name="NumberType" w:val="1"/>
                <w:attr w:name="Negative" w:val="False"/>
                <w:attr w:name="HasSpace" w:val="False"/>
                <w:attr w:name="SourceValue" w:val="31"/>
                <w:attr w:name="UnitName" w:val="磅"/>
              </w:smartTagPr>
              <w:r w:rsidRPr="005F586B">
                <w:rPr>
                  <w:spacing w:val="0"/>
                  <w:sz w:val="24"/>
                  <w:szCs w:val="24"/>
                </w:rPr>
                <w:t>31</w:t>
              </w:r>
              <w:r w:rsidRPr="005F586B">
                <w:rPr>
                  <w:rFonts w:hint="eastAsia"/>
                  <w:spacing w:val="0"/>
                  <w:sz w:val="24"/>
                  <w:szCs w:val="24"/>
                </w:rPr>
                <w:t>磅</w:t>
              </w:r>
            </w:smartTag>
            <w:r w:rsidRPr="005F586B">
              <w:rPr>
                <w:rFonts w:hint="eastAsia"/>
                <w:spacing w:val="0"/>
                <w:sz w:val="24"/>
                <w:szCs w:val="24"/>
              </w:rPr>
              <w:t>）以上之壓力，加熱時間為</w:t>
            </w:r>
            <w:r w:rsidRPr="005F586B">
              <w:rPr>
                <w:spacing w:val="0"/>
                <w:sz w:val="24"/>
                <w:szCs w:val="24"/>
              </w:rPr>
              <w:t>45</w:t>
            </w:r>
            <w:r w:rsidRPr="005F586B">
              <w:rPr>
                <w:rFonts w:hint="eastAsia"/>
                <w:spacing w:val="0"/>
                <w:sz w:val="24"/>
                <w:szCs w:val="24"/>
              </w:rPr>
              <w:t>分鐘以上。</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lastRenderedPageBreak/>
              <w:t>對於待滅菌物</w:t>
            </w:r>
            <w:proofErr w:type="gramStart"/>
            <w:r w:rsidRPr="005F586B">
              <w:rPr>
                <w:rFonts w:hint="eastAsia"/>
                <w:spacing w:val="0"/>
                <w:sz w:val="24"/>
                <w:szCs w:val="24"/>
              </w:rPr>
              <w:t>採</w:t>
            </w:r>
            <w:proofErr w:type="gramEnd"/>
            <w:r w:rsidRPr="005F586B">
              <w:rPr>
                <w:rFonts w:hint="eastAsia"/>
                <w:spacing w:val="0"/>
                <w:sz w:val="24"/>
                <w:szCs w:val="24"/>
              </w:rPr>
              <w:t>個別包裝者，於每一包裝</w:t>
            </w:r>
            <w:proofErr w:type="gramStart"/>
            <w:r w:rsidRPr="005F586B">
              <w:rPr>
                <w:rFonts w:hint="eastAsia"/>
                <w:spacing w:val="0"/>
                <w:sz w:val="24"/>
                <w:szCs w:val="24"/>
              </w:rPr>
              <w:t>袋均須使用</w:t>
            </w:r>
            <w:proofErr w:type="gramEnd"/>
            <w:r w:rsidRPr="005F586B">
              <w:rPr>
                <w:rFonts w:hint="eastAsia"/>
                <w:spacing w:val="0"/>
                <w:sz w:val="24"/>
                <w:szCs w:val="24"/>
              </w:rPr>
              <w:t>滅菌指示帶，以區分是否完成滅菌處理程序。</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t>滅菌完成後，需等溫度及壓力降至安全範圍後，將化學指示劑取出，進行結果判讀。</w:t>
            </w:r>
          </w:p>
          <w:p w:rsidR="000A4EE9" w:rsidRPr="005F586B" w:rsidRDefault="000A4EE9" w:rsidP="005F586B">
            <w:pPr>
              <w:widowControl/>
              <w:numPr>
                <w:ilvl w:val="0"/>
                <w:numId w:val="33"/>
              </w:numPr>
              <w:tabs>
                <w:tab w:val="left" w:pos="1080"/>
              </w:tabs>
              <w:adjustRightInd/>
              <w:snapToGrid w:val="0"/>
              <w:spacing w:line="240" w:lineRule="auto"/>
              <w:ind w:left="1089" w:hanging="851"/>
              <w:textAlignment w:val="auto"/>
              <w:rPr>
                <w:spacing w:val="0"/>
                <w:sz w:val="24"/>
                <w:szCs w:val="24"/>
              </w:rPr>
            </w:pPr>
            <w:r w:rsidRPr="005F586B">
              <w:rPr>
                <w:rFonts w:hint="eastAsia"/>
                <w:spacing w:val="0"/>
                <w:sz w:val="24"/>
                <w:szCs w:val="24"/>
              </w:rPr>
              <w:t>若同時執行生物指示劑對照試驗，方法請見</w:t>
            </w:r>
            <w:r w:rsidRPr="005F586B">
              <w:rPr>
                <w:rFonts w:hint="eastAsia"/>
                <w:spacing w:val="0"/>
                <w:sz w:val="24"/>
                <w:szCs w:val="24"/>
              </w:rPr>
              <w:t xml:space="preserve"> (</w:t>
            </w:r>
            <w:r w:rsidRPr="005F586B">
              <w:rPr>
                <w:rFonts w:hint="eastAsia"/>
                <w:spacing w:val="0"/>
                <w:sz w:val="24"/>
                <w:szCs w:val="24"/>
              </w:rPr>
              <w:t>方法生物醫療廢棄物滅菌效能測試方法</w:t>
            </w:r>
            <w:r w:rsidRPr="005F586B">
              <w:rPr>
                <w:rFonts w:hint="eastAsia"/>
                <w:spacing w:val="0"/>
                <w:sz w:val="24"/>
                <w:szCs w:val="24"/>
              </w:rPr>
              <w:t>-</w:t>
            </w:r>
            <w:proofErr w:type="gramStart"/>
            <w:r w:rsidRPr="005F586B">
              <w:rPr>
                <w:rFonts w:hint="eastAsia"/>
                <w:spacing w:val="0"/>
                <w:sz w:val="24"/>
                <w:szCs w:val="24"/>
              </w:rPr>
              <w:t>嗜熱桿菌</w:t>
            </w:r>
            <w:proofErr w:type="gramEnd"/>
            <w:r w:rsidRPr="005F586B">
              <w:rPr>
                <w:rFonts w:hint="eastAsia"/>
                <w:spacing w:val="0"/>
                <w:sz w:val="24"/>
                <w:szCs w:val="24"/>
              </w:rPr>
              <w:t>芽孢測試法</w:t>
            </w:r>
            <w:r w:rsidRPr="005F586B">
              <w:rPr>
                <w:rFonts w:hint="eastAsia"/>
                <w:spacing w:val="0"/>
                <w:sz w:val="24"/>
                <w:szCs w:val="24"/>
              </w:rPr>
              <w:t>R356.00B)</w:t>
            </w:r>
            <w:r w:rsidRPr="005F586B">
              <w:rPr>
                <w:rFonts w:hint="eastAsia"/>
                <w:spacing w:val="0"/>
                <w:sz w:val="24"/>
                <w:szCs w:val="24"/>
              </w:rPr>
              <w:t>。</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八、結果處理</w:t>
            </w:r>
          </w:p>
          <w:p w:rsidR="000A4EE9" w:rsidRPr="005F586B" w:rsidRDefault="000A4EE9" w:rsidP="005F586B">
            <w:pPr>
              <w:widowControl/>
              <w:adjustRightInd/>
              <w:spacing w:line="0" w:lineRule="atLeast"/>
              <w:ind w:leftChars="100" w:left="1040" w:hangingChars="300" w:hanging="720"/>
              <w:textAlignment w:val="auto"/>
              <w:outlineLvl w:val="1"/>
              <w:rPr>
                <w:spacing w:val="0"/>
                <w:sz w:val="24"/>
                <w:szCs w:val="24"/>
              </w:rPr>
            </w:pPr>
            <w:r w:rsidRPr="005F586B">
              <w:rPr>
                <w:rFonts w:hint="eastAsia"/>
                <w:spacing w:val="0"/>
                <w:sz w:val="24"/>
                <w:szCs w:val="24"/>
              </w:rPr>
              <w:t>（一）依化學指示劑製造廠商所建議之方式進行判讀，以確知整體的滅菌過程所需的滅菌參數是否符合整體的滅菌條件。</w:t>
            </w:r>
          </w:p>
          <w:p w:rsidR="000A4EE9" w:rsidRPr="005F586B" w:rsidRDefault="000A4EE9" w:rsidP="005F586B">
            <w:pPr>
              <w:widowControl/>
              <w:adjustRightInd/>
              <w:spacing w:line="0" w:lineRule="atLeast"/>
              <w:ind w:leftChars="100" w:left="1040" w:hangingChars="300" w:hanging="720"/>
              <w:textAlignment w:val="auto"/>
              <w:outlineLvl w:val="1"/>
              <w:rPr>
                <w:spacing w:val="0"/>
                <w:sz w:val="24"/>
                <w:szCs w:val="24"/>
                <w:lang w:eastAsia="ja-JP"/>
              </w:rPr>
            </w:pPr>
            <w:r w:rsidRPr="005F586B">
              <w:rPr>
                <w:rFonts w:hint="eastAsia"/>
                <w:spacing w:val="0"/>
                <w:sz w:val="24"/>
                <w:szCs w:val="24"/>
                <w:lang w:eastAsia="ja-JP"/>
              </w:rPr>
              <w:t>（ニ）生物醫療廢棄物高溫高壓滅菌設施操作</w:t>
            </w:r>
            <w:r w:rsidRPr="005F586B">
              <w:rPr>
                <w:spacing w:val="0"/>
                <w:sz w:val="24"/>
                <w:szCs w:val="24"/>
                <w:lang w:eastAsia="ja-JP"/>
              </w:rPr>
              <w:t>檢測紀錄</w:t>
            </w:r>
            <w:r w:rsidRPr="005F586B">
              <w:rPr>
                <w:rFonts w:hint="eastAsia"/>
                <w:spacing w:val="0"/>
                <w:sz w:val="24"/>
                <w:szCs w:val="24"/>
                <w:lang w:eastAsia="ja-JP"/>
              </w:rPr>
              <w:t>，</w:t>
            </w:r>
            <w:r w:rsidRPr="005F586B">
              <w:rPr>
                <w:spacing w:val="0"/>
                <w:sz w:val="24"/>
                <w:szCs w:val="24"/>
                <w:lang w:eastAsia="ja-JP"/>
              </w:rPr>
              <w:t>須註明</w:t>
            </w:r>
            <w:r w:rsidRPr="005F586B">
              <w:rPr>
                <w:rFonts w:hint="eastAsia"/>
                <w:spacing w:val="0"/>
                <w:sz w:val="24"/>
                <w:szCs w:val="24"/>
                <w:lang w:eastAsia="ja-JP"/>
              </w:rPr>
              <w:t>操作日期，滅菌模式、溫度、壓力、進鍋時間、滅菌時間、出鍋時間、化學指示劑廠牌、批號及操作人員簽章等。</w:t>
            </w:r>
          </w:p>
          <w:p w:rsidR="000A4EE9" w:rsidRPr="005F586B" w:rsidRDefault="000A4EE9" w:rsidP="005F586B">
            <w:pPr>
              <w:widowControl/>
              <w:adjustRightInd/>
              <w:snapToGrid w:val="0"/>
              <w:spacing w:before="120" w:after="120" w:line="0" w:lineRule="atLeast"/>
              <w:textAlignment w:val="auto"/>
              <w:outlineLvl w:val="1"/>
              <w:rPr>
                <w:spacing w:val="0"/>
                <w:sz w:val="24"/>
                <w:szCs w:val="24"/>
              </w:rPr>
            </w:pPr>
            <w:r w:rsidRPr="005F586B">
              <w:rPr>
                <w:rFonts w:hint="eastAsia"/>
                <w:spacing w:val="0"/>
                <w:sz w:val="24"/>
                <w:szCs w:val="24"/>
              </w:rPr>
              <w:t>九、品質管制</w:t>
            </w:r>
          </w:p>
          <w:p w:rsidR="000A4EE9" w:rsidRPr="005F586B" w:rsidRDefault="000A4EE9" w:rsidP="005F586B">
            <w:pPr>
              <w:widowControl/>
              <w:numPr>
                <w:ilvl w:val="0"/>
                <w:numId w:val="35"/>
              </w:numPr>
              <w:adjustRightInd/>
              <w:snapToGrid w:val="0"/>
              <w:spacing w:line="0" w:lineRule="atLeast"/>
              <w:textAlignment w:val="auto"/>
              <w:rPr>
                <w:spacing w:val="0"/>
                <w:sz w:val="24"/>
                <w:szCs w:val="24"/>
              </w:rPr>
            </w:pPr>
            <w:r w:rsidRPr="005F586B">
              <w:rPr>
                <w:rFonts w:hint="eastAsia"/>
                <w:spacing w:val="0"/>
                <w:sz w:val="24"/>
                <w:szCs w:val="24"/>
              </w:rPr>
              <w:t>操作人員應具備微生物基本訓練及相關滅菌知識。</w:t>
            </w:r>
          </w:p>
          <w:p w:rsidR="000A4EE9" w:rsidRPr="005F586B" w:rsidRDefault="000A4EE9" w:rsidP="005F586B">
            <w:pPr>
              <w:widowControl/>
              <w:numPr>
                <w:ilvl w:val="0"/>
                <w:numId w:val="35"/>
              </w:numPr>
              <w:adjustRightInd/>
              <w:snapToGrid w:val="0"/>
              <w:spacing w:line="0" w:lineRule="atLeast"/>
              <w:textAlignment w:val="auto"/>
              <w:rPr>
                <w:spacing w:val="0"/>
                <w:sz w:val="24"/>
                <w:szCs w:val="24"/>
              </w:rPr>
            </w:pPr>
            <w:r w:rsidRPr="005F586B">
              <w:rPr>
                <w:rFonts w:hint="eastAsia"/>
                <w:spacing w:val="0"/>
                <w:sz w:val="24"/>
                <w:szCs w:val="24"/>
              </w:rPr>
              <w:t>廢棄物</w:t>
            </w:r>
            <w:r w:rsidRPr="005F586B">
              <w:rPr>
                <w:rFonts w:ascii="Arial Unicode MS" w:hAnsi="Arial Unicode MS" w:cs="Arial Unicode MS" w:hint="eastAsia"/>
                <w:spacing w:val="0"/>
                <w:sz w:val="24"/>
                <w:szCs w:val="24"/>
              </w:rPr>
              <w:t>高</w:t>
            </w:r>
            <w:r w:rsidRPr="005F586B">
              <w:rPr>
                <w:rFonts w:hint="eastAsia"/>
                <w:spacing w:val="0"/>
                <w:sz w:val="24"/>
                <w:szCs w:val="24"/>
              </w:rPr>
              <w:t>溫</w:t>
            </w:r>
            <w:r w:rsidRPr="005F586B">
              <w:rPr>
                <w:rFonts w:ascii="Arial Unicode MS" w:hAnsi="Arial Unicode MS" w:cs="Arial Unicode MS" w:hint="eastAsia"/>
                <w:spacing w:val="0"/>
                <w:sz w:val="24"/>
                <w:szCs w:val="24"/>
              </w:rPr>
              <w:t>高壓滅菌設施</w:t>
            </w:r>
            <w:r w:rsidRPr="005F586B">
              <w:rPr>
                <w:rFonts w:ascii="Arial Unicode MS" w:hAnsi="標楷體" w:cs="Arial Unicode MS" w:hint="eastAsia"/>
                <w:spacing w:val="0"/>
                <w:sz w:val="24"/>
                <w:szCs w:val="24"/>
              </w:rPr>
              <w:t>操作規範、紀錄及頻率，可參考「</w:t>
            </w:r>
            <w:r w:rsidRPr="005F586B">
              <w:rPr>
                <w:rFonts w:hint="eastAsia"/>
                <w:spacing w:val="0"/>
                <w:sz w:val="24"/>
                <w:szCs w:val="24"/>
              </w:rPr>
              <w:t>事業廢棄物貯存清除處理方法及設施標準</w:t>
            </w:r>
            <w:r w:rsidRPr="005F586B">
              <w:rPr>
                <w:rFonts w:ascii="Arial Unicode MS" w:hAnsi="標楷體" w:cs="Arial Unicode MS" w:hint="eastAsia"/>
                <w:spacing w:val="0"/>
                <w:sz w:val="24"/>
                <w:szCs w:val="24"/>
              </w:rPr>
              <w:t>」、「</w:t>
            </w:r>
            <w:r w:rsidRPr="005F586B">
              <w:rPr>
                <w:rFonts w:ascii="Arial Unicode MS" w:hAnsi="Arial Unicode MS" w:cs="Arial Unicode MS"/>
                <w:spacing w:val="0"/>
                <w:sz w:val="24"/>
                <w:szCs w:val="24"/>
              </w:rPr>
              <w:t>有害事業廢棄物檢測及紀錄管理辦法</w:t>
            </w:r>
            <w:r w:rsidRPr="005F586B">
              <w:rPr>
                <w:rFonts w:ascii="Arial Unicode MS" w:hAnsi="Arial Unicode MS" w:cs="Arial Unicode MS" w:hint="eastAsia"/>
                <w:spacing w:val="0"/>
                <w:sz w:val="24"/>
                <w:szCs w:val="24"/>
              </w:rPr>
              <w:t>」、「感染性廢棄物滅菌處理標準及相關規定」、「醫療事業廢棄物高溫高壓滅菌處理手冊」等</w:t>
            </w:r>
            <w:r w:rsidRPr="005F586B">
              <w:rPr>
                <w:rFonts w:hint="eastAsia"/>
                <w:spacing w:val="0"/>
                <w:sz w:val="24"/>
                <w:szCs w:val="24"/>
              </w:rPr>
              <w:t>規定辦理</w:t>
            </w:r>
            <w:r w:rsidRPr="005F586B">
              <w:rPr>
                <w:spacing w:val="0"/>
                <w:sz w:val="24"/>
                <w:szCs w:val="24"/>
              </w:rPr>
              <w:t>。</w:t>
            </w:r>
          </w:p>
          <w:p w:rsidR="000A4EE9" w:rsidRPr="005F586B" w:rsidRDefault="000A4EE9" w:rsidP="005F586B">
            <w:pPr>
              <w:widowControl/>
              <w:numPr>
                <w:ilvl w:val="0"/>
                <w:numId w:val="35"/>
              </w:numPr>
              <w:adjustRightInd/>
              <w:snapToGrid w:val="0"/>
              <w:spacing w:line="0" w:lineRule="atLeast"/>
              <w:textAlignment w:val="auto"/>
              <w:rPr>
                <w:spacing w:val="0"/>
                <w:sz w:val="24"/>
                <w:szCs w:val="24"/>
              </w:rPr>
            </w:pPr>
            <w:r w:rsidRPr="005F586B">
              <w:rPr>
                <w:rFonts w:hint="eastAsia"/>
                <w:spacing w:val="0"/>
                <w:sz w:val="24"/>
                <w:szCs w:val="24"/>
              </w:rPr>
              <w:t>生物</w:t>
            </w:r>
            <w:r w:rsidRPr="005F586B">
              <w:rPr>
                <w:spacing w:val="0"/>
                <w:sz w:val="24"/>
                <w:szCs w:val="24"/>
              </w:rPr>
              <w:t>醫療廢棄物之</w:t>
            </w:r>
            <w:r w:rsidRPr="005F586B">
              <w:rPr>
                <w:rFonts w:hint="eastAsia"/>
                <w:spacing w:val="0"/>
                <w:sz w:val="24"/>
                <w:szCs w:val="24"/>
              </w:rPr>
              <w:t>高溫高壓滅菌設施</w:t>
            </w:r>
            <w:r w:rsidRPr="005F586B">
              <w:rPr>
                <w:spacing w:val="0"/>
                <w:sz w:val="24"/>
                <w:szCs w:val="24"/>
              </w:rPr>
              <w:t>操作人員，須</w:t>
            </w:r>
            <w:r w:rsidRPr="005F586B">
              <w:rPr>
                <w:rFonts w:hint="eastAsia"/>
                <w:spacing w:val="0"/>
                <w:sz w:val="24"/>
                <w:szCs w:val="24"/>
              </w:rPr>
              <w:t>依「鍋爐及壓力容器安全規則」規定辦理</w:t>
            </w:r>
            <w:r w:rsidRPr="005F586B">
              <w:rPr>
                <w:spacing w:val="0"/>
                <w:sz w:val="24"/>
                <w:szCs w:val="24"/>
              </w:rPr>
              <w:t>。</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十、精密度與準確度</w:t>
            </w:r>
          </w:p>
          <w:p w:rsidR="000A4EE9" w:rsidRPr="005F586B" w:rsidRDefault="000A4EE9" w:rsidP="005F586B">
            <w:pPr>
              <w:adjustRightInd/>
              <w:snapToGrid w:val="0"/>
              <w:spacing w:line="240" w:lineRule="auto"/>
              <w:ind w:left="540"/>
              <w:textAlignment w:val="auto"/>
              <w:rPr>
                <w:spacing w:val="0"/>
                <w:kern w:val="2"/>
                <w:sz w:val="24"/>
                <w:szCs w:val="24"/>
              </w:rPr>
            </w:pPr>
            <w:r w:rsidRPr="005F586B">
              <w:rPr>
                <w:rFonts w:hint="eastAsia"/>
                <w:spacing w:val="0"/>
                <w:kern w:val="2"/>
                <w:sz w:val="24"/>
                <w:szCs w:val="24"/>
              </w:rPr>
              <w:t>略</w:t>
            </w:r>
          </w:p>
          <w:p w:rsidR="000A4EE9" w:rsidRPr="005F586B" w:rsidRDefault="000A4EE9" w:rsidP="005F586B">
            <w:pPr>
              <w:widowControl/>
              <w:adjustRightInd/>
              <w:snapToGrid w:val="0"/>
              <w:spacing w:line="0" w:lineRule="atLeast"/>
              <w:textAlignment w:val="auto"/>
              <w:outlineLvl w:val="1"/>
              <w:rPr>
                <w:spacing w:val="0"/>
                <w:sz w:val="24"/>
                <w:szCs w:val="24"/>
              </w:rPr>
            </w:pPr>
            <w:r w:rsidRPr="005F586B">
              <w:rPr>
                <w:rFonts w:hint="eastAsia"/>
                <w:spacing w:val="0"/>
                <w:sz w:val="24"/>
                <w:szCs w:val="24"/>
              </w:rPr>
              <w:t>十一、參考文獻</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r w:rsidRPr="005F586B">
              <w:rPr>
                <w:rFonts w:hint="eastAsia"/>
                <w:spacing w:val="0"/>
                <w:sz w:val="24"/>
                <w:szCs w:val="24"/>
              </w:rPr>
              <w:t>（一）</w:t>
            </w:r>
            <w:r w:rsidRPr="005F586B">
              <w:rPr>
                <w:spacing w:val="0"/>
                <w:sz w:val="24"/>
                <w:szCs w:val="24"/>
              </w:rPr>
              <w:t>Association for the Advancement of Medical Instrumentation, America National Standard. Comprehensive guide to steam sterilization and sterility assurance in health care facilities ANSI/AAMI ST79:2006/A2:2009</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roofErr w:type="gramStart"/>
            <w:r w:rsidRPr="005F586B">
              <w:rPr>
                <w:rFonts w:hint="eastAsia"/>
                <w:spacing w:val="0"/>
                <w:sz w:val="24"/>
                <w:szCs w:val="24"/>
              </w:rPr>
              <w:t>（</w:t>
            </w:r>
            <w:proofErr w:type="gramEnd"/>
            <w:r w:rsidRPr="005F586B">
              <w:rPr>
                <w:rFonts w:hint="eastAsia"/>
                <w:spacing w:val="0"/>
                <w:sz w:val="24"/>
                <w:szCs w:val="24"/>
              </w:rPr>
              <w:t>ニ）</w:t>
            </w:r>
            <w:r w:rsidRPr="005F586B">
              <w:rPr>
                <w:spacing w:val="0"/>
                <w:sz w:val="24"/>
                <w:szCs w:val="24"/>
              </w:rPr>
              <w:t>Perioperative Standards and Recommended Practices. Recommended</w:t>
            </w:r>
            <w:r w:rsidRPr="005F586B">
              <w:rPr>
                <w:rFonts w:hint="eastAsia"/>
                <w:spacing w:val="0"/>
                <w:sz w:val="24"/>
                <w:szCs w:val="24"/>
              </w:rPr>
              <w:t xml:space="preserve"> </w:t>
            </w:r>
            <w:r w:rsidRPr="005F586B">
              <w:rPr>
                <w:spacing w:val="0"/>
                <w:sz w:val="24"/>
                <w:szCs w:val="24"/>
              </w:rPr>
              <w:t xml:space="preserve">Practices for Sterilization </w:t>
            </w:r>
            <w:r w:rsidRPr="005F586B">
              <w:rPr>
                <w:spacing w:val="0"/>
                <w:sz w:val="24"/>
                <w:szCs w:val="24"/>
              </w:rPr>
              <w:lastRenderedPageBreak/>
              <w:t>in the Perioperative Practice Setting. (2008)</w:t>
            </w:r>
            <w:r w:rsidRPr="005F586B">
              <w:rPr>
                <w:rFonts w:hint="eastAsia"/>
                <w:spacing w:val="0"/>
                <w:sz w:val="24"/>
                <w:szCs w:val="24"/>
              </w:rPr>
              <w:t xml:space="preserve"> </w:t>
            </w:r>
            <w:r w:rsidRPr="005F586B">
              <w:rPr>
                <w:spacing w:val="0"/>
                <w:sz w:val="24"/>
                <w:szCs w:val="24"/>
              </w:rPr>
              <w:t>Association for peri</w:t>
            </w:r>
            <w:r w:rsidRPr="005F586B">
              <w:rPr>
                <w:rFonts w:hint="eastAsia"/>
                <w:spacing w:val="0"/>
                <w:sz w:val="24"/>
                <w:szCs w:val="24"/>
              </w:rPr>
              <w:t>o</w:t>
            </w:r>
            <w:r w:rsidRPr="005F586B">
              <w:rPr>
                <w:spacing w:val="0"/>
                <w:sz w:val="24"/>
                <w:szCs w:val="24"/>
              </w:rPr>
              <w:t>perative Registered Nurses.</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r w:rsidRPr="005F586B">
              <w:rPr>
                <w:rFonts w:hint="eastAsia"/>
                <w:spacing w:val="0"/>
                <w:sz w:val="24"/>
                <w:szCs w:val="24"/>
              </w:rPr>
              <w:t>（三）江舟峰，</w:t>
            </w:r>
            <w:r w:rsidRPr="005F586B">
              <w:rPr>
                <w:rFonts w:hint="eastAsia"/>
                <w:spacing w:val="0"/>
                <w:sz w:val="24"/>
                <w:szCs w:val="24"/>
              </w:rPr>
              <w:t xml:space="preserve"> </w:t>
            </w:r>
            <w:r w:rsidRPr="005F586B">
              <w:rPr>
                <w:rFonts w:hint="eastAsia"/>
                <w:spacing w:val="0"/>
                <w:sz w:val="24"/>
                <w:szCs w:val="24"/>
              </w:rPr>
              <w:t>我國醫療廢棄物滅菌效能測試規範與現況。台中：中國醫藥大學環境醫學研究所，</w:t>
            </w:r>
            <w:r w:rsidRPr="005F586B">
              <w:rPr>
                <w:spacing w:val="0"/>
                <w:sz w:val="24"/>
                <w:szCs w:val="24"/>
              </w:rPr>
              <w:t>2010</w:t>
            </w:r>
            <w:r w:rsidRPr="005F586B">
              <w:rPr>
                <w:rFonts w:hint="eastAsia"/>
                <w:spacing w:val="0"/>
                <w:sz w:val="24"/>
                <w:szCs w:val="24"/>
              </w:rPr>
              <w:t>。</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r w:rsidRPr="005F586B">
              <w:rPr>
                <w:rFonts w:hint="eastAsia"/>
                <w:spacing w:val="0"/>
                <w:sz w:val="24"/>
                <w:szCs w:val="24"/>
              </w:rPr>
              <w:t>（四）</w:t>
            </w:r>
            <w:r w:rsidRPr="005F586B">
              <w:rPr>
                <w:spacing w:val="0"/>
                <w:sz w:val="24"/>
                <w:szCs w:val="24"/>
              </w:rPr>
              <w:t>Guideline for Disinfection and Sterilization in Healthcare Facilities.</w:t>
            </w:r>
            <w:r w:rsidRPr="005F586B">
              <w:rPr>
                <w:rFonts w:hint="eastAsia"/>
                <w:spacing w:val="0"/>
                <w:sz w:val="24"/>
                <w:szCs w:val="24"/>
              </w:rPr>
              <w:t xml:space="preserve"> </w:t>
            </w:r>
            <w:r w:rsidRPr="005F586B">
              <w:rPr>
                <w:spacing w:val="0"/>
                <w:sz w:val="24"/>
                <w:szCs w:val="24"/>
              </w:rPr>
              <w:t>(2008) U.S.A. CDC.2</w:t>
            </w:r>
            <w:r w:rsidRPr="005F586B">
              <w:rPr>
                <w:rFonts w:hint="eastAsia"/>
                <w:spacing w:val="0"/>
                <w:sz w:val="24"/>
                <w:szCs w:val="24"/>
              </w:rPr>
              <w:t>.</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r w:rsidRPr="005F586B">
              <w:rPr>
                <w:rFonts w:hint="eastAsia"/>
                <w:spacing w:val="0"/>
                <w:sz w:val="24"/>
                <w:szCs w:val="24"/>
              </w:rPr>
              <w:t>（五）</w:t>
            </w:r>
            <w:smartTag w:uri="urn:schemas-microsoft-com:office:smarttags" w:element="chmetcnv">
              <w:smartTagPr>
                <w:attr w:name="TCSC" w:val="0"/>
                <w:attr w:name="NumberType" w:val="1"/>
                <w:attr w:name="Negative" w:val="False"/>
                <w:attr w:name="HasSpace" w:val="False"/>
                <w:attr w:name="SourceValue" w:val="3"/>
                <w:attr w:name="UnitName" w:val="m"/>
              </w:smartTagPr>
              <w:r w:rsidRPr="005F586B">
                <w:rPr>
                  <w:spacing w:val="0"/>
                  <w:sz w:val="24"/>
                  <w:szCs w:val="24"/>
                </w:rPr>
                <w:t>3M</w:t>
              </w:r>
            </w:smartTag>
            <w:r w:rsidRPr="005F586B">
              <w:rPr>
                <w:spacing w:val="0"/>
                <w:sz w:val="24"/>
                <w:szCs w:val="24"/>
              </w:rPr>
              <w:t xml:space="preserve"> Health Care. </w:t>
            </w:r>
            <w:smartTag w:uri="urn:schemas-microsoft-com:office:smarttags" w:element="chmetcnv">
              <w:smartTagPr>
                <w:attr w:name="TCSC" w:val="0"/>
                <w:attr w:name="NumberType" w:val="1"/>
                <w:attr w:name="Negative" w:val="False"/>
                <w:attr w:name="HasSpace" w:val="False"/>
                <w:attr w:name="SourceValue" w:val="3"/>
                <w:attr w:name="UnitName" w:val="m"/>
              </w:smartTagPr>
              <w:r w:rsidRPr="005F586B">
                <w:rPr>
                  <w:spacing w:val="0"/>
                  <w:sz w:val="24"/>
                  <w:szCs w:val="24"/>
                </w:rPr>
                <w:t>3M</w:t>
              </w:r>
            </w:smartTag>
            <w:r w:rsidRPr="005F586B">
              <w:rPr>
                <w:spacing w:val="0"/>
                <w:sz w:val="24"/>
                <w:szCs w:val="24"/>
              </w:rPr>
              <w:t xml:space="preserve"> 1243 </w:t>
            </w:r>
            <w:proofErr w:type="gramStart"/>
            <w:r w:rsidRPr="005F586B">
              <w:rPr>
                <w:spacing w:val="0"/>
                <w:sz w:val="24"/>
                <w:szCs w:val="24"/>
              </w:rPr>
              <w:t>Comply</w:t>
            </w:r>
            <w:proofErr w:type="gramEnd"/>
            <w:r w:rsidRPr="005F586B">
              <w:rPr>
                <w:spacing w:val="0"/>
                <w:sz w:val="24"/>
                <w:szCs w:val="24"/>
              </w:rPr>
              <w:t xml:space="preserve"> Steam Chemical Integrator:</w:t>
            </w:r>
            <w:r w:rsidRPr="005F586B">
              <w:rPr>
                <w:rFonts w:hint="eastAsia"/>
                <w:spacing w:val="0"/>
                <w:sz w:val="24"/>
                <w:szCs w:val="24"/>
              </w:rPr>
              <w:t xml:space="preserve"> </w:t>
            </w:r>
            <w:r w:rsidRPr="005F586B">
              <w:rPr>
                <w:spacing w:val="0"/>
                <w:sz w:val="24"/>
                <w:szCs w:val="24"/>
              </w:rPr>
              <w:t>Technical Information Sheet. St. Paul, MN</w:t>
            </w:r>
            <w:proofErr w:type="gramStart"/>
            <w:r w:rsidRPr="005F586B">
              <w:rPr>
                <w:spacing w:val="0"/>
                <w:sz w:val="24"/>
                <w:szCs w:val="24"/>
              </w:rPr>
              <w:t>,2006</w:t>
            </w:r>
            <w:proofErr w:type="gramEnd"/>
            <w:r w:rsidRPr="005F586B">
              <w:rPr>
                <w:spacing w:val="0"/>
                <w:sz w:val="24"/>
                <w:szCs w:val="24"/>
              </w:rPr>
              <w:t>;12p.</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r w:rsidRPr="005F586B">
              <w:rPr>
                <w:rFonts w:hint="eastAsia"/>
                <w:spacing w:val="0"/>
                <w:sz w:val="24"/>
                <w:szCs w:val="24"/>
              </w:rPr>
              <w:t>（六）滅菌監測之感染控制措施指引</w:t>
            </w:r>
            <w:r w:rsidRPr="005F586B">
              <w:rPr>
                <w:rFonts w:hint="eastAsia"/>
                <w:spacing w:val="0"/>
                <w:sz w:val="24"/>
                <w:szCs w:val="24"/>
              </w:rPr>
              <w:t xml:space="preserve">,2010. </w:t>
            </w:r>
            <w:r w:rsidRPr="005F586B">
              <w:rPr>
                <w:rFonts w:hint="eastAsia"/>
                <w:spacing w:val="0"/>
                <w:sz w:val="24"/>
                <w:szCs w:val="24"/>
              </w:rPr>
              <w:t>衛生署疾病管制局。</w:t>
            </w:r>
            <w:r w:rsidRPr="005F586B">
              <w:rPr>
                <w:spacing w:val="0"/>
                <w:sz w:val="24"/>
                <w:szCs w:val="24"/>
              </w:rPr>
              <w:t xml:space="preserve"> </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104017" w:rsidP="005F586B">
            <w:pPr>
              <w:adjustRightInd/>
              <w:spacing w:line="360" w:lineRule="auto"/>
              <w:jc w:val="center"/>
              <w:textAlignment w:val="auto"/>
              <w:rPr>
                <w:spacing w:val="0"/>
                <w:kern w:val="2"/>
                <w:sz w:val="24"/>
                <w:szCs w:val="24"/>
              </w:rPr>
            </w:pPr>
            <w:r>
              <w:rPr>
                <w:noProof/>
                <w:spacing w:val="0"/>
                <w:kern w:val="2"/>
                <w:sz w:val="24"/>
                <w:szCs w:val="24"/>
              </w:rPr>
              <w:pict>
                <v:shapetype id="_x0000_t32" coordsize="21600,21600" o:spt="32" o:oned="t" path="m,l21600,21600e" filled="f">
                  <v:path arrowok="t" fillok="f" o:connecttype="none"/>
                  <o:lock v:ext="edit" shapetype="t"/>
                </v:shapetype>
                <v:shape id="AutoShape 120" o:spid="_x0000_s1026" type="#_x0000_t32" style="position:absolute;left:0;text-align:left;margin-left:338.75pt;margin-top:105pt;width:0;height:4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">
                  <v:stroke endarrow="block"/>
                </v:shape>
              </w:pict>
            </w:r>
            <w:r w:rsidR="000A4EE9" w:rsidRPr="005F586B">
              <w:rPr>
                <w:noProof/>
                <w:spacing w:val="0"/>
                <w:kern w:val="2"/>
                <w:sz w:val="24"/>
                <w:szCs w:val="24"/>
              </w:rPr>
              <w:drawing>
                <wp:inline distT="0" distB="0" distL="0" distR="0">
                  <wp:extent cx="3771900" cy="1466850"/>
                  <wp:effectExtent l="19050" t="0" r="0" b="0"/>
                  <wp:docPr id="10" name="圖片 43" descr="三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三折-1"/>
                          <pic:cNvPicPr>
                            <a:picLocks noChangeAspect="1" noChangeArrowheads="1"/>
                          </pic:cNvPicPr>
                        </pic:nvPicPr>
                        <pic:blipFill>
                          <a:blip r:embed="rId12" cstate="print"/>
                          <a:srcRect/>
                          <a:stretch>
                            <a:fillRect/>
                          </a:stretch>
                        </pic:blipFill>
                        <pic:spPr bwMode="auto">
                          <a:xfrm>
                            <a:off x="0" y="0"/>
                            <a:ext cx="3771900" cy="1466850"/>
                          </a:xfrm>
                          <a:prstGeom prst="rect">
                            <a:avLst/>
                          </a:prstGeom>
                          <a:noFill/>
                          <a:ln w="9525">
                            <a:noFill/>
                            <a:miter lim="800000"/>
                            <a:headEnd/>
                            <a:tailEnd/>
                          </a:ln>
                        </pic:spPr>
                      </pic:pic>
                    </a:graphicData>
                  </a:graphic>
                </wp:inline>
              </w:drawing>
            </w:r>
          </w:p>
          <w:p w:rsidR="000A4EE9" w:rsidRPr="005F586B" w:rsidRDefault="000A4EE9" w:rsidP="005F586B">
            <w:pPr>
              <w:adjustRightInd/>
              <w:spacing w:line="360" w:lineRule="auto"/>
              <w:jc w:val="center"/>
              <w:textAlignment w:val="auto"/>
              <w:rPr>
                <w:spacing w:val="0"/>
                <w:kern w:val="2"/>
                <w:sz w:val="24"/>
                <w:szCs w:val="24"/>
              </w:rPr>
            </w:pPr>
          </w:p>
          <w:p w:rsidR="000A4EE9" w:rsidRPr="005F586B" w:rsidRDefault="00104017" w:rsidP="005F586B">
            <w:pPr>
              <w:tabs>
                <w:tab w:val="left" w:pos="6521"/>
                <w:tab w:val="left" w:pos="7264"/>
              </w:tabs>
              <w:adjustRightInd/>
              <w:spacing w:line="360" w:lineRule="auto"/>
              <w:ind w:rightChars="807" w:right="2582"/>
              <w:jc w:val="right"/>
              <w:textAlignment w:val="auto"/>
              <w:rPr>
                <w:spacing w:val="0"/>
                <w:kern w:val="2"/>
                <w:sz w:val="24"/>
                <w:szCs w:val="24"/>
              </w:rPr>
            </w:pPr>
            <w:r>
              <w:rPr>
                <w:noProof/>
                <w:spacing w:val="0"/>
                <w:kern w:val="2"/>
                <w:sz w:val="24"/>
                <w:szCs w:val="24"/>
              </w:rPr>
              <w:pict>
                <v:line id="Line 116" o:spid="_x0000_s1056" style="position:absolute;left:0;text-align:left;flip:x;z-index:251661312;visibility:visible" from="243.1pt,43.2pt" to="283.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" strokeweight="1.25pt">
                  <v:stroke endarrow="classic" endarrowwidth="wide" endarrowlength="long"/>
                </v:line>
              </w:pict>
            </w:r>
            <w:r w:rsidRPr="00104017">
              <w:rPr>
                <w:noProof/>
                <w:spacing w:val="0"/>
                <w:kern w:val="36"/>
                <w:szCs w:val="48"/>
              </w:rPr>
              <w:pict>
                <v:group id="Group 117" o:spid="_x0000_s1055" style="position:absolute;left:0;text-align:left;margin-left:24.5pt;margin-top:2.85pt;width:101.1pt;height:77.85pt;z-index:251662336" coordorigin="2640,4488" coordsize="2022,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">
                  <v:line id="Line 118" o:spid="_x0000_s1027" style="position:absolute;flip:y;visibility:visible" from="4080,5046" to="466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19" o:spid="_x0000_s1028" type="#_x0000_t202" style="position:absolute;left:2640;top:4488;width:1620;height:1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C03546" w:rsidRDefault="00C03546" w:rsidP="000A4EE9">
                          <w:pPr>
                            <w:rPr>
                              <w:rFonts w:ascii="標楷體" w:hAnsi="標楷體"/>
                              <w:sz w:val="20"/>
                            </w:rPr>
                          </w:pPr>
                          <w:r>
                            <w:rPr>
                              <w:rFonts w:ascii="標楷體" w:hAnsi="標楷體" w:hint="eastAsia"/>
                              <w:sz w:val="20"/>
                            </w:rPr>
                            <w:t>指示劑放置位置(第八、九層中間)</w:t>
                          </w:r>
                        </w:p>
                      </w:txbxContent>
                    </v:textbox>
                  </v:shape>
                </v:group>
              </w:pict>
            </w:r>
            <w:r w:rsidR="000A4EE9" w:rsidRPr="005F586B">
              <w:rPr>
                <w:rFonts w:hint="eastAsia"/>
                <w:noProof/>
                <w:spacing w:val="0"/>
                <w:kern w:val="2"/>
                <w:sz w:val="24"/>
                <w:szCs w:val="24"/>
              </w:rPr>
              <w:drawing>
                <wp:anchor distT="0" distB="0" distL="114300" distR="114300" simplePos="0" relativeHeight="251660288" behindDoc="1" locked="0" layoutInCell="1" allowOverlap="1">
                  <wp:simplePos x="0" y="0"/>
                  <wp:positionH relativeFrom="column">
                    <wp:posOffset>1374775</wp:posOffset>
                  </wp:positionH>
                  <wp:positionV relativeFrom="paragraph">
                    <wp:posOffset>140970</wp:posOffset>
                  </wp:positionV>
                  <wp:extent cx="713740" cy="658495"/>
                  <wp:effectExtent l="19050" t="0" r="0" b="0"/>
                  <wp:wrapNone/>
                  <wp:docPr id="11" name="圖片 45" descr="3折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折之3"/>
                          <pic:cNvPicPr>
                            <a:picLocks noChangeAspect="1" noChangeArrowheads="1"/>
                          </pic:cNvPicPr>
                        </pic:nvPicPr>
                        <pic:blipFill>
                          <a:blip r:embed="rId13" cstate="print"/>
                          <a:srcRect/>
                          <a:stretch>
                            <a:fillRect/>
                          </a:stretch>
                        </pic:blipFill>
                        <pic:spPr bwMode="auto">
                          <a:xfrm>
                            <a:off x="0" y="0"/>
                            <a:ext cx="713740" cy="658495"/>
                          </a:xfrm>
                          <a:prstGeom prst="rect">
                            <a:avLst/>
                          </a:prstGeom>
                          <a:noFill/>
                          <a:ln w="9525">
                            <a:noFill/>
                            <a:miter lim="800000"/>
                            <a:headEnd/>
                            <a:tailEnd/>
                          </a:ln>
                        </pic:spPr>
                      </pic:pic>
                    </a:graphicData>
                  </a:graphic>
                </wp:anchor>
              </w:drawing>
            </w:r>
            <w:r w:rsidR="000A4EE9" w:rsidRPr="005F586B">
              <w:rPr>
                <w:rFonts w:hint="eastAsia"/>
                <w:noProof/>
                <w:spacing w:val="0"/>
                <w:kern w:val="2"/>
                <w:sz w:val="24"/>
                <w:szCs w:val="24"/>
              </w:rPr>
              <w:drawing>
                <wp:inline distT="0" distB="0" distL="0" distR="0">
                  <wp:extent cx="984885" cy="1099820"/>
                  <wp:effectExtent l="19050" t="0" r="5715" b="0"/>
                  <wp:docPr id="12" name="圖片 44" descr="3折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折之2"/>
                          <pic:cNvPicPr>
                            <a:picLocks noChangeAspect="1" noChangeArrowheads="1"/>
                          </pic:cNvPicPr>
                        </pic:nvPicPr>
                        <pic:blipFill>
                          <a:blip r:embed="rId14" cstate="print"/>
                          <a:srcRect/>
                          <a:stretch>
                            <a:fillRect/>
                          </a:stretch>
                        </pic:blipFill>
                        <pic:spPr bwMode="auto">
                          <a:xfrm>
                            <a:off x="0" y="0"/>
                            <a:ext cx="984885" cy="1099820"/>
                          </a:xfrm>
                          <a:prstGeom prst="rect">
                            <a:avLst/>
                          </a:prstGeom>
                          <a:noFill/>
                          <a:ln w="9525">
                            <a:noFill/>
                            <a:miter lim="800000"/>
                            <a:headEnd/>
                            <a:tailEnd/>
                          </a:ln>
                        </pic:spPr>
                      </pic:pic>
                    </a:graphicData>
                  </a:graphic>
                </wp:inline>
              </w:drawing>
            </w:r>
          </w:p>
          <w:p w:rsidR="000A4EE9" w:rsidRPr="005F586B" w:rsidRDefault="000A4EE9" w:rsidP="005F586B">
            <w:pPr>
              <w:spacing w:line="240" w:lineRule="exact"/>
              <w:jc w:val="center"/>
              <w:rPr>
                <w:sz w:val="24"/>
                <w:szCs w:val="24"/>
              </w:rPr>
            </w:pPr>
            <w:r w:rsidRPr="005F586B">
              <w:rPr>
                <w:rFonts w:hint="eastAsia"/>
                <w:sz w:val="24"/>
                <w:szCs w:val="24"/>
              </w:rPr>
              <w:t>挑戰包</w:t>
            </w:r>
            <w:r w:rsidRPr="005F586B">
              <w:rPr>
                <w:rFonts w:hAnsi="標楷體"/>
                <w:sz w:val="24"/>
                <w:szCs w:val="24"/>
              </w:rPr>
              <w:t>布巾折法</w:t>
            </w:r>
          </w:p>
          <w:p w:rsidR="000A4EE9" w:rsidRPr="005F586B" w:rsidRDefault="000A4EE9" w:rsidP="005F586B">
            <w:pPr>
              <w:tabs>
                <w:tab w:val="left" w:leader="dot" w:pos="8393"/>
              </w:tabs>
              <w:ind w:rightChars="-214" w:right="-685"/>
            </w:pPr>
          </w:p>
          <w:p w:rsidR="000A4EE9" w:rsidRDefault="000A4EE9" w:rsidP="005F586B">
            <w:pPr>
              <w:tabs>
                <w:tab w:val="left" w:leader="dot" w:pos="8393"/>
              </w:tabs>
              <w:ind w:rightChars="-214" w:right="-685"/>
            </w:pPr>
          </w:p>
          <w:p w:rsidR="00D51855" w:rsidRPr="005F586B" w:rsidRDefault="00D51855"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jc w:val="center"/>
            </w:pPr>
            <w:r w:rsidRPr="005F586B">
              <w:rPr>
                <w:noProof/>
              </w:rPr>
              <w:drawing>
                <wp:inline distT="0" distB="0" distL="0" distR="0">
                  <wp:extent cx="1876425" cy="1518198"/>
                  <wp:effectExtent l="19050" t="0" r="9525" b="0"/>
                  <wp:docPr id="13" name="圖片 18" descr="16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條"/>
                          <pic:cNvPicPr>
                            <a:picLocks noChangeAspect="1" noChangeArrowheads="1"/>
                          </pic:cNvPicPr>
                        </pic:nvPicPr>
                        <pic:blipFill>
                          <a:blip r:embed="rId15" cstate="print"/>
                          <a:srcRect/>
                          <a:stretch>
                            <a:fillRect/>
                          </a:stretch>
                        </pic:blipFill>
                        <pic:spPr bwMode="auto">
                          <a:xfrm>
                            <a:off x="0" y="0"/>
                            <a:ext cx="1876425" cy="1518198"/>
                          </a:xfrm>
                          <a:prstGeom prst="rect">
                            <a:avLst/>
                          </a:prstGeom>
                          <a:noFill/>
                          <a:ln w="9525">
                            <a:noFill/>
                            <a:miter lim="800000"/>
                            <a:headEnd/>
                            <a:tailEnd/>
                          </a:ln>
                        </pic:spPr>
                      </pic:pic>
                    </a:graphicData>
                  </a:graphic>
                </wp:inline>
              </w:drawing>
            </w:r>
          </w:p>
          <w:p w:rsidR="000A4EE9" w:rsidRPr="005F586B" w:rsidRDefault="000A4EE9" w:rsidP="005F586B">
            <w:pPr>
              <w:jc w:val="center"/>
              <w:rPr>
                <w:rFonts w:hAnsi="標楷體"/>
                <w:sz w:val="24"/>
                <w:szCs w:val="24"/>
              </w:rPr>
            </w:pPr>
            <w:r w:rsidRPr="005F586B">
              <w:rPr>
                <w:rFonts w:hint="eastAsia"/>
                <w:sz w:val="24"/>
                <w:szCs w:val="24"/>
              </w:rPr>
              <w:t>16</w:t>
            </w:r>
            <w:r w:rsidRPr="005F586B">
              <w:rPr>
                <w:rFonts w:hint="eastAsia"/>
                <w:sz w:val="24"/>
                <w:szCs w:val="24"/>
              </w:rPr>
              <w:t>層</w:t>
            </w:r>
            <w:r w:rsidRPr="005F586B">
              <w:rPr>
                <w:rFonts w:hAnsi="標楷體"/>
                <w:sz w:val="24"/>
                <w:szCs w:val="24"/>
              </w:rPr>
              <w:t>布巾</w:t>
            </w:r>
            <w:r w:rsidRPr="005F586B">
              <w:rPr>
                <w:rFonts w:hAnsi="標楷體" w:hint="eastAsia"/>
                <w:sz w:val="24"/>
                <w:szCs w:val="24"/>
              </w:rPr>
              <w:t>堆疊方式</w:t>
            </w:r>
          </w:p>
          <w:p w:rsidR="000A4EE9" w:rsidRPr="005F586B" w:rsidRDefault="000A4EE9" w:rsidP="005F586B">
            <w:pPr>
              <w:jc w:val="center"/>
              <w:rPr>
                <w:rFonts w:hAnsi="標楷體"/>
                <w:sz w:val="24"/>
                <w:szCs w:val="24"/>
              </w:rPr>
            </w:pPr>
          </w:p>
          <w:p w:rsidR="000A4EE9" w:rsidRPr="005F586B" w:rsidRDefault="000A4EE9" w:rsidP="005F586B">
            <w:pPr>
              <w:jc w:val="center"/>
              <w:rPr>
                <w:sz w:val="24"/>
                <w:szCs w:val="24"/>
              </w:rPr>
            </w:pPr>
          </w:p>
          <w:p w:rsidR="000A4EE9" w:rsidRPr="005F586B" w:rsidRDefault="000A4EE9" w:rsidP="005F586B">
            <w:pPr>
              <w:tabs>
                <w:tab w:val="left" w:leader="dot" w:pos="8393"/>
              </w:tabs>
              <w:ind w:rightChars="-214" w:right="-685"/>
              <w:jc w:val="center"/>
            </w:pPr>
            <w:r w:rsidRPr="005F586B">
              <w:rPr>
                <w:noProof/>
              </w:rPr>
              <w:drawing>
                <wp:inline distT="0" distB="0" distL="0" distR="0">
                  <wp:extent cx="2628900" cy="2038350"/>
                  <wp:effectExtent l="19050" t="0" r="0" b="0"/>
                  <wp:docPr id="14" name="圖片 21" descr="捆好測試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捆好測試包"/>
                          <pic:cNvPicPr>
                            <a:picLocks noChangeAspect="1" noChangeArrowheads="1"/>
                          </pic:cNvPicPr>
                        </pic:nvPicPr>
                        <pic:blipFill>
                          <a:blip r:embed="rId16" cstate="print"/>
                          <a:srcRect/>
                          <a:stretch>
                            <a:fillRect/>
                          </a:stretch>
                        </pic:blipFill>
                        <pic:spPr bwMode="auto">
                          <a:xfrm>
                            <a:off x="0" y="0"/>
                            <a:ext cx="2628900" cy="2038350"/>
                          </a:xfrm>
                          <a:prstGeom prst="rect">
                            <a:avLst/>
                          </a:prstGeom>
                          <a:noFill/>
                          <a:ln w="9525">
                            <a:noFill/>
                            <a:miter lim="800000"/>
                            <a:headEnd/>
                            <a:tailEnd/>
                          </a:ln>
                        </pic:spPr>
                      </pic:pic>
                    </a:graphicData>
                  </a:graphic>
                </wp:inline>
              </w:drawing>
            </w:r>
          </w:p>
          <w:p w:rsidR="000A4EE9" w:rsidRPr="005F586B" w:rsidRDefault="000A4EE9" w:rsidP="005F586B">
            <w:pPr>
              <w:spacing w:line="320" w:lineRule="exact"/>
              <w:jc w:val="center"/>
              <w:rPr>
                <w:rFonts w:hAnsi="標楷體"/>
                <w:sz w:val="24"/>
                <w:szCs w:val="24"/>
              </w:rPr>
            </w:pPr>
            <w:r w:rsidRPr="005F586B">
              <w:rPr>
                <w:rFonts w:hint="eastAsia"/>
                <w:color w:val="000000"/>
                <w:sz w:val="24"/>
                <w:szCs w:val="24"/>
              </w:rPr>
              <w:t>圖一</w:t>
            </w:r>
            <w:r w:rsidRPr="005F586B">
              <w:rPr>
                <w:rFonts w:hint="eastAsia"/>
                <w:sz w:val="24"/>
                <w:szCs w:val="24"/>
              </w:rPr>
              <w:t xml:space="preserve"> </w:t>
            </w:r>
            <w:r w:rsidRPr="005F586B">
              <w:rPr>
                <w:rFonts w:hint="eastAsia"/>
                <w:sz w:val="24"/>
                <w:szCs w:val="24"/>
              </w:rPr>
              <w:t>挑戰包製作方示意圖</w:t>
            </w:r>
            <w:r w:rsidRPr="005F586B">
              <w:rPr>
                <w:rFonts w:hAnsi="標楷體" w:hint="eastAsia"/>
                <w:sz w:val="24"/>
                <w:szCs w:val="24"/>
              </w:rPr>
              <w:t>疊方式</w:t>
            </w: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rPr>
            </w:pPr>
          </w:p>
          <w:p w:rsidR="000A4EE9" w:rsidRPr="005F586B" w:rsidRDefault="00104017" w:rsidP="005F586B">
            <w:pPr>
              <w:spacing w:line="320" w:lineRule="exact"/>
              <w:jc w:val="center"/>
            </w:pPr>
            <w:r>
              <w:rPr>
                <w:noProof/>
              </w:rPr>
              <w:pict>
                <v:group id="Group 121" o:spid="_x0000_s1029" style="position:absolute;left:0;text-align:left;margin-left:79.4pt;margin-top:12.35pt;width:389.25pt;height:197.8pt;z-index:251664384" coordorigin="2550,5701" coordsize="7785,3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P/9lQSwME&#10;CgAAAAAAAAAhAPOELX7uKAAA7igAABUAAABkcnMvbWVkaWEvaW1hZ2UyLmpwZWf/2P/gABBKRklG&#10;AAEBAQDcANwAAP/bAEMAAgEBAQEBAgEBAQICAgICBAMCAgICBQQEAwQGBQYGBgUGBgYHCQgGBwkH&#10;BgYICwgJCgoKCgoGCAsMCwoMCQoKCv/bAEMBAgICAgICBQMDBQoHBgcKCgoKCgoKCgoKCgoKCgoK&#10;CgoKCgoKCgoKCgoKCgoKCgoKCgoKCgoKCgoKCgoKCgoKCv/AABEIAJUAr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">
                  <v:group id="Group 122" o:spid="_x0000_s1030" style="position:absolute;left:2910;top:5701;width:7425;height:3956" coordorigin="1800,1080" coordsize="8300,4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31" type="#_x0000_t75" alt="測試包滅菌鍋" style="position:absolute;left:1800;top:1080;width:8300;height:4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5ZbCAAAA2wAAAA8AAABkcnMvZG93bnJldi54bWxEj1FrwjAUhd8H/odwBd9mahyjVKOIOJAN&#10;hHXz/dJc22BzU5pM679fBMHHwznnO5zlenCtuFAfrGcNs2kGgrjyxnKt4ffn4zUHESKywdYzabhR&#10;gPVq9LLEwvgrf9OljLVIEA4Famhi7AopQ9WQwzD1HXHyTr53GJPsa2l6vCa4a6XKsnfp0HJaaLCj&#10;bUPVufxzGpTdHazasbqVp/y4l58q/6qd1pPxsFmAiDTEZ/jR3hsN8ze4f0k/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uWWwgAAANsAAAAPAAAAAAAAAAAAAAAAAJ8C&#10;AABkcnMvZG93bnJldi54bWxQSwUGAAAAAAQABAD3AAAAjgMAAAAA&#10;" filled="t">
                      <v:imagedata r:id="rId17" o:title="測試包滅菌鍋"/>
                    </v:shape>
                    <v:shape id="Picture 124" o:spid="_x0000_s1032" type="#_x0000_t75" alt="捆好測試包" style="position:absolute;left:3600;top:2700;width:1260;height:1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hAQHCAAAA2wAAAA8AAABkcnMvZG93bnJldi54bWxEj0GLwjAUhO+C/yE8wZumKopUo6iguMe2&#10;HvT2aJ5tsXkpTdT67zcLCx6HmfmGWW87U4sXta6yrGAyjkAQ51ZXXCi4ZMfREoTzyBpry6TgQw62&#10;m35vjbG2b07olfpCBAi7GBWU3jexlC4vyaAb24Y4eHfbGvRBtoXULb4D3NRyGkULabDisFBiQ4eS&#10;8kf6NAqeOjs2p9vuo/fz/U+anLrZdZkoNRx0uxUIT53/hv/bZ61gNoe/L+E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4QEBwgAAANsAAAAPAAAAAAAAAAAAAAAAAJ8C&#10;AABkcnMvZG93bnJldi54bWxQSwUGAAAAAAQABAD3AAAAjgMAAAAA&#10;" filled="t">
                      <v:imagedata r:id="rId18" o:title="捆好測試包"/>
                    </v:shape>
                  </v:group>
                  <v:shape id="Text Box 125" o:spid="_x0000_s1033" type="#_x0000_t202" style="position:absolute;left:2550;top:5701;width:1196;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RWMMA&#10;AADbAAAADwAAAGRycy9kb3ducmV2LnhtbESPQWsCMRSE70L/Q3iF3jSxBZXVKLZQKL0UrfT83Dw3&#10;q5uXJUndbX+9EQSPw8x8wyxWvWvEmUKsPWsYjxQI4tKbmisNu+/34QxETMgGG8+k4Y8irJYPgwUW&#10;xne8ofM2VSJDOBaowabUFlLG0pLDOPItcfYOPjhMWYZKmoBdhrtGPis1kQ5rzgsWW3qzVJ62v07D&#10;T3Wk1/oz/KsvqbrTzG92+6nV+umxX89BJOrTPXxrfxgNLxO4fsk/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fRWMMAAADbAAAADwAAAAAAAAAAAAAAAACYAgAAZHJzL2Rv&#10;d25yZXYueG1sUEsFBgAAAAAEAAQA9QAAAIgDAAAAAA==&#10;" fillcolor="white [3212]" stroked="f">
                    <v:textbox>
                      <w:txbxContent>
                        <w:p w:rsidR="00C03546" w:rsidRDefault="00C03546" w:rsidP="000A4EE9"/>
                      </w:txbxContent>
                    </v:textbox>
                  </v:shape>
                </v:group>
              </w:pict>
            </w: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adjustRightInd/>
              <w:spacing w:line="360" w:lineRule="auto"/>
              <w:jc w:val="center"/>
              <w:textAlignment w:val="auto"/>
              <w:rPr>
                <w:spacing w:val="0"/>
                <w:kern w:val="2"/>
                <w:sz w:val="24"/>
                <w:szCs w:val="23"/>
              </w:rPr>
            </w:pPr>
          </w:p>
          <w:p w:rsidR="00D51855" w:rsidRDefault="00D51855" w:rsidP="005F586B">
            <w:pPr>
              <w:adjustRightInd/>
              <w:spacing w:line="360" w:lineRule="auto"/>
              <w:jc w:val="center"/>
              <w:textAlignment w:val="auto"/>
              <w:rPr>
                <w:spacing w:val="0"/>
                <w:kern w:val="2"/>
                <w:sz w:val="24"/>
                <w:szCs w:val="23"/>
              </w:rPr>
            </w:pPr>
          </w:p>
          <w:p w:rsidR="00D51855" w:rsidRDefault="00D51855" w:rsidP="005F586B">
            <w:pPr>
              <w:adjustRightInd/>
              <w:spacing w:line="360" w:lineRule="auto"/>
              <w:jc w:val="center"/>
              <w:textAlignment w:val="auto"/>
              <w:rPr>
                <w:spacing w:val="0"/>
                <w:kern w:val="2"/>
                <w:sz w:val="24"/>
                <w:szCs w:val="23"/>
              </w:rPr>
            </w:pPr>
          </w:p>
          <w:p w:rsidR="000A4EE9" w:rsidRPr="005F586B" w:rsidRDefault="000A4EE9" w:rsidP="005F586B">
            <w:pPr>
              <w:adjustRightInd/>
              <w:spacing w:line="360" w:lineRule="auto"/>
              <w:jc w:val="center"/>
              <w:textAlignment w:val="auto"/>
              <w:rPr>
                <w:spacing w:val="0"/>
                <w:kern w:val="2"/>
                <w:sz w:val="24"/>
                <w:szCs w:val="24"/>
              </w:rPr>
            </w:pPr>
            <w:r w:rsidRPr="005F586B">
              <w:rPr>
                <w:rFonts w:hint="eastAsia"/>
                <w:spacing w:val="0"/>
                <w:kern w:val="2"/>
                <w:sz w:val="24"/>
                <w:szCs w:val="23"/>
              </w:rPr>
              <w:t>圖二</w:t>
            </w:r>
            <w:r w:rsidRPr="005F586B">
              <w:rPr>
                <w:rFonts w:hint="eastAsia"/>
                <w:spacing w:val="0"/>
                <w:kern w:val="2"/>
                <w:sz w:val="24"/>
                <w:szCs w:val="28"/>
              </w:rPr>
              <w:t xml:space="preserve"> </w:t>
            </w:r>
            <w:r w:rsidRPr="005F586B">
              <w:rPr>
                <w:rFonts w:hint="eastAsia"/>
                <w:spacing w:val="0"/>
                <w:kern w:val="2"/>
                <w:sz w:val="24"/>
                <w:szCs w:val="28"/>
              </w:rPr>
              <w:t>挑戰包擺放位置</w:t>
            </w:r>
            <w:r w:rsidRPr="005F586B">
              <w:rPr>
                <w:rFonts w:hint="eastAsia"/>
                <w:spacing w:val="0"/>
                <w:kern w:val="2"/>
                <w:sz w:val="24"/>
                <w:szCs w:val="28"/>
              </w:rPr>
              <w:t>(</w:t>
            </w:r>
            <w:r w:rsidRPr="005F586B">
              <w:rPr>
                <w:rFonts w:hint="eastAsia"/>
                <w:spacing w:val="0"/>
                <w:kern w:val="2"/>
                <w:sz w:val="24"/>
                <w:szCs w:val="28"/>
              </w:rPr>
              <w:t>冷點</w:t>
            </w:r>
            <w:r w:rsidRPr="005F586B">
              <w:rPr>
                <w:rFonts w:hint="eastAsia"/>
                <w:spacing w:val="0"/>
                <w:kern w:val="2"/>
                <w:sz w:val="24"/>
                <w:szCs w:val="28"/>
              </w:rPr>
              <w:t>)</w:t>
            </w:r>
            <w:r w:rsidRPr="005F586B">
              <w:rPr>
                <w:rFonts w:hint="eastAsia"/>
                <w:spacing w:val="0"/>
                <w:kern w:val="2"/>
                <w:sz w:val="24"/>
                <w:szCs w:val="28"/>
              </w:rPr>
              <w:t>示意圖</w:t>
            </w:r>
          </w:p>
          <w:p w:rsidR="000A4EE9" w:rsidRDefault="000A4EE9" w:rsidP="005F586B">
            <w:pPr>
              <w:adjustRightInd/>
              <w:spacing w:line="360" w:lineRule="auto"/>
              <w:textAlignment w:val="auto"/>
              <w:rPr>
                <w:spacing w:val="0"/>
                <w:kern w:val="2"/>
                <w:szCs w:val="28"/>
              </w:rPr>
            </w:pPr>
          </w:p>
          <w:p w:rsidR="000A4EE9" w:rsidRPr="005F586B" w:rsidRDefault="000A4EE9" w:rsidP="005F586B">
            <w:pPr>
              <w:adjustRightInd/>
              <w:spacing w:line="360" w:lineRule="auto"/>
              <w:textAlignment w:val="auto"/>
              <w:rPr>
                <w:spacing w:val="0"/>
                <w:kern w:val="2"/>
                <w:sz w:val="24"/>
                <w:szCs w:val="24"/>
              </w:rPr>
            </w:pPr>
            <w:r w:rsidRPr="005F586B">
              <w:rPr>
                <w:rFonts w:hint="eastAsia"/>
                <w:spacing w:val="0"/>
                <w:kern w:val="2"/>
                <w:sz w:val="24"/>
                <w:szCs w:val="24"/>
              </w:rPr>
              <w:t>附件一</w:t>
            </w:r>
            <w:r w:rsidRPr="005F586B">
              <w:rPr>
                <w:rFonts w:hint="eastAsia"/>
                <w:spacing w:val="0"/>
                <w:kern w:val="2"/>
                <w:sz w:val="24"/>
                <w:szCs w:val="24"/>
              </w:rPr>
              <w:t xml:space="preserve"> </w:t>
            </w:r>
            <w:r w:rsidRPr="005F586B">
              <w:rPr>
                <w:rFonts w:hint="eastAsia"/>
                <w:spacing w:val="0"/>
                <w:kern w:val="2"/>
                <w:sz w:val="24"/>
                <w:szCs w:val="24"/>
              </w:rPr>
              <w:t>化學指示劑分級制度</w:t>
            </w:r>
          </w:p>
          <w:p w:rsidR="000A4EE9" w:rsidRPr="005F586B" w:rsidRDefault="000A4EE9" w:rsidP="005F586B">
            <w:pPr>
              <w:adjustRightInd/>
              <w:spacing w:line="360" w:lineRule="auto"/>
              <w:textAlignment w:val="auto"/>
              <w:rPr>
                <w:spacing w:val="0"/>
                <w:kern w:val="2"/>
                <w:sz w:val="24"/>
                <w:szCs w:val="24"/>
              </w:rPr>
            </w:pPr>
            <w:r w:rsidRPr="005F586B">
              <w:rPr>
                <w:rFonts w:hint="eastAsia"/>
                <w:spacing w:val="0"/>
                <w:kern w:val="2"/>
                <w:sz w:val="24"/>
                <w:szCs w:val="24"/>
              </w:rPr>
              <w:t>參考美國</w:t>
            </w:r>
            <w:r w:rsidRPr="005F586B">
              <w:rPr>
                <w:rFonts w:hint="eastAsia"/>
                <w:spacing w:val="0"/>
                <w:kern w:val="2"/>
                <w:sz w:val="24"/>
                <w:szCs w:val="24"/>
              </w:rPr>
              <w:t>Association for the Advancement of Medical Instrumentation (AAMI)</w:t>
            </w:r>
            <w:r w:rsidRPr="005F586B">
              <w:rPr>
                <w:rFonts w:hint="eastAsia"/>
                <w:spacing w:val="0"/>
                <w:kern w:val="2"/>
                <w:sz w:val="24"/>
                <w:szCs w:val="24"/>
              </w:rPr>
              <w:t>將化學</w:t>
            </w:r>
            <w:proofErr w:type="gramStart"/>
            <w:r w:rsidRPr="005F586B">
              <w:rPr>
                <w:rFonts w:hint="eastAsia"/>
                <w:spacing w:val="0"/>
                <w:kern w:val="2"/>
                <w:sz w:val="24"/>
                <w:szCs w:val="24"/>
              </w:rPr>
              <w:t>指示劑分五個</w:t>
            </w:r>
            <w:proofErr w:type="gramEnd"/>
            <w:r w:rsidRPr="005F586B">
              <w:rPr>
                <w:rFonts w:hint="eastAsia"/>
                <w:spacing w:val="0"/>
                <w:kern w:val="2"/>
                <w:sz w:val="24"/>
                <w:szCs w:val="24"/>
              </w:rPr>
              <w:t>等</w:t>
            </w:r>
            <w:r w:rsidRPr="005F586B">
              <w:rPr>
                <w:rFonts w:hint="eastAsia"/>
                <w:spacing w:val="0"/>
                <w:kern w:val="2"/>
                <w:sz w:val="24"/>
                <w:szCs w:val="24"/>
              </w:rPr>
              <w:lastRenderedPageBreak/>
              <w:t>級：</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1 (Process Indicators):</w:t>
            </w:r>
            <w:r w:rsidRPr="005F586B">
              <w:rPr>
                <w:rFonts w:hint="eastAsia"/>
                <w:spacing w:val="0"/>
                <w:kern w:val="2"/>
                <w:sz w:val="24"/>
                <w:szCs w:val="24"/>
              </w:rPr>
              <w:t>僅能證實是否暴露過滅菌過程及區別已滅菌或未滅菌，例如：滅菌指示帶</w:t>
            </w:r>
            <w:r w:rsidRPr="005F586B">
              <w:rPr>
                <w:spacing w:val="0"/>
                <w:kern w:val="2"/>
                <w:sz w:val="24"/>
                <w:szCs w:val="24"/>
              </w:rPr>
              <w:t xml:space="preserve"> (tape)</w:t>
            </w:r>
            <w:r w:rsidRPr="005F586B">
              <w:rPr>
                <w:rFonts w:hint="eastAsia"/>
                <w:spacing w:val="0"/>
                <w:kern w:val="2"/>
                <w:sz w:val="24"/>
                <w:szCs w:val="24"/>
              </w:rPr>
              <w:t>。</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2 (Specific Indicators):</w:t>
            </w:r>
            <w:r w:rsidRPr="005F586B">
              <w:rPr>
                <w:rFonts w:hint="eastAsia"/>
                <w:spacing w:val="0"/>
                <w:kern w:val="2"/>
                <w:sz w:val="24"/>
                <w:szCs w:val="24"/>
              </w:rPr>
              <w:t>可驗證滅菌鍋的是否被蒸汽完全注入與抽真空時是否有冷空氣進入，例如：</w:t>
            </w:r>
            <w:r w:rsidRPr="005F586B">
              <w:rPr>
                <w:spacing w:val="0"/>
                <w:kern w:val="2"/>
                <w:sz w:val="24"/>
                <w:szCs w:val="24"/>
              </w:rPr>
              <w:t>Bowie-Dick</w:t>
            </w:r>
            <w:r w:rsidRPr="005F586B">
              <w:rPr>
                <w:rFonts w:hint="eastAsia"/>
                <w:spacing w:val="0"/>
                <w:kern w:val="2"/>
                <w:sz w:val="24"/>
                <w:szCs w:val="24"/>
              </w:rPr>
              <w:t>。</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3 (Single-parameter Indicators):</w:t>
            </w:r>
            <w:r w:rsidRPr="005F586B">
              <w:rPr>
                <w:rFonts w:hint="eastAsia"/>
                <w:spacing w:val="0"/>
                <w:kern w:val="2"/>
                <w:sz w:val="24"/>
                <w:szCs w:val="24"/>
              </w:rPr>
              <w:t>可查核滅菌過程中時間或者溫度其中一種參數是否符合操作條件。</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4 (Multi-parameter Indicators):</w:t>
            </w:r>
            <w:r w:rsidRPr="005F586B">
              <w:rPr>
                <w:rFonts w:hint="eastAsia"/>
                <w:spacing w:val="0"/>
                <w:kern w:val="2"/>
                <w:sz w:val="24"/>
                <w:szCs w:val="24"/>
              </w:rPr>
              <w:t>可以同時查核兩種參數是否符合操作條件，例如：溫度與時間、時間與飽和蒸汽。</w:t>
            </w:r>
          </w:p>
          <w:p w:rsidR="000A4EE9" w:rsidRPr="00D6498D" w:rsidRDefault="000A4EE9" w:rsidP="00D6498D">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5 (Integrating Indicators):</w:t>
            </w:r>
            <w:r w:rsidRPr="005F586B">
              <w:rPr>
                <w:rFonts w:hint="eastAsia"/>
                <w:spacing w:val="0"/>
                <w:kern w:val="2"/>
                <w:sz w:val="24"/>
                <w:szCs w:val="24"/>
              </w:rPr>
              <w:t>整合型化學指示劑可查核各種操作條件，如溫度、時間、飽和蒸汽等因子。</w:t>
            </w:r>
          </w:p>
        </w:tc>
        <w:tc>
          <w:tcPr>
            <w:tcW w:w="2126" w:type="dxa"/>
          </w:tcPr>
          <w:p w:rsidR="000A4EE9" w:rsidRPr="005F586B" w:rsidRDefault="000A4EE9" w:rsidP="005F586B">
            <w:pPr>
              <w:tabs>
                <w:tab w:val="left" w:leader="dot" w:pos="8393"/>
              </w:tabs>
              <w:ind w:rightChars="-214" w:right="-685"/>
            </w:pPr>
          </w:p>
        </w:tc>
        <w:tc>
          <w:tcPr>
            <w:tcW w:w="2126" w:type="dxa"/>
          </w:tcPr>
          <w:p w:rsidR="000A4EE9" w:rsidRPr="000F46E2" w:rsidRDefault="000A4EE9" w:rsidP="005F586B">
            <w:pPr>
              <w:tabs>
                <w:tab w:val="left" w:leader="dot" w:pos="8393"/>
              </w:tabs>
              <w:ind w:rightChars="-214" w:right="-685"/>
              <w:rPr>
                <w:sz w:val="24"/>
                <w:szCs w:val="24"/>
                <w:u w:val="single"/>
              </w:rPr>
            </w:pPr>
            <w:r w:rsidRPr="000F46E2">
              <w:rPr>
                <w:rFonts w:hint="eastAsia"/>
                <w:sz w:val="24"/>
                <w:szCs w:val="24"/>
                <w:u w:val="single"/>
              </w:rPr>
              <w:t>本項新增。</w:t>
            </w:r>
          </w:p>
        </w:tc>
      </w:tr>
    </w:tbl>
    <w:p w:rsidR="000A4EE9" w:rsidRPr="005F586B" w:rsidRDefault="000A4EE9" w:rsidP="000A4EE9">
      <w:pPr>
        <w:sectPr w:rsidR="000A4EE9" w:rsidRPr="005F586B" w:rsidSect="00D6498D">
          <w:pgSz w:w="16838" w:h="11906" w:orient="landscape"/>
          <w:pgMar w:top="1440" w:right="1134" w:bottom="1440" w:left="1134" w:header="851" w:footer="992" w:gutter="0"/>
          <w:pgNumType w:start="1"/>
          <w:cols w:space="425"/>
          <w:docGrid w:type="linesAndChars" w:linePitch="381"/>
        </w:sectPr>
      </w:pPr>
    </w:p>
    <w:p w:rsidR="00D6498D" w:rsidRPr="005F586B" w:rsidRDefault="00D6498D" w:rsidP="008A3DC1">
      <w:pPr>
        <w:adjustRightInd/>
        <w:snapToGrid w:val="0"/>
        <w:spacing w:afterLines="50" w:line="480" w:lineRule="exact"/>
        <w:jc w:val="center"/>
        <w:rPr>
          <w:b/>
          <w:color w:val="000000"/>
          <w:sz w:val="40"/>
          <w:szCs w:val="40"/>
        </w:rPr>
      </w:pPr>
      <w:r w:rsidRPr="005F586B">
        <w:rPr>
          <w:rFonts w:hint="eastAsia"/>
          <w:b/>
          <w:color w:val="000000"/>
          <w:sz w:val="40"/>
          <w:szCs w:val="40"/>
        </w:rPr>
        <w:lastRenderedPageBreak/>
        <w:t>事業廢棄物貯存清除處理方法及設施標準</w:t>
      </w:r>
      <w:r>
        <w:rPr>
          <w:rFonts w:hint="eastAsia"/>
          <w:b/>
          <w:color w:val="000000"/>
          <w:sz w:val="40"/>
          <w:szCs w:val="40"/>
        </w:rPr>
        <w:t>第二十二條</w:t>
      </w:r>
      <w:r w:rsidRPr="005F586B">
        <w:rPr>
          <w:rFonts w:hint="eastAsia"/>
          <w:b/>
          <w:color w:val="000000"/>
          <w:sz w:val="40"/>
          <w:szCs w:val="40"/>
        </w:rPr>
        <w:t>附錄</w:t>
      </w:r>
      <w:r>
        <w:rPr>
          <w:rFonts w:hint="eastAsia"/>
          <w:b/>
          <w:color w:val="000000"/>
          <w:sz w:val="40"/>
          <w:szCs w:val="40"/>
        </w:rPr>
        <w:t>二</w:t>
      </w:r>
      <w:r>
        <w:rPr>
          <w:b/>
          <w:color w:val="000000"/>
          <w:sz w:val="40"/>
          <w:szCs w:val="40"/>
        </w:rPr>
        <w:br/>
      </w:r>
      <w:r w:rsidR="000F46E2">
        <w:rPr>
          <w:rFonts w:hint="eastAsia"/>
          <w:b/>
          <w:color w:val="000000"/>
          <w:sz w:val="40"/>
          <w:szCs w:val="40"/>
        </w:rPr>
        <w:t>修正</w:t>
      </w:r>
      <w:r w:rsidRPr="005F586B">
        <w:rPr>
          <w:rFonts w:hint="eastAsia"/>
          <w:b/>
          <w:color w:val="000000"/>
          <w:sz w:val="40"/>
          <w:szCs w:val="40"/>
        </w:rPr>
        <w:t>對照表</w:t>
      </w:r>
    </w:p>
    <w:tbl>
      <w:tblPr>
        <w:tblStyle w:val="aff4"/>
        <w:tblW w:w="14884" w:type="dxa"/>
        <w:tblInd w:w="-34" w:type="dxa"/>
        <w:tblLook w:val="04A0"/>
      </w:tblPr>
      <w:tblGrid>
        <w:gridCol w:w="10632"/>
        <w:gridCol w:w="2126"/>
        <w:gridCol w:w="2126"/>
      </w:tblGrid>
      <w:tr w:rsidR="000A4EE9" w:rsidRPr="005F586B" w:rsidTr="005F586B">
        <w:trPr>
          <w:tblHeader/>
        </w:trPr>
        <w:tc>
          <w:tcPr>
            <w:tcW w:w="10632" w:type="dxa"/>
          </w:tcPr>
          <w:p w:rsidR="000A4EE9" w:rsidRPr="005F586B" w:rsidRDefault="000A4EE9" w:rsidP="005F586B">
            <w:pPr>
              <w:tabs>
                <w:tab w:val="left" w:leader="dot" w:pos="8393"/>
              </w:tabs>
              <w:ind w:rightChars="-33" w:right="-106"/>
              <w:jc w:val="center"/>
              <w:rPr>
                <w:sz w:val="24"/>
                <w:szCs w:val="24"/>
              </w:rPr>
            </w:pPr>
            <w:r w:rsidRPr="005F586B">
              <w:rPr>
                <w:sz w:val="24"/>
                <w:szCs w:val="24"/>
              </w:rPr>
              <w:br w:type="page"/>
            </w:r>
            <w:r w:rsidRPr="005F586B">
              <w:rPr>
                <w:rFonts w:hAnsi="標楷體"/>
                <w:b/>
                <w:color w:val="000000"/>
                <w:sz w:val="24"/>
                <w:szCs w:val="24"/>
              </w:rPr>
              <w:t>修正</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現行</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說明</w:t>
            </w:r>
          </w:p>
        </w:tc>
      </w:tr>
      <w:tr w:rsidR="000A4EE9" w:rsidRPr="005F586B" w:rsidTr="00D6498D">
        <w:trPr>
          <w:trHeight w:val="2888"/>
        </w:trPr>
        <w:tc>
          <w:tcPr>
            <w:tcW w:w="10632" w:type="dxa"/>
          </w:tcPr>
          <w:p w:rsidR="00D6498D" w:rsidRPr="005F586B" w:rsidRDefault="00D6498D" w:rsidP="00D6498D">
            <w:pPr>
              <w:adjustRightInd/>
              <w:spacing w:line="0" w:lineRule="atLeast"/>
              <w:textAlignment w:val="auto"/>
              <w:rPr>
                <w:spacing w:val="0"/>
                <w:kern w:val="2"/>
                <w:szCs w:val="24"/>
              </w:rPr>
            </w:pPr>
            <w:r w:rsidRPr="005F586B">
              <w:rPr>
                <w:rFonts w:ascii="標楷體" w:hAnsi="標楷體" w:hint="eastAsia"/>
                <w:color w:val="000000"/>
                <w:szCs w:val="28"/>
              </w:rPr>
              <w:t>附錄二、生物醫療廢棄物滅菌效能測試方法</w:t>
            </w:r>
            <w:proofErr w:type="gramStart"/>
            <w:r w:rsidRPr="005F586B">
              <w:rPr>
                <w:rFonts w:ascii="標楷體" w:hAnsi="標楷體" w:hint="eastAsia"/>
                <w:color w:val="000000"/>
                <w:szCs w:val="28"/>
              </w:rPr>
              <w:t>－嗜熱</w:t>
            </w:r>
            <w:proofErr w:type="gramEnd"/>
            <w:r w:rsidRPr="005F586B">
              <w:rPr>
                <w:rFonts w:ascii="標楷體" w:hAnsi="標楷體" w:hint="eastAsia"/>
                <w:color w:val="000000"/>
                <w:szCs w:val="28"/>
              </w:rPr>
              <w:t>桿菌芽孢測試法</w:t>
            </w:r>
          </w:p>
          <w:p w:rsidR="00D6498D" w:rsidRPr="00D6498D" w:rsidRDefault="00D6498D" w:rsidP="005F586B">
            <w:pPr>
              <w:widowControl/>
              <w:spacing w:line="240" w:lineRule="auto"/>
              <w:jc w:val="center"/>
              <w:textAlignment w:val="auto"/>
              <w:outlineLvl w:val="0"/>
              <w:rPr>
                <w:rFonts w:ascii="Arial Unicode MS" w:hAnsi="Arial Unicode MS" w:cs="Arial Unicode MS"/>
                <w:spacing w:val="0"/>
                <w:kern w:val="36"/>
                <w:sz w:val="24"/>
                <w:szCs w:val="24"/>
              </w:rPr>
            </w:pPr>
          </w:p>
          <w:p w:rsidR="000A4EE9" w:rsidRPr="005F586B" w:rsidRDefault="000A4EE9" w:rsidP="005F586B">
            <w:pPr>
              <w:widowControl/>
              <w:spacing w:line="240" w:lineRule="auto"/>
              <w:jc w:val="center"/>
              <w:textAlignment w:val="auto"/>
              <w:outlineLvl w:val="0"/>
              <w:rPr>
                <w:spacing w:val="0"/>
                <w:kern w:val="36"/>
                <w:sz w:val="24"/>
                <w:szCs w:val="24"/>
              </w:rPr>
            </w:pPr>
            <w:r w:rsidRPr="005F586B">
              <w:rPr>
                <w:rFonts w:ascii="Arial Unicode MS" w:hAnsi="Arial Unicode MS" w:cs="Arial Unicode MS" w:hint="eastAsia"/>
                <w:spacing w:val="0"/>
                <w:kern w:val="36"/>
                <w:sz w:val="24"/>
                <w:szCs w:val="24"/>
              </w:rPr>
              <w:t>生物醫療廢棄物滅菌效能測試方法</w:t>
            </w:r>
            <w:proofErr w:type="gramStart"/>
            <w:r w:rsidRPr="005F586B">
              <w:rPr>
                <w:rFonts w:ascii="Arial Unicode MS" w:hAnsi="Arial Unicode MS" w:cs="Arial Unicode MS" w:hint="eastAsia"/>
                <w:spacing w:val="0"/>
                <w:kern w:val="36"/>
                <w:sz w:val="24"/>
                <w:szCs w:val="24"/>
              </w:rPr>
              <w:t>－嗜熱</w:t>
            </w:r>
            <w:proofErr w:type="gramEnd"/>
            <w:r w:rsidRPr="005F586B">
              <w:rPr>
                <w:rFonts w:ascii="Arial Unicode MS" w:hAnsi="Arial Unicode MS" w:cs="Arial Unicode MS" w:hint="eastAsia"/>
                <w:spacing w:val="0"/>
                <w:kern w:val="36"/>
                <w:sz w:val="24"/>
                <w:szCs w:val="24"/>
              </w:rPr>
              <w:t>桿菌芽孢測試法</w:t>
            </w:r>
          </w:p>
          <w:p w:rsidR="000A4EE9" w:rsidRPr="005F586B" w:rsidRDefault="000A4EE9" w:rsidP="005F586B">
            <w:pPr>
              <w:adjustRightInd/>
              <w:spacing w:before="120" w:line="240" w:lineRule="auto"/>
              <w:jc w:val="right"/>
              <w:textAlignment w:val="auto"/>
              <w:rPr>
                <w:bCs/>
                <w:color w:val="000000"/>
                <w:spacing w:val="0"/>
                <w:kern w:val="2"/>
                <w:sz w:val="24"/>
                <w:szCs w:val="24"/>
              </w:rPr>
            </w:pPr>
            <w:smartTag w:uri="urn:schemas-microsoft-com:office:smarttags" w:element="chsdate">
              <w:smartTagPr>
                <w:attr w:name="Year" w:val="2011"/>
                <w:attr w:name="Month" w:val="5"/>
                <w:attr w:name="Day" w:val="2"/>
                <w:attr w:name="IsLunarDate" w:val="False"/>
                <w:attr w:name="IsROCDate" w:val="True"/>
              </w:smartTagPr>
              <w:r w:rsidRPr="005F586B">
                <w:rPr>
                  <w:rFonts w:hint="eastAsia"/>
                  <w:spacing w:val="0"/>
                  <w:kern w:val="2"/>
                  <w:sz w:val="24"/>
                  <w:szCs w:val="24"/>
                </w:rPr>
                <w:t>中華民國</w:t>
              </w:r>
              <w:r w:rsidRPr="005F586B">
                <w:rPr>
                  <w:rFonts w:hint="eastAsia"/>
                  <w:spacing w:val="0"/>
                  <w:kern w:val="2"/>
                  <w:sz w:val="24"/>
                  <w:szCs w:val="24"/>
                </w:rPr>
                <w:t>100</w:t>
              </w:r>
              <w:r w:rsidRPr="005F586B">
                <w:rPr>
                  <w:rFonts w:hint="eastAsia"/>
                  <w:spacing w:val="0"/>
                  <w:kern w:val="2"/>
                  <w:sz w:val="24"/>
                  <w:szCs w:val="24"/>
                </w:rPr>
                <w:t>年</w:t>
              </w:r>
              <w:r w:rsidRPr="005F586B">
                <w:rPr>
                  <w:rFonts w:hint="eastAsia"/>
                  <w:spacing w:val="0"/>
                  <w:kern w:val="2"/>
                  <w:sz w:val="24"/>
                  <w:szCs w:val="24"/>
                </w:rPr>
                <w:t>5</w:t>
              </w:r>
              <w:r w:rsidRPr="005F586B">
                <w:rPr>
                  <w:rFonts w:hint="eastAsia"/>
                  <w:spacing w:val="0"/>
                  <w:kern w:val="2"/>
                  <w:sz w:val="24"/>
                  <w:szCs w:val="24"/>
                </w:rPr>
                <w:t>月</w:t>
              </w:r>
              <w:r w:rsidRPr="005F586B">
                <w:rPr>
                  <w:rFonts w:hint="eastAsia"/>
                  <w:spacing w:val="0"/>
                  <w:kern w:val="2"/>
                  <w:sz w:val="24"/>
                  <w:szCs w:val="24"/>
                </w:rPr>
                <w:t>2</w:t>
              </w:r>
              <w:r w:rsidRPr="005F586B">
                <w:rPr>
                  <w:rFonts w:hint="eastAsia"/>
                  <w:spacing w:val="0"/>
                  <w:kern w:val="2"/>
                  <w:sz w:val="24"/>
                  <w:szCs w:val="24"/>
                </w:rPr>
                <w:t>日</w:t>
              </w:r>
            </w:smartTag>
            <w:r w:rsidRPr="005F586B">
              <w:rPr>
                <w:rFonts w:hint="eastAsia"/>
                <w:spacing w:val="0"/>
                <w:kern w:val="2"/>
                <w:sz w:val="24"/>
                <w:szCs w:val="24"/>
              </w:rPr>
              <w:t>環署檢字第</w:t>
            </w:r>
            <w:r w:rsidRPr="005F586B">
              <w:rPr>
                <w:rFonts w:hint="eastAsia"/>
                <w:spacing w:val="0"/>
                <w:kern w:val="2"/>
                <w:sz w:val="24"/>
                <w:szCs w:val="24"/>
              </w:rPr>
              <w:t>1000035639</w:t>
            </w:r>
            <w:r w:rsidRPr="005F586B">
              <w:rPr>
                <w:rFonts w:hint="eastAsia"/>
                <w:spacing w:val="0"/>
                <w:kern w:val="2"/>
                <w:sz w:val="24"/>
                <w:szCs w:val="24"/>
              </w:rPr>
              <w:t>號公告</w:t>
            </w:r>
          </w:p>
          <w:p w:rsidR="000A4EE9" w:rsidRPr="005F586B" w:rsidRDefault="000A4EE9" w:rsidP="005F586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spacing w:line="240" w:lineRule="auto"/>
              <w:jc w:val="right"/>
              <w:textAlignment w:val="auto"/>
              <w:rPr>
                <w:spacing w:val="0"/>
                <w:sz w:val="24"/>
                <w:szCs w:val="24"/>
              </w:rPr>
            </w:pPr>
            <w:r w:rsidRPr="005F586B">
              <w:rPr>
                <w:rFonts w:hint="eastAsia"/>
                <w:spacing w:val="0"/>
                <w:sz w:val="24"/>
                <w:szCs w:val="24"/>
              </w:rPr>
              <w:t>自</w:t>
            </w:r>
            <w:smartTag w:uri="urn:schemas-microsoft-com:office:smarttags" w:element="chsdate">
              <w:smartTagPr>
                <w:attr w:name="Year" w:val="2011"/>
                <w:attr w:name="Month" w:val="8"/>
                <w:attr w:name="Day" w:val="15"/>
                <w:attr w:name="IsLunarDate" w:val="False"/>
                <w:attr w:name="IsROCDate" w:val="True"/>
              </w:smartTagPr>
              <w:r w:rsidRPr="005F586B">
                <w:rPr>
                  <w:rFonts w:hint="eastAsia"/>
                  <w:spacing w:val="0"/>
                  <w:sz w:val="24"/>
                  <w:szCs w:val="24"/>
                </w:rPr>
                <w:t>中華民國</w:t>
              </w:r>
              <w:r w:rsidRPr="005F586B">
                <w:rPr>
                  <w:rFonts w:hint="eastAsia"/>
                  <w:spacing w:val="0"/>
                  <w:sz w:val="24"/>
                  <w:szCs w:val="24"/>
                </w:rPr>
                <w:t>100</w:t>
              </w:r>
              <w:r w:rsidRPr="005F586B">
                <w:rPr>
                  <w:rFonts w:hint="eastAsia"/>
                  <w:spacing w:val="0"/>
                  <w:sz w:val="24"/>
                  <w:szCs w:val="24"/>
                </w:rPr>
                <w:t>年</w:t>
              </w:r>
              <w:r w:rsidRPr="005F586B">
                <w:rPr>
                  <w:rFonts w:hint="eastAsia"/>
                  <w:spacing w:val="0"/>
                  <w:sz w:val="24"/>
                  <w:szCs w:val="24"/>
                </w:rPr>
                <w:t>8</w:t>
              </w:r>
              <w:r w:rsidRPr="005F586B">
                <w:rPr>
                  <w:rFonts w:hint="eastAsia"/>
                  <w:spacing w:val="0"/>
                  <w:sz w:val="24"/>
                  <w:szCs w:val="24"/>
                </w:rPr>
                <w:t>月</w:t>
              </w:r>
              <w:r w:rsidRPr="005F586B">
                <w:rPr>
                  <w:rFonts w:hint="eastAsia"/>
                  <w:spacing w:val="0"/>
                  <w:sz w:val="24"/>
                  <w:szCs w:val="24"/>
                </w:rPr>
                <w:t>15</w:t>
              </w:r>
              <w:r w:rsidRPr="005F586B">
                <w:rPr>
                  <w:rFonts w:hint="eastAsia"/>
                  <w:spacing w:val="0"/>
                  <w:sz w:val="24"/>
                  <w:szCs w:val="24"/>
                </w:rPr>
                <w:t>日</w:t>
              </w:r>
            </w:smartTag>
            <w:r w:rsidRPr="005F586B">
              <w:rPr>
                <w:rFonts w:hint="eastAsia"/>
                <w:spacing w:val="0"/>
                <w:sz w:val="24"/>
                <w:szCs w:val="24"/>
              </w:rPr>
              <w:t>生效</w:t>
            </w:r>
          </w:p>
          <w:p w:rsidR="000A4EE9" w:rsidRPr="005F586B" w:rsidRDefault="000A4EE9" w:rsidP="005F586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spacing w:line="240" w:lineRule="auto"/>
              <w:jc w:val="right"/>
              <w:textAlignment w:val="auto"/>
              <w:rPr>
                <w:spacing w:val="0"/>
                <w:sz w:val="24"/>
                <w:szCs w:val="24"/>
              </w:rPr>
            </w:pPr>
            <w:r w:rsidRPr="005F586B">
              <w:rPr>
                <w:rFonts w:hint="eastAsia"/>
                <w:spacing w:val="0"/>
                <w:sz w:val="24"/>
                <w:szCs w:val="24"/>
              </w:rPr>
              <w:t>NIEA R356.00B</w:t>
            </w:r>
          </w:p>
          <w:p w:rsidR="000A4EE9" w:rsidRPr="005F586B" w:rsidRDefault="000A4EE9" w:rsidP="005F586B">
            <w:pPr>
              <w:widowControl/>
              <w:adjustRightInd/>
              <w:spacing w:line="240" w:lineRule="auto"/>
              <w:textAlignment w:val="auto"/>
              <w:outlineLvl w:val="1"/>
              <w:rPr>
                <w:spacing w:val="0"/>
                <w:sz w:val="24"/>
                <w:szCs w:val="24"/>
              </w:rPr>
            </w:pPr>
            <w:r w:rsidRPr="005F586B">
              <w:rPr>
                <w:rFonts w:hint="eastAsia"/>
                <w:spacing w:val="0"/>
                <w:sz w:val="24"/>
                <w:szCs w:val="24"/>
              </w:rPr>
              <w:t>一、方法概要</w:t>
            </w:r>
          </w:p>
          <w:p w:rsidR="000A4EE9" w:rsidRPr="005F586B" w:rsidRDefault="000A4EE9" w:rsidP="005F586B">
            <w:pPr>
              <w:adjustRightInd/>
              <w:spacing w:line="0" w:lineRule="atLeast"/>
              <w:ind w:leftChars="224" w:left="719" w:hanging="2"/>
              <w:textAlignment w:val="auto"/>
              <w:rPr>
                <w:spacing w:val="0"/>
                <w:kern w:val="2"/>
                <w:sz w:val="24"/>
                <w:szCs w:val="24"/>
              </w:rPr>
            </w:pPr>
            <w:r w:rsidRPr="005F586B">
              <w:rPr>
                <w:rFonts w:hint="eastAsia"/>
                <w:color w:val="000000"/>
                <w:spacing w:val="0"/>
                <w:kern w:val="2"/>
                <w:sz w:val="24"/>
                <w:szCs w:val="24"/>
              </w:rPr>
              <w:t>本方法係利用</w:t>
            </w:r>
            <w:proofErr w:type="gramStart"/>
            <w:r w:rsidRPr="005F586B">
              <w:rPr>
                <w:rFonts w:hint="eastAsia"/>
                <w:color w:val="000000"/>
                <w:spacing w:val="0"/>
                <w:kern w:val="2"/>
                <w:sz w:val="24"/>
                <w:szCs w:val="24"/>
              </w:rPr>
              <w:t>內含嗜熱桿菌</w:t>
            </w:r>
            <w:proofErr w:type="gramEnd"/>
            <w:r w:rsidRPr="005F586B">
              <w:rPr>
                <w:rFonts w:hint="eastAsia"/>
                <w:color w:val="000000"/>
                <w:spacing w:val="0"/>
                <w:kern w:val="2"/>
                <w:sz w:val="24"/>
                <w:szCs w:val="24"/>
              </w:rPr>
              <w:t>芽孢（</w:t>
            </w:r>
            <w:r w:rsidRPr="005F586B">
              <w:rPr>
                <w:i/>
                <w:iCs/>
                <w:spacing w:val="0"/>
                <w:kern w:val="2"/>
                <w:sz w:val="24"/>
                <w:szCs w:val="24"/>
              </w:rPr>
              <w:t>Geobacillus stearothermophilus</w:t>
            </w:r>
            <w:r w:rsidRPr="005F586B">
              <w:rPr>
                <w:rFonts w:hint="eastAsia"/>
                <w:i/>
                <w:iCs/>
                <w:spacing w:val="0"/>
                <w:kern w:val="2"/>
                <w:sz w:val="24"/>
                <w:szCs w:val="24"/>
              </w:rPr>
              <w:t xml:space="preserve"> spores </w:t>
            </w:r>
            <w:r w:rsidRPr="005F586B">
              <w:rPr>
                <w:rFonts w:hint="eastAsia"/>
                <w:spacing w:val="0"/>
                <w:kern w:val="2"/>
                <w:sz w:val="24"/>
                <w:szCs w:val="24"/>
              </w:rPr>
              <w:t>ATCC 7953</w:t>
            </w:r>
            <w:r w:rsidRPr="005F586B">
              <w:rPr>
                <w:rFonts w:hint="eastAsia"/>
                <w:color w:val="000000"/>
                <w:spacing w:val="0"/>
                <w:kern w:val="2"/>
                <w:sz w:val="24"/>
                <w:szCs w:val="24"/>
              </w:rPr>
              <w:t>）之</w:t>
            </w:r>
            <w:r w:rsidRPr="005F586B">
              <w:rPr>
                <w:rFonts w:hint="eastAsia"/>
                <w:bCs/>
                <w:spacing w:val="0"/>
                <w:kern w:val="2"/>
                <w:sz w:val="24"/>
                <w:szCs w:val="24"/>
              </w:rPr>
              <w:t>生物指示劑</w:t>
            </w:r>
            <w:r w:rsidRPr="005F586B">
              <w:rPr>
                <w:bCs/>
                <w:spacing w:val="0"/>
                <w:sz w:val="24"/>
                <w:szCs w:val="24"/>
              </w:rPr>
              <w:t>(biological indicator, BI)</w:t>
            </w:r>
            <w:r w:rsidRPr="005F586B">
              <w:rPr>
                <w:rFonts w:hint="eastAsia"/>
                <w:bCs/>
                <w:spacing w:val="0"/>
                <w:sz w:val="24"/>
                <w:szCs w:val="24"/>
              </w:rPr>
              <w:t xml:space="preserve"> </w:t>
            </w:r>
            <w:r w:rsidRPr="005F586B">
              <w:rPr>
                <w:rFonts w:hint="eastAsia"/>
                <w:bCs/>
                <w:spacing w:val="0"/>
                <w:sz w:val="24"/>
                <w:szCs w:val="24"/>
              </w:rPr>
              <w:t>，將其置於</w:t>
            </w:r>
            <w:proofErr w:type="gramStart"/>
            <w:r w:rsidRPr="005F586B">
              <w:rPr>
                <w:rFonts w:hint="eastAsia"/>
                <w:bCs/>
                <w:spacing w:val="0"/>
                <w:sz w:val="24"/>
                <w:szCs w:val="24"/>
              </w:rPr>
              <w:t>16</w:t>
            </w:r>
            <w:r w:rsidRPr="005F586B">
              <w:rPr>
                <w:rFonts w:hint="eastAsia"/>
                <w:bCs/>
                <w:spacing w:val="0"/>
                <w:sz w:val="24"/>
                <w:szCs w:val="24"/>
              </w:rPr>
              <w:t>層包布之</w:t>
            </w:r>
            <w:proofErr w:type="gramEnd"/>
            <w:r w:rsidRPr="005F586B">
              <w:rPr>
                <w:rFonts w:hint="eastAsia"/>
                <w:bCs/>
                <w:spacing w:val="0"/>
                <w:sz w:val="24"/>
                <w:szCs w:val="24"/>
              </w:rPr>
              <w:t>挑戰包</w:t>
            </w:r>
            <w:r w:rsidRPr="005F586B">
              <w:rPr>
                <w:rFonts w:hint="eastAsia"/>
                <w:bCs/>
                <w:spacing w:val="0"/>
                <w:sz w:val="24"/>
                <w:szCs w:val="24"/>
              </w:rPr>
              <w:t xml:space="preserve">(challenge pack,CP) </w:t>
            </w:r>
            <w:r w:rsidRPr="005F586B">
              <w:rPr>
                <w:rFonts w:hint="eastAsia"/>
                <w:bCs/>
                <w:spacing w:val="0"/>
                <w:sz w:val="24"/>
                <w:szCs w:val="24"/>
              </w:rPr>
              <w:t>中，以模擬滅菌過程之蒸氣阻絕，並將</w:t>
            </w:r>
            <w:proofErr w:type="gramStart"/>
            <w:r w:rsidRPr="005F586B">
              <w:rPr>
                <w:rFonts w:hint="eastAsia"/>
                <w:bCs/>
                <w:spacing w:val="0"/>
                <w:sz w:val="24"/>
                <w:szCs w:val="24"/>
              </w:rPr>
              <w:t>挑戰包置於</w:t>
            </w:r>
            <w:proofErr w:type="gramEnd"/>
            <w:r w:rsidRPr="005F586B">
              <w:rPr>
                <w:rFonts w:hint="eastAsia"/>
                <w:bCs/>
                <w:spacing w:val="0"/>
                <w:sz w:val="24"/>
                <w:szCs w:val="24"/>
              </w:rPr>
              <w:t>滅菌設施之冷點</w:t>
            </w:r>
            <w:r w:rsidRPr="005F586B">
              <w:rPr>
                <w:rFonts w:hint="eastAsia"/>
                <w:bCs/>
                <w:spacing w:val="0"/>
                <w:sz w:val="24"/>
                <w:szCs w:val="24"/>
              </w:rPr>
              <w:t xml:space="preserve">(cold spot) </w:t>
            </w:r>
            <w:r w:rsidRPr="005F586B">
              <w:rPr>
                <w:rFonts w:hint="eastAsia"/>
                <w:bCs/>
                <w:spacing w:val="0"/>
                <w:sz w:val="24"/>
                <w:szCs w:val="24"/>
              </w:rPr>
              <w:t>，</w:t>
            </w:r>
            <w:r w:rsidRPr="005F586B">
              <w:rPr>
                <w:rFonts w:hint="eastAsia"/>
                <w:spacing w:val="0"/>
                <w:kern w:val="2"/>
                <w:sz w:val="24"/>
                <w:szCs w:val="24"/>
              </w:rPr>
              <w:t>經高溫高壓</w:t>
            </w:r>
            <w:r w:rsidRPr="005F586B">
              <w:rPr>
                <w:rFonts w:hint="eastAsia"/>
                <w:bCs/>
                <w:spacing w:val="0"/>
                <w:sz w:val="24"/>
                <w:szCs w:val="24"/>
              </w:rPr>
              <w:t>蒸氣</w:t>
            </w:r>
            <w:r w:rsidRPr="005F586B">
              <w:rPr>
                <w:rFonts w:hint="eastAsia"/>
                <w:spacing w:val="0"/>
                <w:kern w:val="2"/>
                <w:sz w:val="24"/>
                <w:szCs w:val="24"/>
              </w:rPr>
              <w:t>滅菌後，</w:t>
            </w:r>
            <w:r w:rsidRPr="005F586B">
              <w:rPr>
                <w:rFonts w:hint="eastAsia"/>
                <w:bCs/>
                <w:spacing w:val="0"/>
                <w:sz w:val="24"/>
                <w:szCs w:val="24"/>
              </w:rPr>
              <w:t>經培養後觀察變化，或以</w:t>
            </w:r>
            <w:proofErr w:type="gramStart"/>
            <w:r w:rsidRPr="005F586B">
              <w:rPr>
                <w:rFonts w:hint="eastAsia"/>
                <w:bCs/>
                <w:spacing w:val="0"/>
                <w:sz w:val="24"/>
                <w:szCs w:val="24"/>
              </w:rPr>
              <w:t>判讀機進行</w:t>
            </w:r>
            <w:proofErr w:type="gramEnd"/>
            <w:r w:rsidRPr="005F586B">
              <w:rPr>
                <w:rFonts w:hint="eastAsia"/>
                <w:bCs/>
                <w:spacing w:val="0"/>
                <w:sz w:val="24"/>
                <w:szCs w:val="24"/>
              </w:rPr>
              <w:t>快速螢光判讀</w:t>
            </w:r>
            <w:r w:rsidRPr="005F586B">
              <w:rPr>
                <w:rFonts w:hint="eastAsia"/>
                <w:bCs/>
                <w:spacing w:val="0"/>
                <w:sz w:val="24"/>
                <w:szCs w:val="24"/>
              </w:rPr>
              <w:t xml:space="preserve">(2-3hr) </w:t>
            </w:r>
            <w:r w:rsidRPr="005F586B">
              <w:rPr>
                <w:rFonts w:hint="eastAsia"/>
                <w:bCs/>
                <w:spacing w:val="0"/>
                <w:sz w:val="24"/>
                <w:szCs w:val="24"/>
              </w:rPr>
              <w:t>，若呈陰性，表示達滅菌效能</w:t>
            </w:r>
            <w:r w:rsidRPr="005F586B">
              <w:rPr>
                <w:rFonts w:hint="eastAsia"/>
                <w:spacing w:val="0"/>
                <w:kern w:val="2"/>
                <w:sz w:val="24"/>
                <w:szCs w:val="24"/>
              </w:rPr>
              <w:t>。</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二、適用範圍</w:t>
            </w:r>
          </w:p>
          <w:p w:rsidR="000A4EE9" w:rsidRPr="005F586B" w:rsidRDefault="000A4EE9" w:rsidP="005F586B">
            <w:pPr>
              <w:adjustRightInd/>
              <w:spacing w:line="0" w:lineRule="atLeast"/>
              <w:ind w:leftChars="225" w:left="720"/>
              <w:jc w:val="left"/>
              <w:textAlignment w:val="auto"/>
              <w:rPr>
                <w:spacing w:val="0"/>
                <w:kern w:val="2"/>
                <w:sz w:val="24"/>
                <w:szCs w:val="24"/>
              </w:rPr>
            </w:pPr>
            <w:r w:rsidRPr="005F586B">
              <w:rPr>
                <w:spacing w:val="0"/>
                <w:kern w:val="2"/>
                <w:sz w:val="24"/>
                <w:szCs w:val="24"/>
              </w:rPr>
              <w:t>本方法適用於</w:t>
            </w:r>
            <w:r w:rsidRPr="005F586B">
              <w:rPr>
                <w:rFonts w:hint="eastAsia"/>
                <w:spacing w:val="0"/>
                <w:kern w:val="2"/>
                <w:sz w:val="24"/>
                <w:szCs w:val="24"/>
              </w:rPr>
              <w:t>生物醫療廢事業廢棄物滅菌處理專用</w:t>
            </w:r>
            <w:r w:rsidRPr="005F586B">
              <w:rPr>
                <w:rFonts w:hint="eastAsia"/>
                <w:color w:val="000000"/>
                <w:spacing w:val="0"/>
                <w:kern w:val="2"/>
                <w:sz w:val="24"/>
                <w:szCs w:val="24"/>
              </w:rPr>
              <w:t>高溫高壓蒸氣滅菌法</w:t>
            </w:r>
            <w:r w:rsidRPr="005F586B">
              <w:rPr>
                <w:rFonts w:hint="eastAsia"/>
                <w:spacing w:val="0"/>
                <w:kern w:val="2"/>
                <w:sz w:val="24"/>
                <w:szCs w:val="24"/>
              </w:rPr>
              <w:t>設施功能</w:t>
            </w:r>
            <w:r w:rsidRPr="005F586B">
              <w:rPr>
                <w:spacing w:val="0"/>
                <w:kern w:val="2"/>
                <w:sz w:val="24"/>
                <w:szCs w:val="24"/>
              </w:rPr>
              <w:t>之</w:t>
            </w:r>
            <w:r w:rsidRPr="005F586B">
              <w:rPr>
                <w:rFonts w:hint="eastAsia"/>
                <w:spacing w:val="0"/>
                <w:kern w:val="2"/>
                <w:sz w:val="24"/>
                <w:szCs w:val="24"/>
              </w:rPr>
              <w:t>規範。</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三、干擾</w:t>
            </w:r>
          </w:p>
          <w:p w:rsidR="000A4EE9" w:rsidRPr="005F586B" w:rsidRDefault="000A4EE9" w:rsidP="005F586B">
            <w:pPr>
              <w:adjustRightInd/>
              <w:spacing w:before="120" w:after="120" w:line="0" w:lineRule="atLeast"/>
              <w:ind w:leftChars="225" w:left="720"/>
              <w:textAlignment w:val="auto"/>
              <w:rPr>
                <w:spacing w:val="0"/>
                <w:kern w:val="2"/>
                <w:sz w:val="24"/>
                <w:szCs w:val="24"/>
              </w:rPr>
            </w:pPr>
            <w:r w:rsidRPr="005F586B">
              <w:rPr>
                <w:rFonts w:hint="eastAsia"/>
                <w:color w:val="000000"/>
                <w:spacing w:val="0"/>
                <w:kern w:val="2"/>
                <w:sz w:val="24"/>
                <w:szCs w:val="24"/>
              </w:rPr>
              <w:t>高溫高壓蒸氣滅菌</w:t>
            </w:r>
            <w:r w:rsidRPr="005F586B">
              <w:rPr>
                <w:rFonts w:hint="eastAsia"/>
                <w:spacing w:val="0"/>
                <w:kern w:val="2"/>
                <w:sz w:val="24"/>
                <w:szCs w:val="24"/>
              </w:rPr>
              <w:t>設施功能檢測使用之</w:t>
            </w:r>
            <w:r w:rsidRPr="005F586B">
              <w:rPr>
                <w:rFonts w:hint="eastAsia"/>
                <w:spacing w:val="0"/>
                <w:sz w:val="24"/>
                <w:szCs w:val="24"/>
              </w:rPr>
              <w:t>生物指示劑</w:t>
            </w:r>
            <w:r w:rsidRPr="005F586B">
              <w:rPr>
                <w:rFonts w:hint="eastAsia"/>
                <w:spacing w:val="0"/>
                <w:kern w:val="2"/>
                <w:sz w:val="24"/>
                <w:szCs w:val="24"/>
              </w:rPr>
              <w:t>，應以不同的滅菌設備操作模式，選用正確型號的</w:t>
            </w:r>
            <w:r w:rsidRPr="005F586B">
              <w:rPr>
                <w:rFonts w:hint="eastAsia"/>
                <w:spacing w:val="0"/>
                <w:sz w:val="24"/>
                <w:szCs w:val="24"/>
              </w:rPr>
              <w:t>生物指示劑，且</w:t>
            </w:r>
            <w:r w:rsidRPr="005F586B">
              <w:rPr>
                <w:rFonts w:hint="eastAsia"/>
                <w:spacing w:val="0"/>
                <w:kern w:val="2"/>
                <w:sz w:val="24"/>
                <w:szCs w:val="24"/>
              </w:rPr>
              <w:t>不得以任何殺菌程序先行處理</w:t>
            </w:r>
            <w:proofErr w:type="gramStart"/>
            <w:r w:rsidRPr="005F586B">
              <w:rPr>
                <w:rFonts w:hint="eastAsia"/>
                <w:spacing w:val="0"/>
                <w:kern w:val="2"/>
                <w:sz w:val="24"/>
                <w:szCs w:val="24"/>
              </w:rPr>
              <w:t>（</w:t>
            </w:r>
            <w:proofErr w:type="gramEnd"/>
            <w:r w:rsidRPr="005F586B">
              <w:rPr>
                <w:rFonts w:hint="eastAsia"/>
                <w:spacing w:val="0"/>
                <w:kern w:val="2"/>
                <w:sz w:val="24"/>
                <w:szCs w:val="24"/>
              </w:rPr>
              <w:t>如：化學殺菌劑、微波或放射線處理</w:t>
            </w:r>
            <w:proofErr w:type="gramStart"/>
            <w:r w:rsidRPr="005F586B">
              <w:rPr>
                <w:rFonts w:hint="eastAsia"/>
                <w:spacing w:val="0"/>
                <w:kern w:val="2"/>
                <w:sz w:val="24"/>
                <w:szCs w:val="24"/>
              </w:rPr>
              <w:t>）</w:t>
            </w:r>
            <w:proofErr w:type="gramEnd"/>
            <w:r w:rsidRPr="005F586B">
              <w:rPr>
                <w:rFonts w:hint="eastAsia"/>
                <w:spacing w:val="0"/>
                <w:kern w:val="2"/>
                <w:sz w:val="24"/>
                <w:szCs w:val="24"/>
              </w:rPr>
              <w:t>，避免滅菌後之</w:t>
            </w:r>
            <w:r w:rsidRPr="005F586B">
              <w:rPr>
                <w:rFonts w:hint="eastAsia"/>
                <w:spacing w:val="0"/>
                <w:sz w:val="24"/>
                <w:szCs w:val="24"/>
              </w:rPr>
              <w:t>生物</w:t>
            </w:r>
            <w:proofErr w:type="gramStart"/>
            <w:r w:rsidRPr="005F586B">
              <w:rPr>
                <w:rFonts w:hint="eastAsia"/>
                <w:spacing w:val="0"/>
                <w:sz w:val="24"/>
                <w:szCs w:val="24"/>
              </w:rPr>
              <w:t>指示劑</w:t>
            </w:r>
            <w:r w:rsidRPr="005F586B">
              <w:rPr>
                <w:rFonts w:hint="eastAsia"/>
                <w:spacing w:val="0"/>
                <w:kern w:val="2"/>
                <w:sz w:val="24"/>
                <w:szCs w:val="24"/>
              </w:rPr>
              <w:t>於培養</w:t>
            </w:r>
            <w:proofErr w:type="gramEnd"/>
            <w:r w:rsidRPr="005F586B">
              <w:rPr>
                <w:rFonts w:hint="eastAsia"/>
                <w:spacing w:val="0"/>
                <w:kern w:val="2"/>
                <w:sz w:val="24"/>
                <w:szCs w:val="24"/>
              </w:rPr>
              <w:t>後，</w:t>
            </w:r>
            <w:proofErr w:type="gramStart"/>
            <w:r w:rsidRPr="005F586B">
              <w:rPr>
                <w:rFonts w:hint="eastAsia"/>
                <w:spacing w:val="0"/>
                <w:kern w:val="2"/>
                <w:sz w:val="24"/>
                <w:szCs w:val="24"/>
              </w:rPr>
              <w:t>呈偽陰性</w:t>
            </w:r>
            <w:proofErr w:type="gramEnd"/>
            <w:r w:rsidRPr="005F586B">
              <w:rPr>
                <w:rFonts w:hint="eastAsia"/>
                <w:spacing w:val="0"/>
                <w:kern w:val="2"/>
                <w:sz w:val="24"/>
                <w:szCs w:val="24"/>
              </w:rPr>
              <w:t>反應。</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四、設備及材料</w:t>
            </w:r>
          </w:p>
          <w:p w:rsidR="000A4EE9" w:rsidRPr="005F586B" w:rsidRDefault="000A4EE9" w:rsidP="005F586B">
            <w:pPr>
              <w:widowControl/>
              <w:adjustRightInd/>
              <w:snapToGrid w:val="0"/>
              <w:spacing w:line="240" w:lineRule="auto"/>
              <w:ind w:left="1197" w:hanging="717"/>
              <w:jc w:val="left"/>
              <w:textAlignment w:val="auto"/>
              <w:rPr>
                <w:spacing w:val="0"/>
                <w:sz w:val="24"/>
                <w:szCs w:val="24"/>
              </w:rPr>
            </w:pPr>
            <w:r w:rsidRPr="005F586B">
              <w:rPr>
                <w:rFonts w:hint="eastAsia"/>
                <w:spacing w:val="0"/>
                <w:sz w:val="24"/>
                <w:szCs w:val="24"/>
              </w:rPr>
              <w:t>（一）高溫高壓</w:t>
            </w:r>
            <w:r w:rsidRPr="005F586B">
              <w:rPr>
                <w:rFonts w:hint="eastAsia"/>
                <w:color w:val="000000"/>
                <w:spacing w:val="0"/>
                <w:sz w:val="24"/>
                <w:szCs w:val="24"/>
              </w:rPr>
              <w:t>蒸氣</w:t>
            </w:r>
            <w:r w:rsidRPr="005F586B">
              <w:rPr>
                <w:rFonts w:hint="eastAsia"/>
                <w:spacing w:val="0"/>
                <w:sz w:val="24"/>
                <w:szCs w:val="24"/>
              </w:rPr>
              <w:t>滅菌設施</w:t>
            </w:r>
            <w:r w:rsidRPr="005F586B">
              <w:rPr>
                <w:spacing w:val="0"/>
                <w:sz w:val="24"/>
                <w:szCs w:val="24"/>
              </w:rPr>
              <w:t>：</w:t>
            </w:r>
            <w:r w:rsidRPr="005F586B">
              <w:rPr>
                <w:rFonts w:hint="eastAsia"/>
                <w:spacing w:val="0"/>
                <w:sz w:val="24"/>
                <w:szCs w:val="24"/>
              </w:rPr>
              <w:t>需符合事業廢棄物貯存清除處理方法及設施標準第</w:t>
            </w:r>
            <w:r w:rsidRPr="005F586B">
              <w:rPr>
                <w:rFonts w:hint="eastAsia"/>
                <w:spacing w:val="0"/>
                <w:sz w:val="24"/>
                <w:szCs w:val="24"/>
              </w:rPr>
              <w:t>21</w:t>
            </w:r>
            <w:r w:rsidRPr="005F586B">
              <w:rPr>
                <w:rFonts w:hint="eastAsia"/>
                <w:spacing w:val="0"/>
                <w:sz w:val="24"/>
                <w:szCs w:val="24"/>
              </w:rPr>
              <w:t>條第</w:t>
            </w:r>
            <w:r w:rsidRPr="005F586B">
              <w:rPr>
                <w:rFonts w:hint="eastAsia"/>
                <w:spacing w:val="0"/>
                <w:sz w:val="24"/>
                <w:szCs w:val="24"/>
              </w:rPr>
              <w:t>2</w:t>
            </w:r>
            <w:r w:rsidRPr="005F586B">
              <w:rPr>
                <w:rFonts w:hint="eastAsia"/>
                <w:spacing w:val="0"/>
                <w:sz w:val="24"/>
                <w:szCs w:val="24"/>
              </w:rPr>
              <w:lastRenderedPageBreak/>
              <w:t>項規定。</w:t>
            </w:r>
          </w:p>
          <w:p w:rsidR="000A4EE9" w:rsidRPr="005F586B" w:rsidRDefault="000A4EE9" w:rsidP="005F586B">
            <w:pPr>
              <w:widowControl/>
              <w:adjustRightInd/>
              <w:snapToGrid w:val="0"/>
              <w:spacing w:line="240" w:lineRule="auto"/>
              <w:ind w:left="1200" w:hanging="720"/>
              <w:textAlignment w:val="auto"/>
              <w:rPr>
                <w:spacing w:val="0"/>
                <w:sz w:val="24"/>
                <w:szCs w:val="24"/>
              </w:rPr>
            </w:pPr>
            <w:r w:rsidRPr="005F586B">
              <w:rPr>
                <w:rFonts w:hint="eastAsia"/>
                <w:spacing w:val="0"/>
                <w:sz w:val="24"/>
                <w:szCs w:val="24"/>
              </w:rPr>
              <w:t>（二）培養箱裝備：溫度能保持</w:t>
            </w:r>
            <w:r w:rsidRPr="005F586B">
              <w:rPr>
                <w:spacing w:val="0"/>
                <w:sz w:val="24"/>
                <w:szCs w:val="24"/>
              </w:rPr>
              <w:t xml:space="preserve"> 6</w:t>
            </w:r>
            <w:r w:rsidRPr="005F586B">
              <w:rPr>
                <w:rFonts w:hint="eastAsia"/>
                <w:spacing w:val="0"/>
                <w:sz w:val="24"/>
                <w:szCs w:val="24"/>
              </w:rPr>
              <w:t>0</w:t>
            </w:r>
            <w:r w:rsidRPr="005F586B">
              <w:rPr>
                <w:rFonts w:hint="eastAsia"/>
                <w:spacing w:val="0"/>
                <w:sz w:val="24"/>
                <w:szCs w:val="24"/>
              </w:rPr>
              <w:t>±</w:t>
            </w:r>
            <w:smartTag w:uri="urn:schemas-microsoft-com:office:smarttags" w:element="chmetcnv">
              <w:smartTagPr>
                <w:attr w:name="UnitName" w:val="℃"/>
                <w:attr w:name="SourceValue" w:val="3"/>
                <w:attr w:name="HasSpace" w:val="False"/>
                <w:attr w:name="Negative" w:val="False"/>
                <w:attr w:name="NumberType" w:val="1"/>
                <w:attr w:name="TCSC" w:val="0"/>
              </w:smartTagPr>
              <w:r w:rsidRPr="005F586B">
                <w:rPr>
                  <w:rFonts w:hint="eastAsia"/>
                  <w:spacing w:val="0"/>
                  <w:sz w:val="24"/>
                  <w:szCs w:val="24"/>
                </w:rPr>
                <w:t>3</w:t>
              </w:r>
              <w:r w:rsidRPr="005F586B">
                <w:rPr>
                  <w:spacing w:val="0"/>
                  <w:sz w:val="24"/>
                  <w:szCs w:val="24"/>
                </w:rPr>
                <w:t>℃</w:t>
              </w:r>
            </w:smartTag>
            <w:r w:rsidRPr="005F586B">
              <w:rPr>
                <w:rFonts w:hint="eastAsia"/>
                <w:spacing w:val="0"/>
                <w:sz w:val="24"/>
                <w:szCs w:val="24"/>
              </w:rPr>
              <w:t>者</w:t>
            </w:r>
            <w:r w:rsidRPr="005F586B">
              <w:rPr>
                <w:rFonts w:ascii="Arial Unicode MS" w:hAnsi="Arial Unicode MS" w:cs="Arial Unicode MS" w:hint="eastAsia"/>
                <w:spacing w:val="0"/>
                <w:sz w:val="24"/>
                <w:szCs w:val="24"/>
              </w:rPr>
              <w:t>，</w:t>
            </w:r>
            <w:r w:rsidRPr="005F586B">
              <w:rPr>
                <w:rFonts w:hint="eastAsia"/>
                <w:spacing w:val="0"/>
                <w:sz w:val="24"/>
                <w:szCs w:val="24"/>
              </w:rPr>
              <w:t>或依生物指示劑製造廠商所建議之培養</w:t>
            </w:r>
            <w:proofErr w:type="gramStart"/>
            <w:r w:rsidRPr="005F586B">
              <w:rPr>
                <w:rFonts w:hint="eastAsia"/>
                <w:spacing w:val="0"/>
                <w:sz w:val="24"/>
                <w:szCs w:val="24"/>
              </w:rPr>
              <w:t>條件條件</w:t>
            </w:r>
            <w:proofErr w:type="gramEnd"/>
            <w:r w:rsidRPr="005F586B">
              <w:rPr>
                <w:rFonts w:hint="eastAsia"/>
                <w:spacing w:val="0"/>
                <w:sz w:val="24"/>
                <w:szCs w:val="24"/>
              </w:rPr>
              <w:t>進行</w:t>
            </w:r>
            <w:proofErr w:type="gramStart"/>
            <w:r w:rsidRPr="005F586B">
              <w:rPr>
                <w:rFonts w:hint="eastAsia"/>
                <w:spacing w:val="0"/>
                <w:sz w:val="24"/>
                <w:szCs w:val="24"/>
              </w:rPr>
              <w:t>培養與判讀</w:t>
            </w:r>
            <w:proofErr w:type="gramEnd"/>
            <w:r w:rsidRPr="005F586B">
              <w:rPr>
                <w:rFonts w:hint="eastAsia"/>
                <w:spacing w:val="0"/>
                <w:sz w:val="24"/>
                <w:szCs w:val="24"/>
              </w:rPr>
              <w:t>。</w:t>
            </w:r>
          </w:p>
          <w:p w:rsidR="000A4EE9" w:rsidRPr="005F586B" w:rsidRDefault="000A4EE9" w:rsidP="005F586B">
            <w:pPr>
              <w:widowControl/>
              <w:tabs>
                <w:tab w:val="left" w:pos="1080"/>
              </w:tabs>
              <w:adjustRightInd/>
              <w:snapToGrid w:val="0"/>
              <w:spacing w:line="0" w:lineRule="atLeast"/>
              <w:ind w:left="1200" w:hanging="720"/>
              <w:textAlignment w:val="auto"/>
              <w:rPr>
                <w:rFonts w:ascii="Arial Unicode MS" w:hAnsi="Arial Unicode MS" w:cs="Arial Unicode MS"/>
                <w:spacing w:val="0"/>
                <w:sz w:val="24"/>
                <w:szCs w:val="24"/>
              </w:rPr>
            </w:pPr>
            <w:r w:rsidRPr="005F586B">
              <w:rPr>
                <w:rFonts w:hint="eastAsia"/>
                <w:spacing w:val="0"/>
                <w:sz w:val="24"/>
                <w:szCs w:val="24"/>
              </w:rPr>
              <w:t>（三）</w:t>
            </w:r>
            <w:proofErr w:type="gramStart"/>
            <w:r w:rsidRPr="005F586B">
              <w:rPr>
                <w:rFonts w:ascii="Arial Unicode MS" w:hAnsi="Arial Unicode MS" w:cs="Arial Unicode MS" w:hint="eastAsia"/>
                <w:bCs/>
                <w:spacing w:val="0"/>
                <w:sz w:val="24"/>
                <w:szCs w:val="24"/>
              </w:rPr>
              <w:t>判讀機</w:t>
            </w:r>
            <w:proofErr w:type="gramEnd"/>
            <w:r w:rsidRPr="005F586B">
              <w:rPr>
                <w:rFonts w:ascii="Arial Unicode MS" w:hAnsi="Arial Unicode MS" w:cs="Arial Unicode MS" w:hint="eastAsia"/>
                <w:bCs/>
                <w:spacing w:val="0"/>
                <w:sz w:val="24"/>
                <w:szCs w:val="24"/>
              </w:rPr>
              <w:t>：可進行</w:t>
            </w:r>
            <w:r w:rsidRPr="005F586B">
              <w:rPr>
                <w:rFonts w:ascii="Arial Unicode MS" w:hAnsi="Arial Unicode MS" w:cs="Arial Unicode MS" w:hint="eastAsia"/>
                <w:spacing w:val="0"/>
                <w:sz w:val="24"/>
                <w:szCs w:val="24"/>
              </w:rPr>
              <w:t>培養及</w:t>
            </w:r>
            <w:r w:rsidRPr="005F586B">
              <w:rPr>
                <w:rFonts w:ascii="Arial Unicode MS" w:hAnsi="Arial Unicode MS" w:cs="Arial Unicode MS" w:hint="eastAsia"/>
                <w:bCs/>
                <w:spacing w:val="0"/>
                <w:sz w:val="24"/>
                <w:szCs w:val="24"/>
              </w:rPr>
              <w:t>快速螢光判讀，</w:t>
            </w:r>
            <w:r w:rsidRPr="005F586B">
              <w:rPr>
                <w:rFonts w:ascii="Arial Unicode MS" w:hAnsi="Arial Unicode MS" w:cs="Arial Unicode MS" w:hint="eastAsia"/>
                <w:spacing w:val="0"/>
                <w:sz w:val="24"/>
                <w:szCs w:val="24"/>
              </w:rPr>
              <w:t>或依</w:t>
            </w:r>
            <w:proofErr w:type="gramStart"/>
            <w:r w:rsidRPr="005F586B">
              <w:rPr>
                <w:rFonts w:ascii="Arial Unicode MS" w:hAnsi="Arial Unicode MS" w:cs="Arial Unicode MS" w:hint="eastAsia"/>
                <w:bCs/>
                <w:spacing w:val="0"/>
                <w:sz w:val="24"/>
                <w:szCs w:val="24"/>
              </w:rPr>
              <w:t>判讀機</w:t>
            </w:r>
            <w:r w:rsidRPr="005F586B">
              <w:rPr>
                <w:rFonts w:ascii="Arial Unicode MS" w:hAnsi="Arial Unicode MS" w:cs="Arial Unicode MS" w:hint="eastAsia"/>
                <w:spacing w:val="0"/>
                <w:sz w:val="24"/>
                <w:szCs w:val="24"/>
              </w:rPr>
              <w:t>製造</w:t>
            </w:r>
            <w:proofErr w:type="gramEnd"/>
            <w:r w:rsidRPr="005F586B">
              <w:rPr>
                <w:rFonts w:ascii="Arial Unicode MS" w:hAnsi="Arial Unicode MS" w:cs="Arial Unicode MS" w:hint="eastAsia"/>
                <w:spacing w:val="0"/>
                <w:sz w:val="24"/>
                <w:szCs w:val="24"/>
              </w:rPr>
              <w:t>廠商所建議之培養條件進行</w:t>
            </w:r>
            <w:proofErr w:type="gramStart"/>
            <w:r w:rsidRPr="005F586B">
              <w:rPr>
                <w:rFonts w:ascii="Arial Unicode MS" w:hAnsi="Arial Unicode MS" w:cs="Arial Unicode MS" w:hint="eastAsia"/>
                <w:spacing w:val="0"/>
                <w:sz w:val="24"/>
                <w:szCs w:val="24"/>
              </w:rPr>
              <w:t>培養與判讀</w:t>
            </w:r>
            <w:proofErr w:type="gramEnd"/>
            <w:r w:rsidRPr="005F586B">
              <w:rPr>
                <w:rFonts w:ascii="Arial Unicode MS" w:hAnsi="Arial Unicode MS" w:cs="Arial Unicode MS" w:hint="eastAsia"/>
                <w:spacing w:val="0"/>
                <w:sz w:val="24"/>
                <w:szCs w:val="24"/>
              </w:rPr>
              <w:t>。</w:t>
            </w:r>
          </w:p>
          <w:p w:rsidR="000A4EE9" w:rsidRPr="005F586B" w:rsidRDefault="000A4EE9" w:rsidP="005F586B">
            <w:pPr>
              <w:widowControl/>
              <w:tabs>
                <w:tab w:val="left" w:pos="1080"/>
              </w:tabs>
              <w:adjustRightInd/>
              <w:snapToGrid w:val="0"/>
              <w:spacing w:line="0" w:lineRule="atLeast"/>
              <w:ind w:left="1200" w:hanging="720"/>
              <w:textAlignment w:val="auto"/>
              <w:rPr>
                <w:spacing w:val="0"/>
                <w:sz w:val="24"/>
                <w:szCs w:val="24"/>
              </w:rPr>
            </w:pPr>
            <w:r w:rsidRPr="005F586B">
              <w:rPr>
                <w:rFonts w:hint="eastAsia"/>
                <w:spacing w:val="0"/>
                <w:sz w:val="24"/>
                <w:szCs w:val="24"/>
              </w:rPr>
              <w:t>（</w:t>
            </w:r>
            <w:r w:rsidRPr="005F586B">
              <w:rPr>
                <w:rFonts w:ascii="Arial Unicode MS" w:hAnsi="Arial Unicode MS" w:cs="Arial Unicode MS" w:hint="eastAsia"/>
                <w:spacing w:val="0"/>
                <w:sz w:val="24"/>
                <w:szCs w:val="24"/>
              </w:rPr>
              <w:t>四</w:t>
            </w:r>
            <w:r w:rsidRPr="005F586B">
              <w:rPr>
                <w:rFonts w:hint="eastAsia"/>
                <w:spacing w:val="0"/>
                <w:sz w:val="24"/>
                <w:szCs w:val="24"/>
              </w:rPr>
              <w:t>）挑戰</w:t>
            </w:r>
            <w:r w:rsidRPr="005F586B">
              <w:rPr>
                <w:spacing w:val="0"/>
                <w:sz w:val="24"/>
                <w:szCs w:val="24"/>
              </w:rPr>
              <w:t>包</w:t>
            </w:r>
            <w:r w:rsidRPr="005F586B">
              <w:rPr>
                <w:rFonts w:hint="eastAsia"/>
                <w:spacing w:val="0"/>
                <w:sz w:val="24"/>
                <w:szCs w:val="24"/>
              </w:rPr>
              <w:t>：以</w:t>
            </w:r>
            <w:r w:rsidRPr="005F586B">
              <w:rPr>
                <w:spacing w:val="0"/>
                <w:sz w:val="24"/>
                <w:szCs w:val="24"/>
              </w:rPr>
              <w:t>16</w:t>
            </w:r>
            <w:r w:rsidRPr="005F586B">
              <w:rPr>
                <w:rFonts w:hint="eastAsia"/>
                <w:spacing w:val="0"/>
                <w:sz w:val="24"/>
                <w:szCs w:val="24"/>
              </w:rPr>
              <w:t>條清洗乾淨，可重複使用的棉布或吸水性良好之布巾</w:t>
            </w:r>
            <w:r w:rsidRPr="005F586B">
              <w:rPr>
                <w:spacing w:val="0"/>
                <w:sz w:val="24"/>
                <w:szCs w:val="24"/>
              </w:rPr>
              <w:t xml:space="preserve"> (</w:t>
            </w:r>
            <w:proofErr w:type="gramStart"/>
            <w:r w:rsidRPr="005F586B">
              <w:rPr>
                <w:rFonts w:hint="eastAsia"/>
                <w:spacing w:val="0"/>
                <w:sz w:val="24"/>
                <w:szCs w:val="24"/>
              </w:rPr>
              <w:t>烘乾後靜置</w:t>
            </w:r>
            <w:proofErr w:type="gramEnd"/>
            <w:r w:rsidRPr="005F586B">
              <w:rPr>
                <w:spacing w:val="0"/>
                <w:sz w:val="24"/>
                <w:szCs w:val="24"/>
              </w:rPr>
              <w:t xml:space="preserve">2 </w:t>
            </w:r>
            <w:r w:rsidRPr="005F586B">
              <w:rPr>
                <w:rFonts w:hint="eastAsia"/>
                <w:spacing w:val="0"/>
                <w:sz w:val="24"/>
                <w:szCs w:val="24"/>
              </w:rPr>
              <w:t>小時</w:t>
            </w:r>
            <w:r w:rsidRPr="005F586B">
              <w:rPr>
                <w:spacing w:val="0"/>
                <w:sz w:val="24"/>
                <w:szCs w:val="24"/>
              </w:rPr>
              <w:t>)</w:t>
            </w:r>
            <w:r w:rsidRPr="005F586B">
              <w:rPr>
                <w:rFonts w:hint="eastAsia"/>
                <w:spacing w:val="0"/>
                <w:sz w:val="24"/>
                <w:szCs w:val="24"/>
              </w:rPr>
              <w:t>製作，布巾大小約</w:t>
            </w:r>
            <w:r w:rsidRPr="005F586B">
              <w:rPr>
                <w:spacing w:val="0"/>
                <w:sz w:val="24"/>
                <w:szCs w:val="24"/>
              </w:rPr>
              <w:t>16</w:t>
            </w:r>
            <w:r w:rsidRPr="005F586B">
              <w:rPr>
                <w:rFonts w:hint="eastAsia"/>
                <w:spacing w:val="0"/>
                <w:sz w:val="24"/>
                <w:szCs w:val="24"/>
              </w:rPr>
              <w:t>吋</w:t>
            </w:r>
            <w:r w:rsidRPr="005F586B">
              <w:rPr>
                <w:spacing w:val="0"/>
                <w:sz w:val="24"/>
                <w:szCs w:val="24"/>
              </w:rPr>
              <w:t xml:space="preserve"> </w:t>
            </w:r>
            <w:r w:rsidRPr="005F586B">
              <w:rPr>
                <w:rFonts w:hint="eastAsia"/>
                <w:spacing w:val="0"/>
                <w:sz w:val="24"/>
                <w:szCs w:val="24"/>
              </w:rPr>
              <w:t>×</w:t>
            </w:r>
            <w:r w:rsidRPr="005F586B">
              <w:rPr>
                <w:spacing w:val="0"/>
                <w:sz w:val="24"/>
                <w:szCs w:val="24"/>
              </w:rPr>
              <w:t xml:space="preserve"> 26</w:t>
            </w:r>
            <w:r w:rsidRPr="005F586B">
              <w:rPr>
                <w:rFonts w:hint="eastAsia"/>
                <w:spacing w:val="0"/>
                <w:sz w:val="24"/>
                <w:szCs w:val="24"/>
              </w:rPr>
              <w:t>吋</w:t>
            </w:r>
            <w:r w:rsidRPr="005F586B">
              <w:rPr>
                <w:spacing w:val="0"/>
                <w:sz w:val="24"/>
                <w:szCs w:val="24"/>
              </w:rPr>
              <w:t xml:space="preserve"> (</w:t>
            </w:r>
            <w:r w:rsidRPr="005F586B">
              <w:rPr>
                <w:rFonts w:hint="eastAsia"/>
                <w:spacing w:val="0"/>
                <w:sz w:val="24"/>
                <w:szCs w:val="24"/>
              </w:rPr>
              <w:t>約</w:t>
            </w:r>
            <w:smartTag w:uri="urn:schemas-microsoft-com:office:smarttags" w:element="chmetcnv">
              <w:smartTagPr>
                <w:attr w:name="UnitName" w:val="公分"/>
                <w:attr w:name="SourceValue" w:val="41"/>
                <w:attr w:name="HasSpace" w:val="False"/>
                <w:attr w:name="Negative" w:val="False"/>
                <w:attr w:name="NumberType" w:val="1"/>
                <w:attr w:name="TCSC" w:val="0"/>
              </w:smartTagPr>
              <w:r w:rsidRPr="005F586B">
                <w:rPr>
                  <w:spacing w:val="0"/>
                  <w:sz w:val="24"/>
                  <w:szCs w:val="24"/>
                </w:rPr>
                <w:t>41</w:t>
              </w:r>
              <w:r w:rsidRPr="005F586B">
                <w:rPr>
                  <w:rFonts w:hint="eastAsia"/>
                  <w:spacing w:val="0"/>
                  <w:sz w:val="24"/>
                  <w:szCs w:val="24"/>
                </w:rPr>
                <w:t>公分</w:t>
              </w:r>
            </w:smartTag>
            <w:r w:rsidRPr="005F586B">
              <w:rPr>
                <w:spacing w:val="0"/>
                <w:sz w:val="24"/>
                <w:szCs w:val="24"/>
              </w:rPr>
              <w:t xml:space="preserve"> </w:t>
            </w:r>
            <w:r w:rsidRPr="005F586B">
              <w:rPr>
                <w:rFonts w:hint="eastAsia"/>
                <w:spacing w:val="0"/>
                <w:sz w:val="24"/>
                <w:szCs w:val="24"/>
              </w:rPr>
              <w:t>×</w:t>
            </w:r>
            <w:r w:rsidRPr="005F586B">
              <w:rPr>
                <w:spacing w:val="0"/>
                <w:sz w:val="24"/>
                <w:szCs w:val="24"/>
              </w:rPr>
              <w:t xml:space="preserve"> </w:t>
            </w:r>
            <w:smartTag w:uri="urn:schemas-microsoft-com:office:smarttags" w:element="chmetcnv">
              <w:smartTagPr>
                <w:attr w:name="UnitName" w:val="公分"/>
                <w:attr w:name="SourceValue" w:val="66"/>
                <w:attr w:name="HasSpace" w:val="False"/>
                <w:attr w:name="Negative" w:val="False"/>
                <w:attr w:name="NumberType" w:val="1"/>
                <w:attr w:name="TCSC" w:val="0"/>
              </w:smartTagPr>
              <w:r w:rsidRPr="005F586B">
                <w:rPr>
                  <w:spacing w:val="0"/>
                  <w:sz w:val="24"/>
                  <w:szCs w:val="24"/>
                </w:rPr>
                <w:t>66</w:t>
              </w:r>
              <w:r w:rsidRPr="005F586B">
                <w:rPr>
                  <w:rFonts w:hint="eastAsia"/>
                  <w:spacing w:val="0"/>
                  <w:sz w:val="24"/>
                  <w:szCs w:val="24"/>
                </w:rPr>
                <w:t>公分</w:t>
              </w:r>
            </w:smartTag>
            <w:r w:rsidRPr="005F586B">
              <w:rPr>
                <w:spacing w:val="0"/>
                <w:sz w:val="24"/>
                <w:szCs w:val="24"/>
              </w:rPr>
              <w:t>)</w:t>
            </w:r>
            <w:r w:rsidRPr="005F586B">
              <w:rPr>
                <w:rFonts w:hint="eastAsia"/>
                <w:spacing w:val="0"/>
                <w:sz w:val="24"/>
                <w:szCs w:val="24"/>
              </w:rPr>
              <w:t>。</w:t>
            </w:r>
          </w:p>
          <w:p w:rsidR="000A4EE9" w:rsidRPr="005F586B" w:rsidRDefault="000A4EE9" w:rsidP="005F586B">
            <w:pPr>
              <w:widowControl/>
              <w:tabs>
                <w:tab w:val="left" w:pos="1080"/>
              </w:tabs>
              <w:adjustRightInd/>
              <w:snapToGrid w:val="0"/>
              <w:spacing w:line="0" w:lineRule="atLeast"/>
              <w:ind w:left="1200" w:hanging="720"/>
              <w:textAlignment w:val="auto"/>
              <w:rPr>
                <w:spacing w:val="0"/>
                <w:sz w:val="24"/>
                <w:szCs w:val="24"/>
              </w:rPr>
            </w:pPr>
            <w:r w:rsidRPr="005F586B">
              <w:rPr>
                <w:rFonts w:ascii="Arial Unicode MS" w:hAnsi="Arial Unicode MS" w:cs="Arial Unicode MS" w:hint="eastAsia"/>
                <w:spacing w:val="0"/>
                <w:sz w:val="24"/>
                <w:szCs w:val="24"/>
              </w:rPr>
              <w:t>（五）</w:t>
            </w:r>
            <w:r w:rsidRPr="005F586B">
              <w:rPr>
                <w:rFonts w:hint="eastAsia"/>
                <w:spacing w:val="0"/>
                <w:sz w:val="24"/>
                <w:szCs w:val="24"/>
              </w:rPr>
              <w:t>布巾製作方式如下</w:t>
            </w:r>
            <w:r w:rsidRPr="005F586B">
              <w:rPr>
                <w:rFonts w:hint="eastAsia"/>
                <w:spacing w:val="0"/>
                <w:sz w:val="24"/>
                <w:szCs w:val="24"/>
              </w:rPr>
              <w:t>(</w:t>
            </w:r>
            <w:r w:rsidRPr="005F586B">
              <w:rPr>
                <w:rFonts w:hint="eastAsia"/>
                <w:spacing w:val="0"/>
                <w:sz w:val="24"/>
                <w:szCs w:val="24"/>
              </w:rPr>
              <w:t>如圖一</w:t>
            </w:r>
            <w:r w:rsidRPr="005F586B">
              <w:rPr>
                <w:rFonts w:hint="eastAsia"/>
                <w:spacing w:val="0"/>
                <w:sz w:val="24"/>
                <w:szCs w:val="24"/>
              </w:rPr>
              <w:t>)</w:t>
            </w:r>
            <w:r w:rsidRPr="005F586B">
              <w:rPr>
                <w:rFonts w:hint="eastAsia"/>
                <w:spacing w:val="0"/>
                <w:sz w:val="24"/>
                <w:szCs w:val="24"/>
              </w:rPr>
              <w:t>：</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將</w:t>
            </w:r>
            <w:r w:rsidRPr="005F586B">
              <w:rPr>
                <w:rFonts w:hint="eastAsia"/>
                <w:spacing w:val="0"/>
                <w:kern w:val="2"/>
                <w:sz w:val="24"/>
                <w:szCs w:val="24"/>
              </w:rPr>
              <w:t>16</w:t>
            </w:r>
            <w:r w:rsidRPr="005F586B">
              <w:rPr>
                <w:rFonts w:hint="eastAsia"/>
                <w:spacing w:val="0"/>
                <w:kern w:val="2"/>
                <w:sz w:val="24"/>
                <w:szCs w:val="24"/>
              </w:rPr>
              <w:t>條布巾縱向</w:t>
            </w:r>
            <w:proofErr w:type="gramStart"/>
            <w:r w:rsidRPr="005F586B">
              <w:rPr>
                <w:rFonts w:hint="eastAsia"/>
                <w:spacing w:val="0"/>
                <w:kern w:val="2"/>
                <w:sz w:val="24"/>
                <w:szCs w:val="24"/>
              </w:rPr>
              <w:t>摺</w:t>
            </w:r>
            <w:proofErr w:type="gramEnd"/>
            <w:r w:rsidRPr="005F586B">
              <w:rPr>
                <w:rFonts w:hint="eastAsia"/>
                <w:spacing w:val="0"/>
                <w:kern w:val="2"/>
                <w:sz w:val="24"/>
                <w:szCs w:val="24"/>
              </w:rPr>
              <w:t>成</w:t>
            </w:r>
            <w:r w:rsidRPr="005F586B">
              <w:rPr>
                <w:rFonts w:hint="eastAsia"/>
                <w:spacing w:val="0"/>
                <w:kern w:val="2"/>
                <w:sz w:val="24"/>
                <w:szCs w:val="24"/>
              </w:rPr>
              <w:t>3</w:t>
            </w:r>
            <w:r w:rsidRPr="005F586B">
              <w:rPr>
                <w:rFonts w:hint="eastAsia"/>
                <w:spacing w:val="0"/>
                <w:kern w:val="2"/>
                <w:sz w:val="24"/>
                <w:szCs w:val="24"/>
              </w:rPr>
              <w:t>折，然後橫向對</w:t>
            </w:r>
            <w:proofErr w:type="gramStart"/>
            <w:r w:rsidRPr="005F586B">
              <w:rPr>
                <w:rFonts w:hint="eastAsia"/>
                <w:spacing w:val="0"/>
                <w:kern w:val="2"/>
                <w:sz w:val="24"/>
                <w:szCs w:val="24"/>
              </w:rPr>
              <w:t>摺</w:t>
            </w:r>
            <w:proofErr w:type="gramEnd"/>
            <w:r w:rsidRPr="005F586B">
              <w:rPr>
                <w:rFonts w:hint="eastAsia"/>
                <w:spacing w:val="0"/>
                <w:kern w:val="2"/>
                <w:sz w:val="24"/>
                <w:szCs w:val="24"/>
              </w:rPr>
              <w:t>。</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將布巾上下依序堆疊起來，每條布巾的對</w:t>
            </w:r>
            <w:proofErr w:type="gramStart"/>
            <w:r w:rsidRPr="005F586B">
              <w:rPr>
                <w:rFonts w:hint="eastAsia"/>
                <w:spacing w:val="0"/>
                <w:kern w:val="2"/>
                <w:sz w:val="24"/>
                <w:szCs w:val="24"/>
              </w:rPr>
              <w:t>摺</w:t>
            </w:r>
            <w:proofErr w:type="gramEnd"/>
            <w:r w:rsidRPr="005F586B">
              <w:rPr>
                <w:rFonts w:hint="eastAsia"/>
                <w:spacing w:val="0"/>
                <w:kern w:val="2"/>
                <w:sz w:val="24"/>
                <w:szCs w:val="24"/>
              </w:rPr>
              <w:t>處與下一條相反。</w:t>
            </w:r>
          </w:p>
          <w:p w:rsidR="000A4EE9" w:rsidRPr="005F586B" w:rsidRDefault="000A4EE9" w:rsidP="005F586B">
            <w:pPr>
              <w:numPr>
                <w:ilvl w:val="0"/>
                <w:numId w:val="36"/>
              </w:numPr>
              <w:adjustRightInd/>
              <w:spacing w:line="0" w:lineRule="atLeast"/>
              <w:jc w:val="left"/>
              <w:textAlignment w:val="auto"/>
              <w:rPr>
                <w:spacing w:val="0"/>
                <w:kern w:val="2"/>
                <w:sz w:val="24"/>
                <w:szCs w:val="24"/>
              </w:rPr>
            </w:pPr>
            <w:r w:rsidRPr="005F586B">
              <w:rPr>
                <w:rFonts w:hint="eastAsia"/>
                <w:spacing w:val="0"/>
                <w:kern w:val="2"/>
                <w:sz w:val="24"/>
                <w:szCs w:val="24"/>
              </w:rPr>
              <w:t>再用耐熱繩子將它整</w:t>
            </w:r>
            <w:proofErr w:type="gramStart"/>
            <w:r w:rsidRPr="005F586B">
              <w:rPr>
                <w:rFonts w:hint="eastAsia"/>
                <w:spacing w:val="0"/>
                <w:kern w:val="2"/>
                <w:sz w:val="24"/>
                <w:szCs w:val="24"/>
              </w:rPr>
              <w:t>綑</w:t>
            </w:r>
            <w:proofErr w:type="gramEnd"/>
            <w:r w:rsidRPr="005F586B">
              <w:rPr>
                <w:rFonts w:hint="eastAsia"/>
                <w:spacing w:val="0"/>
                <w:kern w:val="2"/>
                <w:sz w:val="24"/>
                <w:szCs w:val="24"/>
              </w:rPr>
              <w:t>固定好。其大小接近</w:t>
            </w:r>
            <w:proofErr w:type="gramStart"/>
            <w:smartTag w:uri="urn:schemas-microsoft-com:office:smarttags" w:element="chmetcnv">
              <w:smartTagPr>
                <w:attr w:name="UnitName" w:val="cm"/>
                <w:attr w:name="SourceValue" w:val="23"/>
                <w:attr w:name="HasSpace" w:val="True"/>
                <w:attr w:name="Negative" w:val="False"/>
                <w:attr w:name="NumberType" w:val="1"/>
                <w:attr w:name="TCSC" w:val="0"/>
              </w:smartTagPr>
              <w:r w:rsidRPr="005F586B">
                <w:rPr>
                  <w:rFonts w:hint="eastAsia"/>
                  <w:spacing w:val="0"/>
                  <w:kern w:val="2"/>
                  <w:sz w:val="24"/>
                  <w:szCs w:val="24"/>
                </w:rPr>
                <w:t>23 cm</w:t>
              </w:r>
            </w:smartTag>
            <w:r w:rsidRPr="005F586B">
              <w:rPr>
                <w:rFonts w:hint="eastAsia"/>
                <w:spacing w:val="0"/>
                <w:kern w:val="2"/>
                <w:sz w:val="24"/>
                <w:szCs w:val="24"/>
              </w:rPr>
              <w:t xml:space="preserve"> x </w:t>
            </w:r>
            <w:smartTag w:uri="urn:schemas-microsoft-com:office:smarttags" w:element="chmetcnv">
              <w:smartTagPr>
                <w:attr w:name="UnitName" w:val="cm"/>
                <w:attr w:name="SourceValue" w:val="23"/>
                <w:attr w:name="HasSpace" w:val="True"/>
                <w:attr w:name="Negative" w:val="False"/>
                <w:attr w:name="NumberType" w:val="1"/>
                <w:attr w:name="TCSC" w:val="0"/>
              </w:smartTagPr>
              <w:r w:rsidRPr="005F586B">
                <w:rPr>
                  <w:rFonts w:hint="eastAsia"/>
                  <w:spacing w:val="0"/>
                  <w:kern w:val="2"/>
                  <w:sz w:val="24"/>
                  <w:szCs w:val="24"/>
                </w:rPr>
                <w:t>23 cm</w:t>
              </w:r>
            </w:smartTag>
            <w:r w:rsidRPr="005F586B">
              <w:rPr>
                <w:rFonts w:hint="eastAsia"/>
                <w:spacing w:val="0"/>
                <w:kern w:val="2"/>
                <w:sz w:val="24"/>
                <w:szCs w:val="24"/>
              </w:rPr>
              <w:t xml:space="preserve"> x </w:t>
            </w:r>
            <w:proofErr w:type="gramEnd"/>
            <w:smartTag w:uri="urn:schemas-microsoft-com:office:smarttags" w:element="chmetcnv">
              <w:smartTagPr>
                <w:attr w:name="UnitName" w:val="cm"/>
                <w:attr w:name="SourceValue" w:val="15"/>
                <w:attr w:name="HasSpace" w:val="True"/>
                <w:attr w:name="Negative" w:val="False"/>
                <w:attr w:name="NumberType" w:val="1"/>
                <w:attr w:name="TCSC" w:val="0"/>
              </w:smartTagPr>
              <w:r w:rsidRPr="005F586B">
                <w:rPr>
                  <w:rFonts w:hint="eastAsia"/>
                  <w:spacing w:val="0"/>
                  <w:kern w:val="2"/>
                  <w:sz w:val="24"/>
                  <w:szCs w:val="24"/>
                </w:rPr>
                <w:t>15 cm</w:t>
              </w:r>
            </w:smartTag>
            <w:r w:rsidRPr="005F586B">
              <w:rPr>
                <w:rFonts w:hint="eastAsia"/>
                <w:spacing w:val="0"/>
                <w:kern w:val="2"/>
                <w:sz w:val="24"/>
                <w:szCs w:val="24"/>
              </w:rPr>
              <w:t xml:space="preserve"> (</w:t>
            </w:r>
            <w:r w:rsidRPr="005F586B">
              <w:rPr>
                <w:rFonts w:hint="eastAsia"/>
                <w:spacing w:val="0"/>
                <w:kern w:val="2"/>
                <w:sz w:val="24"/>
                <w:szCs w:val="24"/>
              </w:rPr>
              <w:t>長</w:t>
            </w:r>
            <w:r w:rsidRPr="005F586B">
              <w:rPr>
                <w:rFonts w:hint="eastAsia"/>
                <w:spacing w:val="0"/>
                <w:kern w:val="2"/>
                <w:sz w:val="24"/>
                <w:szCs w:val="24"/>
              </w:rPr>
              <w:t>x</w:t>
            </w:r>
            <w:r w:rsidRPr="005F586B">
              <w:rPr>
                <w:rFonts w:hint="eastAsia"/>
                <w:spacing w:val="0"/>
                <w:kern w:val="2"/>
                <w:sz w:val="24"/>
                <w:szCs w:val="24"/>
              </w:rPr>
              <w:t>寬</w:t>
            </w:r>
            <w:r w:rsidRPr="005F586B">
              <w:rPr>
                <w:rFonts w:hint="eastAsia"/>
                <w:spacing w:val="0"/>
                <w:kern w:val="2"/>
                <w:sz w:val="24"/>
                <w:szCs w:val="24"/>
              </w:rPr>
              <w:t>x</w:t>
            </w:r>
            <w:r w:rsidRPr="005F586B">
              <w:rPr>
                <w:rFonts w:hint="eastAsia"/>
                <w:spacing w:val="0"/>
                <w:kern w:val="2"/>
                <w:sz w:val="24"/>
                <w:szCs w:val="24"/>
              </w:rPr>
              <w:t>高</w:t>
            </w:r>
            <w:r w:rsidRPr="005F586B">
              <w:rPr>
                <w:rFonts w:hint="eastAsia"/>
                <w:spacing w:val="0"/>
                <w:kern w:val="2"/>
                <w:sz w:val="24"/>
                <w:szCs w:val="24"/>
              </w:rPr>
              <w:t>)</w:t>
            </w:r>
            <w:r w:rsidRPr="005F586B">
              <w:rPr>
                <w:rFonts w:hint="eastAsia"/>
                <w:spacing w:val="0"/>
                <w:kern w:val="2"/>
                <w:sz w:val="24"/>
                <w:szCs w:val="24"/>
              </w:rPr>
              <w:t>。</w:t>
            </w:r>
          </w:p>
          <w:p w:rsidR="000A4EE9" w:rsidRPr="005F586B" w:rsidRDefault="000A4EE9" w:rsidP="005F586B">
            <w:pPr>
              <w:adjustRightInd/>
              <w:spacing w:line="0" w:lineRule="atLeast"/>
              <w:ind w:leftChars="117" w:left="1094" w:hangingChars="300" w:hanging="720"/>
              <w:jc w:val="left"/>
              <w:textAlignment w:val="auto"/>
              <w:rPr>
                <w:spacing w:val="0"/>
                <w:kern w:val="2"/>
                <w:sz w:val="24"/>
                <w:szCs w:val="24"/>
              </w:rPr>
            </w:pPr>
            <w:r w:rsidRPr="005F586B">
              <w:rPr>
                <w:rFonts w:hint="eastAsia"/>
                <w:spacing w:val="0"/>
                <w:kern w:val="2"/>
                <w:sz w:val="24"/>
                <w:szCs w:val="24"/>
              </w:rPr>
              <w:t>（六）滅菌指示帶：依化學指示劑分級制度</w:t>
            </w:r>
            <w:r w:rsidRPr="005F586B">
              <w:rPr>
                <w:rFonts w:hint="eastAsia"/>
                <w:spacing w:val="0"/>
                <w:kern w:val="2"/>
                <w:sz w:val="24"/>
                <w:szCs w:val="24"/>
              </w:rPr>
              <w:t>(</w:t>
            </w:r>
            <w:r w:rsidRPr="005F586B">
              <w:rPr>
                <w:rFonts w:hint="eastAsia"/>
                <w:spacing w:val="0"/>
                <w:kern w:val="2"/>
                <w:sz w:val="24"/>
                <w:szCs w:val="24"/>
              </w:rPr>
              <w:t>如附件一</w:t>
            </w:r>
            <w:r w:rsidRPr="005F586B">
              <w:rPr>
                <w:rFonts w:hint="eastAsia"/>
                <w:spacing w:val="0"/>
                <w:kern w:val="2"/>
                <w:sz w:val="24"/>
                <w:szCs w:val="24"/>
              </w:rPr>
              <w:t>)</w:t>
            </w:r>
            <w:r w:rsidRPr="005F586B">
              <w:rPr>
                <w:rFonts w:hint="eastAsia"/>
                <w:spacing w:val="0"/>
                <w:kern w:val="2"/>
                <w:sz w:val="24"/>
                <w:szCs w:val="24"/>
              </w:rPr>
              <w:t>作標示。</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五、試劑</w:t>
            </w:r>
          </w:p>
          <w:p w:rsidR="000A4EE9" w:rsidRPr="005F586B" w:rsidRDefault="000A4EE9" w:rsidP="005F586B">
            <w:pPr>
              <w:widowControl/>
              <w:adjustRightInd/>
              <w:snapToGrid w:val="0"/>
              <w:spacing w:line="240" w:lineRule="auto"/>
              <w:ind w:left="720"/>
              <w:textAlignment w:val="auto"/>
              <w:rPr>
                <w:spacing w:val="0"/>
                <w:sz w:val="24"/>
                <w:szCs w:val="24"/>
              </w:rPr>
            </w:pPr>
            <w:r w:rsidRPr="005F586B">
              <w:rPr>
                <w:rFonts w:hint="eastAsia"/>
                <w:spacing w:val="0"/>
                <w:sz w:val="24"/>
                <w:szCs w:val="24"/>
              </w:rPr>
              <w:t>生物指示劑</w:t>
            </w:r>
            <w:proofErr w:type="gramStart"/>
            <w:r w:rsidRPr="005F586B">
              <w:rPr>
                <w:rFonts w:hint="eastAsia"/>
                <w:spacing w:val="0"/>
                <w:sz w:val="24"/>
                <w:szCs w:val="24"/>
              </w:rPr>
              <w:t>﹕</w:t>
            </w:r>
            <w:proofErr w:type="gramEnd"/>
            <w:r w:rsidRPr="005F586B">
              <w:rPr>
                <w:rFonts w:hint="eastAsia"/>
                <w:spacing w:val="0"/>
                <w:sz w:val="24"/>
                <w:szCs w:val="24"/>
              </w:rPr>
              <w:t>每瓶孢子測試瓶內含孢子數介於</w:t>
            </w:r>
            <w:r w:rsidRPr="005F586B">
              <w:rPr>
                <w:rFonts w:hint="eastAsia"/>
                <w:spacing w:val="0"/>
                <w:sz w:val="24"/>
                <w:szCs w:val="24"/>
              </w:rPr>
              <w:t>10</w:t>
            </w:r>
            <w:r w:rsidRPr="005F586B">
              <w:rPr>
                <w:rFonts w:hint="eastAsia"/>
                <w:spacing w:val="0"/>
                <w:sz w:val="24"/>
                <w:szCs w:val="24"/>
                <w:vertAlign w:val="superscript"/>
              </w:rPr>
              <w:t xml:space="preserve">5 </w:t>
            </w:r>
            <w:r w:rsidRPr="005F586B">
              <w:rPr>
                <w:rFonts w:hint="eastAsia"/>
                <w:spacing w:val="0"/>
                <w:sz w:val="24"/>
                <w:szCs w:val="24"/>
              </w:rPr>
              <w:t>至</w:t>
            </w:r>
            <w:r w:rsidRPr="005F586B">
              <w:rPr>
                <w:rFonts w:hint="eastAsia"/>
                <w:spacing w:val="0"/>
                <w:sz w:val="24"/>
                <w:szCs w:val="24"/>
              </w:rPr>
              <w:t>10</w:t>
            </w:r>
            <w:r w:rsidRPr="005F586B">
              <w:rPr>
                <w:rFonts w:hint="eastAsia"/>
                <w:spacing w:val="0"/>
                <w:sz w:val="24"/>
                <w:szCs w:val="24"/>
                <w:vertAlign w:val="superscript"/>
              </w:rPr>
              <w:t>7</w:t>
            </w:r>
            <w:r w:rsidRPr="005F586B">
              <w:rPr>
                <w:rFonts w:hint="eastAsia"/>
                <w:spacing w:val="0"/>
                <w:sz w:val="24"/>
                <w:szCs w:val="24"/>
              </w:rPr>
              <w:t>之間</w:t>
            </w:r>
            <w:proofErr w:type="gramStart"/>
            <w:r w:rsidRPr="005F586B">
              <w:rPr>
                <w:rFonts w:hint="eastAsia"/>
                <w:spacing w:val="0"/>
                <w:sz w:val="24"/>
                <w:szCs w:val="24"/>
              </w:rPr>
              <w:t>的嗜熱桿菌</w:t>
            </w:r>
            <w:proofErr w:type="gramEnd"/>
            <w:r w:rsidRPr="005F586B">
              <w:rPr>
                <w:rFonts w:hint="eastAsia"/>
                <w:spacing w:val="0"/>
                <w:sz w:val="24"/>
                <w:szCs w:val="24"/>
              </w:rPr>
              <w:t>芽孢，營養基、碳水化合物、及酸鹼指示劑。</w:t>
            </w:r>
          </w:p>
          <w:p w:rsidR="000A4EE9" w:rsidRPr="005F586B" w:rsidRDefault="000A4EE9" w:rsidP="005F586B">
            <w:pPr>
              <w:widowControl/>
              <w:adjustRightInd/>
              <w:snapToGrid w:val="0"/>
              <w:spacing w:line="240" w:lineRule="auto"/>
              <w:ind w:left="360"/>
              <w:jc w:val="left"/>
              <w:textAlignment w:val="auto"/>
              <w:rPr>
                <w:spacing w:val="0"/>
                <w:sz w:val="24"/>
                <w:szCs w:val="24"/>
              </w:rPr>
            </w:pPr>
          </w:p>
          <w:p w:rsidR="000A4EE9" w:rsidRPr="005F586B" w:rsidRDefault="000A4EE9" w:rsidP="005F586B">
            <w:pPr>
              <w:widowControl/>
              <w:adjustRightInd/>
              <w:snapToGrid w:val="0"/>
              <w:spacing w:line="240" w:lineRule="auto"/>
              <w:jc w:val="left"/>
              <w:textAlignment w:val="auto"/>
              <w:rPr>
                <w:spacing w:val="0"/>
                <w:sz w:val="24"/>
                <w:szCs w:val="24"/>
              </w:rPr>
            </w:pPr>
            <w:r w:rsidRPr="005F586B">
              <w:rPr>
                <w:rFonts w:hint="eastAsia"/>
                <w:spacing w:val="0"/>
                <w:sz w:val="24"/>
                <w:szCs w:val="24"/>
              </w:rPr>
              <w:t>六、</w:t>
            </w:r>
            <w:proofErr w:type="gramStart"/>
            <w:r w:rsidRPr="005F586B">
              <w:rPr>
                <w:rFonts w:hint="eastAsia"/>
                <w:spacing w:val="0"/>
                <w:sz w:val="24"/>
                <w:szCs w:val="24"/>
              </w:rPr>
              <w:t>採</w:t>
            </w:r>
            <w:proofErr w:type="gramEnd"/>
            <w:r w:rsidRPr="005F586B">
              <w:rPr>
                <w:rFonts w:hint="eastAsia"/>
                <w:spacing w:val="0"/>
                <w:sz w:val="24"/>
                <w:szCs w:val="24"/>
              </w:rPr>
              <w:t>樣與保存</w:t>
            </w:r>
          </w:p>
          <w:p w:rsidR="000A4EE9" w:rsidRPr="005F586B" w:rsidRDefault="000A4EE9" w:rsidP="005F586B">
            <w:pPr>
              <w:widowControl/>
              <w:adjustRightInd/>
              <w:snapToGrid w:val="0"/>
              <w:spacing w:line="240" w:lineRule="auto"/>
              <w:ind w:firstLineChars="171" w:firstLine="410"/>
              <w:jc w:val="left"/>
              <w:textAlignment w:val="auto"/>
              <w:rPr>
                <w:spacing w:val="0"/>
                <w:sz w:val="24"/>
                <w:szCs w:val="24"/>
              </w:rPr>
            </w:pPr>
            <w:r w:rsidRPr="005F586B">
              <w:rPr>
                <w:rFonts w:hint="eastAsia"/>
                <w:spacing w:val="0"/>
                <w:sz w:val="24"/>
                <w:szCs w:val="24"/>
              </w:rPr>
              <w:tab/>
            </w:r>
            <w:r w:rsidRPr="005F586B">
              <w:rPr>
                <w:rFonts w:ascii="Arial Unicode MS" w:hAnsi="Arial Unicode MS" w:cs="Arial Unicode MS" w:hint="eastAsia"/>
                <w:spacing w:val="0"/>
                <w:sz w:val="24"/>
                <w:szCs w:val="24"/>
              </w:rPr>
              <w:t>略</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七、步驟</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rPr>
            </w:pPr>
            <w:r w:rsidRPr="005F586B">
              <w:rPr>
                <w:rFonts w:ascii="Arial Unicode MS" w:hAnsi="Arial Unicode MS" w:cs="Arial Unicode MS" w:hint="eastAsia"/>
                <w:spacing w:val="0"/>
                <w:sz w:val="24"/>
                <w:szCs w:val="24"/>
              </w:rPr>
              <w:t>將生物指示</w:t>
            </w:r>
            <w:proofErr w:type="gramStart"/>
            <w:r w:rsidRPr="005F586B">
              <w:rPr>
                <w:rFonts w:ascii="Arial Unicode MS" w:hAnsi="Arial Unicode MS" w:cs="Arial Unicode MS" w:hint="eastAsia"/>
                <w:spacing w:val="0"/>
                <w:sz w:val="24"/>
                <w:szCs w:val="24"/>
              </w:rPr>
              <w:t>劑安瓶</w:t>
            </w:r>
            <w:proofErr w:type="gramEnd"/>
            <w:r w:rsidRPr="005F586B">
              <w:rPr>
                <w:rFonts w:hint="eastAsia"/>
                <w:spacing w:val="0"/>
                <w:sz w:val="24"/>
                <w:szCs w:val="24"/>
              </w:rPr>
              <w:t>，放在挑戰</w:t>
            </w:r>
            <w:r w:rsidRPr="005F586B">
              <w:rPr>
                <w:spacing w:val="0"/>
                <w:sz w:val="24"/>
                <w:szCs w:val="24"/>
              </w:rPr>
              <w:t>包</w:t>
            </w:r>
            <w:r w:rsidRPr="005F586B">
              <w:rPr>
                <w:rFonts w:hint="eastAsia"/>
                <w:spacing w:val="0"/>
                <w:sz w:val="24"/>
                <w:szCs w:val="24"/>
              </w:rPr>
              <w:t>第八和第九條布巾之間的中心點，再用</w:t>
            </w:r>
            <w:r w:rsidRPr="005F586B">
              <w:rPr>
                <w:rFonts w:ascii="Arial Unicode MS" w:hAnsi="Arial Unicode MS" w:cs="Arial Unicode MS" w:hint="eastAsia"/>
                <w:spacing w:val="0"/>
                <w:sz w:val="24"/>
                <w:szCs w:val="24"/>
              </w:rPr>
              <w:t>耐熱繩子</w:t>
            </w:r>
            <w:r w:rsidRPr="005F586B">
              <w:rPr>
                <w:rFonts w:hint="eastAsia"/>
                <w:spacing w:val="0"/>
                <w:sz w:val="24"/>
                <w:szCs w:val="24"/>
              </w:rPr>
              <w:t>將它整</w:t>
            </w:r>
            <w:proofErr w:type="gramStart"/>
            <w:r w:rsidRPr="005F586B">
              <w:rPr>
                <w:rFonts w:hint="eastAsia"/>
                <w:spacing w:val="0"/>
                <w:sz w:val="24"/>
                <w:szCs w:val="24"/>
              </w:rPr>
              <w:t>綑</w:t>
            </w:r>
            <w:proofErr w:type="gramEnd"/>
            <w:r w:rsidRPr="005F586B">
              <w:rPr>
                <w:rFonts w:hint="eastAsia"/>
                <w:spacing w:val="0"/>
                <w:sz w:val="24"/>
                <w:szCs w:val="24"/>
              </w:rPr>
              <w:t>固定好。</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lang w:eastAsia="ja-JP"/>
              </w:rPr>
            </w:pPr>
            <w:r w:rsidRPr="005F586B">
              <w:rPr>
                <w:rFonts w:hint="eastAsia"/>
                <w:spacing w:val="0"/>
                <w:sz w:val="24"/>
                <w:szCs w:val="24"/>
                <w:lang w:eastAsia="ja-JP"/>
              </w:rPr>
              <w:t>將挑戰包與待滅菌物一起放入高溫高壓滅菌設施內，挑戰包放置於高溫高壓滅菌設施內冷點位置</w:t>
            </w:r>
            <w:r w:rsidRPr="005F586B">
              <w:rPr>
                <w:rFonts w:hint="eastAsia"/>
                <w:spacing w:val="0"/>
                <w:sz w:val="24"/>
                <w:szCs w:val="24"/>
                <w:lang w:eastAsia="ja-JP"/>
              </w:rPr>
              <w:t>(</w:t>
            </w:r>
            <w:r w:rsidRPr="005F586B">
              <w:rPr>
                <w:rFonts w:hint="eastAsia"/>
                <w:spacing w:val="0"/>
                <w:sz w:val="24"/>
                <w:szCs w:val="24"/>
                <w:lang w:eastAsia="ja-JP"/>
              </w:rPr>
              <w:t>一般為排水口或排氣口</w:t>
            </w:r>
            <w:r w:rsidRPr="005F586B">
              <w:rPr>
                <w:rFonts w:hint="eastAsia"/>
                <w:spacing w:val="0"/>
                <w:sz w:val="24"/>
                <w:szCs w:val="24"/>
                <w:lang w:eastAsia="ja-JP"/>
              </w:rPr>
              <w:t>) (</w:t>
            </w:r>
            <w:r w:rsidRPr="005F586B">
              <w:rPr>
                <w:rFonts w:hint="eastAsia"/>
                <w:spacing w:val="0"/>
                <w:sz w:val="24"/>
                <w:szCs w:val="24"/>
                <w:lang w:eastAsia="ja-JP"/>
              </w:rPr>
              <w:t>如圖ニ</w:t>
            </w:r>
            <w:r w:rsidRPr="005F586B">
              <w:rPr>
                <w:rFonts w:hint="eastAsia"/>
                <w:spacing w:val="0"/>
                <w:sz w:val="24"/>
                <w:szCs w:val="24"/>
                <w:lang w:eastAsia="ja-JP"/>
              </w:rPr>
              <w:t>)</w:t>
            </w:r>
            <w:r w:rsidRPr="005F586B">
              <w:rPr>
                <w:rFonts w:hint="eastAsia"/>
                <w:spacing w:val="0"/>
                <w:sz w:val="24"/>
                <w:szCs w:val="24"/>
                <w:lang w:eastAsia="ja-JP"/>
              </w:rPr>
              <w:t>。</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rPr>
            </w:pPr>
            <w:r w:rsidRPr="005F586B">
              <w:rPr>
                <w:rFonts w:hint="eastAsia"/>
                <w:spacing w:val="0"/>
                <w:sz w:val="24"/>
                <w:szCs w:val="24"/>
              </w:rPr>
              <w:t>高溫高壓滅菌設施滅菌操作，依平時滅菌方式操作，設施內除</w:t>
            </w:r>
            <w:proofErr w:type="gramStart"/>
            <w:r w:rsidRPr="005F586B">
              <w:rPr>
                <w:rFonts w:hint="eastAsia"/>
                <w:spacing w:val="0"/>
                <w:sz w:val="24"/>
                <w:szCs w:val="24"/>
              </w:rPr>
              <w:t>挑戰</w:t>
            </w:r>
            <w:r w:rsidRPr="005F586B">
              <w:rPr>
                <w:spacing w:val="0"/>
                <w:sz w:val="24"/>
                <w:szCs w:val="24"/>
              </w:rPr>
              <w:t>包</w:t>
            </w:r>
            <w:r w:rsidRPr="005F586B">
              <w:rPr>
                <w:rFonts w:hint="eastAsia"/>
                <w:spacing w:val="0"/>
                <w:sz w:val="24"/>
                <w:szCs w:val="24"/>
              </w:rPr>
              <w:t>外</w:t>
            </w:r>
            <w:proofErr w:type="gramEnd"/>
            <w:r w:rsidRPr="005F586B">
              <w:rPr>
                <w:rFonts w:hint="eastAsia"/>
                <w:spacing w:val="0"/>
                <w:sz w:val="24"/>
                <w:szCs w:val="24"/>
              </w:rPr>
              <w:t>，其餘之待滅菌物，其物理組成應與平日滅菌操作之待滅菌物相當，且包裝容量（或重量）、密度、水分含量不得低於平日滅菌操作之待滅菌物。</w:t>
            </w:r>
          </w:p>
          <w:p w:rsidR="000A4EE9" w:rsidRPr="005F586B" w:rsidRDefault="000A4EE9" w:rsidP="005F586B">
            <w:pPr>
              <w:widowControl/>
              <w:tabs>
                <w:tab w:val="left" w:pos="1080"/>
              </w:tabs>
              <w:adjustRightInd/>
              <w:snapToGrid w:val="0"/>
              <w:spacing w:line="240" w:lineRule="auto"/>
              <w:ind w:left="1717" w:hanging="280"/>
              <w:textAlignment w:val="auto"/>
              <w:rPr>
                <w:spacing w:val="0"/>
                <w:sz w:val="24"/>
                <w:szCs w:val="24"/>
              </w:rPr>
            </w:pPr>
            <w:r w:rsidRPr="005F586B">
              <w:rPr>
                <w:rFonts w:hint="eastAsia"/>
                <w:spacing w:val="0"/>
                <w:sz w:val="24"/>
                <w:szCs w:val="24"/>
              </w:rPr>
              <w:lastRenderedPageBreak/>
              <w:t xml:space="preserve">1. </w:t>
            </w:r>
            <w:r w:rsidRPr="005F586B">
              <w:rPr>
                <w:rFonts w:hint="eastAsia"/>
                <w:spacing w:val="0"/>
                <w:sz w:val="24"/>
                <w:szCs w:val="24"/>
              </w:rPr>
              <w:t>重力鍋滅菌操作條件為；滅菌操作溫度</w:t>
            </w:r>
            <w:smartTag w:uri="urn:schemas-microsoft-com:office:smarttags" w:element="chmetcnv">
              <w:smartTagPr>
                <w:attr w:name="UnitName" w:val="℃"/>
                <w:attr w:name="SourceValue" w:val="121"/>
                <w:attr w:name="HasSpace" w:val="False"/>
                <w:attr w:name="Negative" w:val="False"/>
                <w:attr w:name="NumberType" w:val="1"/>
                <w:attr w:name="TCSC" w:val="0"/>
              </w:smartTagPr>
              <w:r w:rsidRPr="005F586B">
                <w:rPr>
                  <w:spacing w:val="0"/>
                  <w:sz w:val="24"/>
                  <w:szCs w:val="24"/>
                </w:rPr>
                <w:t>121</w:t>
              </w:r>
              <w:r w:rsidRPr="005F586B">
                <w:rPr>
                  <w:rFonts w:hint="eastAsia"/>
                  <w:spacing w:val="0"/>
                  <w:sz w:val="24"/>
                  <w:szCs w:val="24"/>
                </w:rPr>
                <w:t>℃</w:t>
              </w:r>
            </w:smartTag>
            <w:r w:rsidRPr="005F586B">
              <w:rPr>
                <w:rFonts w:hint="eastAsia"/>
                <w:spacing w:val="0"/>
                <w:sz w:val="24"/>
                <w:szCs w:val="24"/>
              </w:rPr>
              <w:t>（</w:t>
            </w:r>
            <w:smartTag w:uri="urn:schemas-microsoft-com:office:smarttags" w:element="chmetcnv">
              <w:smartTagPr>
                <w:attr w:name="UnitName" w:val="℉"/>
                <w:attr w:name="SourceValue" w:val="250"/>
                <w:attr w:name="HasSpace" w:val="False"/>
                <w:attr w:name="Negative" w:val="False"/>
                <w:attr w:name="NumberType" w:val="1"/>
                <w:attr w:name="TCSC" w:val="0"/>
              </w:smartTagPr>
              <w:r w:rsidRPr="005F586B">
                <w:rPr>
                  <w:spacing w:val="0"/>
                  <w:sz w:val="24"/>
                  <w:szCs w:val="24"/>
                </w:rPr>
                <w:t>250</w:t>
              </w:r>
              <w:proofErr w:type="gramStart"/>
              <w:r w:rsidRPr="005F586B">
                <w:rPr>
                  <w:rFonts w:hint="eastAsia"/>
                  <w:spacing w:val="0"/>
                  <w:sz w:val="24"/>
                  <w:szCs w:val="24"/>
                </w:rPr>
                <w:t>℉</w:t>
              </w:r>
            </w:smartTag>
            <w:proofErr w:type="gramEnd"/>
            <w:r w:rsidRPr="005F586B">
              <w:rPr>
                <w:rFonts w:hint="eastAsia"/>
                <w:spacing w:val="0"/>
                <w:sz w:val="24"/>
                <w:szCs w:val="24"/>
              </w:rPr>
              <w:t>）以上，每平方公分</w:t>
            </w:r>
            <w:r w:rsidRPr="005F586B">
              <w:rPr>
                <w:spacing w:val="0"/>
                <w:sz w:val="24"/>
                <w:szCs w:val="24"/>
              </w:rPr>
              <w:t>1.06</w:t>
            </w:r>
            <w:r w:rsidRPr="005F586B">
              <w:rPr>
                <w:rFonts w:hint="eastAsia"/>
                <w:spacing w:val="0"/>
                <w:sz w:val="24"/>
                <w:szCs w:val="24"/>
              </w:rPr>
              <w:t>公斤（每平方英吋</w:t>
            </w:r>
            <w:smartTag w:uri="urn:schemas-microsoft-com:office:smarttags" w:element="chmetcnv">
              <w:smartTagPr>
                <w:attr w:name="UnitName" w:val="磅"/>
                <w:attr w:name="SourceValue" w:val="15"/>
                <w:attr w:name="HasSpace" w:val="False"/>
                <w:attr w:name="Negative" w:val="False"/>
                <w:attr w:name="NumberType" w:val="1"/>
                <w:attr w:name="TCSC" w:val="0"/>
              </w:smartTagPr>
              <w:r w:rsidRPr="005F586B">
                <w:rPr>
                  <w:spacing w:val="0"/>
                  <w:sz w:val="24"/>
                  <w:szCs w:val="24"/>
                </w:rPr>
                <w:t>15</w:t>
              </w:r>
              <w:r w:rsidRPr="005F586B">
                <w:rPr>
                  <w:rFonts w:hint="eastAsia"/>
                  <w:spacing w:val="0"/>
                  <w:sz w:val="24"/>
                  <w:szCs w:val="24"/>
                </w:rPr>
                <w:t>磅</w:t>
              </w:r>
            </w:smartTag>
            <w:r w:rsidRPr="005F586B">
              <w:rPr>
                <w:rFonts w:hint="eastAsia"/>
                <w:spacing w:val="0"/>
                <w:sz w:val="24"/>
                <w:szCs w:val="24"/>
              </w:rPr>
              <w:t>）以上之壓力，加熱時間為</w:t>
            </w:r>
            <w:r w:rsidRPr="005F586B">
              <w:rPr>
                <w:spacing w:val="0"/>
                <w:sz w:val="24"/>
                <w:szCs w:val="24"/>
              </w:rPr>
              <w:t>60</w:t>
            </w:r>
            <w:r w:rsidRPr="005F586B">
              <w:rPr>
                <w:rFonts w:hint="eastAsia"/>
                <w:spacing w:val="0"/>
                <w:sz w:val="24"/>
                <w:szCs w:val="24"/>
              </w:rPr>
              <w:t>分鐘以上之重力鍋。</w:t>
            </w:r>
          </w:p>
          <w:p w:rsidR="000A4EE9" w:rsidRPr="005F586B" w:rsidRDefault="000A4EE9" w:rsidP="005F586B">
            <w:pPr>
              <w:widowControl/>
              <w:tabs>
                <w:tab w:val="left" w:pos="1080"/>
              </w:tabs>
              <w:adjustRightInd/>
              <w:snapToGrid w:val="0"/>
              <w:spacing w:line="240" w:lineRule="auto"/>
              <w:ind w:left="1717" w:hanging="280"/>
              <w:textAlignment w:val="auto"/>
              <w:rPr>
                <w:spacing w:val="0"/>
                <w:sz w:val="24"/>
                <w:szCs w:val="24"/>
              </w:rPr>
            </w:pPr>
            <w:r w:rsidRPr="005F586B">
              <w:rPr>
                <w:rFonts w:hint="eastAsia"/>
                <w:spacing w:val="0"/>
                <w:sz w:val="24"/>
                <w:szCs w:val="24"/>
              </w:rPr>
              <w:t xml:space="preserve">2. </w:t>
            </w:r>
            <w:r w:rsidRPr="005F586B">
              <w:rPr>
                <w:rFonts w:hint="eastAsia"/>
                <w:spacing w:val="0"/>
                <w:sz w:val="24"/>
                <w:szCs w:val="24"/>
              </w:rPr>
              <w:t>真空鍋操作條件為；</w:t>
            </w:r>
            <w:smartTag w:uri="urn:schemas-microsoft-com:office:smarttags" w:element="chmetcnv">
              <w:smartTagPr>
                <w:attr w:name="UnitName" w:val="℃"/>
                <w:attr w:name="SourceValue" w:val="135"/>
                <w:attr w:name="HasSpace" w:val="False"/>
                <w:attr w:name="Negative" w:val="False"/>
                <w:attr w:name="NumberType" w:val="1"/>
                <w:attr w:name="TCSC" w:val="0"/>
              </w:smartTagPr>
              <w:r w:rsidRPr="005F586B">
                <w:rPr>
                  <w:spacing w:val="0"/>
                  <w:sz w:val="24"/>
                  <w:szCs w:val="24"/>
                </w:rPr>
                <w:t>135</w:t>
              </w:r>
              <w:r w:rsidRPr="005F586B">
                <w:rPr>
                  <w:rFonts w:hint="eastAsia"/>
                  <w:spacing w:val="0"/>
                  <w:sz w:val="24"/>
                  <w:szCs w:val="24"/>
                </w:rPr>
                <w:t>℃</w:t>
              </w:r>
            </w:smartTag>
            <w:r w:rsidRPr="005F586B">
              <w:rPr>
                <w:rFonts w:hint="eastAsia"/>
                <w:spacing w:val="0"/>
                <w:sz w:val="24"/>
                <w:szCs w:val="24"/>
              </w:rPr>
              <w:t>（</w:t>
            </w:r>
            <w:smartTag w:uri="urn:schemas-microsoft-com:office:smarttags" w:element="chmetcnv">
              <w:smartTagPr>
                <w:attr w:name="UnitName" w:val="℉"/>
                <w:attr w:name="SourceValue" w:val="275"/>
                <w:attr w:name="HasSpace" w:val="False"/>
                <w:attr w:name="Negative" w:val="False"/>
                <w:attr w:name="NumberType" w:val="1"/>
                <w:attr w:name="TCSC" w:val="0"/>
              </w:smartTagPr>
              <w:r w:rsidRPr="005F586B">
                <w:rPr>
                  <w:spacing w:val="0"/>
                  <w:sz w:val="24"/>
                  <w:szCs w:val="24"/>
                </w:rPr>
                <w:t>275</w:t>
              </w:r>
              <w:proofErr w:type="gramStart"/>
              <w:r w:rsidRPr="005F586B">
                <w:rPr>
                  <w:rFonts w:hint="eastAsia"/>
                  <w:spacing w:val="0"/>
                  <w:sz w:val="24"/>
                  <w:szCs w:val="24"/>
                </w:rPr>
                <w:t>℉</w:t>
              </w:r>
            </w:smartTag>
            <w:proofErr w:type="gramEnd"/>
            <w:r w:rsidRPr="005F586B">
              <w:rPr>
                <w:rFonts w:hint="eastAsia"/>
                <w:spacing w:val="0"/>
                <w:sz w:val="24"/>
                <w:szCs w:val="24"/>
              </w:rPr>
              <w:t>）以上，每平方公分</w:t>
            </w:r>
            <w:r w:rsidRPr="005F586B">
              <w:rPr>
                <w:spacing w:val="0"/>
                <w:sz w:val="24"/>
                <w:szCs w:val="24"/>
              </w:rPr>
              <w:t>2.18</w:t>
            </w:r>
            <w:r w:rsidRPr="005F586B">
              <w:rPr>
                <w:rFonts w:hint="eastAsia"/>
                <w:spacing w:val="0"/>
                <w:sz w:val="24"/>
                <w:szCs w:val="24"/>
              </w:rPr>
              <w:t>公斤（每平方英吋</w:t>
            </w:r>
            <w:smartTag w:uri="urn:schemas-microsoft-com:office:smarttags" w:element="chmetcnv">
              <w:smartTagPr>
                <w:attr w:name="UnitName" w:val="磅"/>
                <w:attr w:name="SourceValue" w:val="31"/>
                <w:attr w:name="HasSpace" w:val="False"/>
                <w:attr w:name="Negative" w:val="False"/>
                <w:attr w:name="NumberType" w:val="1"/>
                <w:attr w:name="TCSC" w:val="0"/>
              </w:smartTagPr>
              <w:r w:rsidRPr="005F586B">
                <w:rPr>
                  <w:spacing w:val="0"/>
                  <w:sz w:val="24"/>
                  <w:szCs w:val="24"/>
                </w:rPr>
                <w:t>31</w:t>
              </w:r>
              <w:r w:rsidRPr="005F586B">
                <w:rPr>
                  <w:rFonts w:hint="eastAsia"/>
                  <w:spacing w:val="0"/>
                  <w:sz w:val="24"/>
                  <w:szCs w:val="24"/>
                </w:rPr>
                <w:t>磅</w:t>
              </w:r>
            </w:smartTag>
            <w:r w:rsidRPr="005F586B">
              <w:rPr>
                <w:rFonts w:hint="eastAsia"/>
                <w:spacing w:val="0"/>
                <w:sz w:val="24"/>
                <w:szCs w:val="24"/>
              </w:rPr>
              <w:t>）以上之壓力，加熱時間為</w:t>
            </w:r>
            <w:r w:rsidRPr="005F586B">
              <w:rPr>
                <w:spacing w:val="0"/>
                <w:sz w:val="24"/>
                <w:szCs w:val="24"/>
              </w:rPr>
              <w:t>45</w:t>
            </w:r>
            <w:r w:rsidRPr="005F586B">
              <w:rPr>
                <w:rFonts w:hint="eastAsia"/>
                <w:spacing w:val="0"/>
                <w:sz w:val="24"/>
                <w:szCs w:val="24"/>
              </w:rPr>
              <w:t>分鐘以上。</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rPr>
            </w:pPr>
            <w:r w:rsidRPr="005F586B">
              <w:rPr>
                <w:rFonts w:hint="eastAsia"/>
                <w:spacing w:val="0"/>
                <w:sz w:val="24"/>
                <w:szCs w:val="24"/>
              </w:rPr>
              <w:t>對於待滅菌物</w:t>
            </w:r>
            <w:proofErr w:type="gramStart"/>
            <w:r w:rsidRPr="005F586B">
              <w:rPr>
                <w:rFonts w:hint="eastAsia"/>
                <w:spacing w:val="0"/>
                <w:sz w:val="24"/>
                <w:szCs w:val="24"/>
              </w:rPr>
              <w:t>採</w:t>
            </w:r>
            <w:proofErr w:type="gramEnd"/>
            <w:r w:rsidRPr="005F586B">
              <w:rPr>
                <w:rFonts w:hint="eastAsia"/>
                <w:spacing w:val="0"/>
                <w:sz w:val="24"/>
                <w:szCs w:val="24"/>
              </w:rPr>
              <w:t>個別包裝者，於每一包裝</w:t>
            </w:r>
            <w:proofErr w:type="gramStart"/>
            <w:r w:rsidRPr="005F586B">
              <w:rPr>
                <w:rFonts w:hint="eastAsia"/>
                <w:spacing w:val="0"/>
                <w:sz w:val="24"/>
                <w:szCs w:val="24"/>
              </w:rPr>
              <w:t>袋均須使用</w:t>
            </w:r>
            <w:proofErr w:type="gramEnd"/>
            <w:r w:rsidRPr="005F586B">
              <w:rPr>
                <w:rFonts w:hint="eastAsia"/>
                <w:spacing w:val="0"/>
                <w:sz w:val="24"/>
                <w:szCs w:val="24"/>
              </w:rPr>
              <w:t>滅菌指示帶，以區分是否完成滅菌處理程序。</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rPr>
            </w:pPr>
            <w:r w:rsidRPr="005F586B">
              <w:rPr>
                <w:rFonts w:hint="eastAsia"/>
                <w:spacing w:val="0"/>
                <w:sz w:val="24"/>
                <w:szCs w:val="24"/>
              </w:rPr>
              <w:t>滅菌完成後，需等溫度及壓力降至安全範圍後，將</w:t>
            </w:r>
            <w:r w:rsidRPr="005F586B">
              <w:rPr>
                <w:rFonts w:ascii="Arial Unicode MS" w:hAnsi="Arial Unicode MS" w:cs="Arial Unicode MS" w:hint="eastAsia"/>
                <w:spacing w:val="0"/>
                <w:sz w:val="24"/>
                <w:szCs w:val="24"/>
              </w:rPr>
              <w:t>生物指示劑</w:t>
            </w:r>
            <w:r w:rsidRPr="005F586B">
              <w:rPr>
                <w:rFonts w:hint="eastAsia"/>
                <w:spacing w:val="0"/>
                <w:sz w:val="24"/>
                <w:szCs w:val="24"/>
              </w:rPr>
              <w:t>取出，置入溫度為</w:t>
            </w:r>
            <w:r w:rsidRPr="005F586B">
              <w:rPr>
                <w:spacing w:val="0"/>
                <w:sz w:val="24"/>
                <w:szCs w:val="24"/>
              </w:rPr>
              <w:t>60</w:t>
            </w:r>
            <w:r w:rsidRPr="005F586B">
              <w:rPr>
                <w:rFonts w:hint="eastAsia"/>
                <w:spacing w:val="0"/>
                <w:sz w:val="24"/>
                <w:szCs w:val="24"/>
              </w:rPr>
              <w:t>±</w:t>
            </w:r>
            <w:smartTag w:uri="urn:schemas-microsoft-com:office:smarttags" w:element="chmetcnv">
              <w:smartTagPr>
                <w:attr w:name="UnitName" w:val="℃"/>
                <w:attr w:name="SourceValue" w:val="3"/>
                <w:attr w:name="HasSpace" w:val="True"/>
                <w:attr w:name="Negative" w:val="False"/>
                <w:attr w:name="NumberType" w:val="1"/>
                <w:attr w:name="TCSC" w:val="0"/>
              </w:smartTagPr>
              <w:r w:rsidRPr="005F586B">
                <w:rPr>
                  <w:rFonts w:hint="eastAsia"/>
                  <w:spacing w:val="0"/>
                  <w:sz w:val="24"/>
                  <w:szCs w:val="24"/>
                </w:rPr>
                <w:t xml:space="preserve">3 </w:t>
              </w:r>
              <w:r w:rsidRPr="005F586B">
                <w:rPr>
                  <w:spacing w:val="0"/>
                  <w:sz w:val="24"/>
                  <w:szCs w:val="24"/>
                </w:rPr>
                <w:t>℃</w:t>
              </w:r>
            </w:smartTag>
            <w:r w:rsidRPr="005F586B">
              <w:rPr>
                <w:spacing w:val="0"/>
                <w:sz w:val="24"/>
                <w:szCs w:val="24"/>
              </w:rPr>
              <w:t xml:space="preserve"> </w:t>
            </w:r>
            <w:r w:rsidRPr="005F586B">
              <w:rPr>
                <w:rFonts w:hint="eastAsia"/>
                <w:spacing w:val="0"/>
                <w:sz w:val="24"/>
                <w:szCs w:val="24"/>
              </w:rPr>
              <w:t>的培養箱裝置中進行培養。或依生物指示劑製造廠商所建議之培養方式進行</w:t>
            </w:r>
            <w:proofErr w:type="gramStart"/>
            <w:r w:rsidRPr="005F586B">
              <w:rPr>
                <w:rFonts w:hint="eastAsia"/>
                <w:spacing w:val="0"/>
                <w:sz w:val="24"/>
                <w:szCs w:val="24"/>
              </w:rPr>
              <w:t>培養與判讀</w:t>
            </w:r>
            <w:proofErr w:type="gramEnd"/>
            <w:r w:rsidRPr="005F586B">
              <w:rPr>
                <w:rFonts w:hint="eastAsia"/>
                <w:spacing w:val="0"/>
                <w:sz w:val="24"/>
                <w:szCs w:val="24"/>
              </w:rPr>
              <w:t>。</w:t>
            </w:r>
          </w:p>
          <w:p w:rsidR="000A4EE9" w:rsidRPr="005F586B" w:rsidRDefault="000A4EE9" w:rsidP="005F586B">
            <w:pPr>
              <w:widowControl/>
              <w:numPr>
                <w:ilvl w:val="0"/>
                <w:numId w:val="33"/>
              </w:numPr>
              <w:tabs>
                <w:tab w:val="left" w:pos="1080"/>
              </w:tabs>
              <w:adjustRightInd/>
              <w:snapToGrid w:val="0"/>
              <w:spacing w:line="240" w:lineRule="auto"/>
              <w:ind w:left="1089" w:hanging="851"/>
              <w:jc w:val="left"/>
              <w:textAlignment w:val="auto"/>
              <w:rPr>
                <w:spacing w:val="0"/>
                <w:sz w:val="24"/>
                <w:szCs w:val="24"/>
              </w:rPr>
            </w:pPr>
            <w:r w:rsidRPr="005F586B">
              <w:rPr>
                <w:rFonts w:hint="eastAsia"/>
                <w:spacing w:val="0"/>
                <w:sz w:val="24"/>
                <w:szCs w:val="24"/>
              </w:rPr>
              <w:t>另準備對照組測試，同時準備同一廠牌及批號之未滅菌的生物指示</w:t>
            </w:r>
            <w:proofErr w:type="gramStart"/>
            <w:r w:rsidRPr="005F586B">
              <w:rPr>
                <w:rFonts w:hint="eastAsia"/>
                <w:spacing w:val="0"/>
                <w:sz w:val="24"/>
                <w:szCs w:val="24"/>
              </w:rPr>
              <w:t>劑</w:t>
            </w:r>
            <w:r w:rsidRPr="005F586B">
              <w:rPr>
                <w:rFonts w:ascii="Arial Unicode MS" w:hAnsi="Arial Unicode MS" w:cs="Arial Unicode MS" w:hint="eastAsia"/>
                <w:spacing w:val="0"/>
                <w:sz w:val="24"/>
                <w:szCs w:val="24"/>
              </w:rPr>
              <w:t>安瓶</w:t>
            </w:r>
            <w:proofErr w:type="gramEnd"/>
            <w:r w:rsidRPr="005F586B">
              <w:rPr>
                <w:rFonts w:hint="eastAsia"/>
                <w:spacing w:val="0"/>
                <w:sz w:val="24"/>
                <w:szCs w:val="24"/>
              </w:rPr>
              <w:t>進行培養，作為對照組，以檢測生物指示劑的有效性及培養裝置功能正常與否。</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八、結果處理</w:t>
            </w:r>
          </w:p>
          <w:p w:rsidR="000A4EE9" w:rsidRPr="005F586B" w:rsidRDefault="000A4EE9" w:rsidP="005F586B">
            <w:pPr>
              <w:widowControl/>
              <w:adjustRightInd/>
              <w:spacing w:line="0" w:lineRule="atLeast"/>
              <w:ind w:leftChars="100" w:left="1040" w:hangingChars="300" w:hanging="720"/>
              <w:textAlignment w:val="auto"/>
              <w:outlineLvl w:val="1"/>
              <w:rPr>
                <w:spacing w:val="0"/>
                <w:sz w:val="24"/>
                <w:szCs w:val="24"/>
              </w:rPr>
            </w:pPr>
            <w:r w:rsidRPr="005F586B">
              <w:rPr>
                <w:rFonts w:hint="eastAsia"/>
                <w:spacing w:val="0"/>
                <w:sz w:val="24"/>
                <w:szCs w:val="24"/>
              </w:rPr>
              <w:t>（一）生物指示</w:t>
            </w:r>
            <w:proofErr w:type="gramStart"/>
            <w:r w:rsidRPr="005F586B">
              <w:rPr>
                <w:rFonts w:hint="eastAsia"/>
                <w:spacing w:val="0"/>
                <w:sz w:val="24"/>
                <w:szCs w:val="24"/>
              </w:rPr>
              <w:t>劑</w:t>
            </w:r>
            <w:r w:rsidRPr="005F586B">
              <w:rPr>
                <w:rFonts w:ascii="Arial Unicode MS" w:hAnsi="Arial Unicode MS" w:cs="Arial Unicode MS" w:hint="eastAsia"/>
                <w:spacing w:val="0"/>
                <w:sz w:val="24"/>
                <w:szCs w:val="24"/>
              </w:rPr>
              <w:t>安瓶</w:t>
            </w:r>
            <w:proofErr w:type="gramEnd"/>
            <w:r w:rsidRPr="005F586B">
              <w:rPr>
                <w:rFonts w:hint="eastAsia"/>
                <w:spacing w:val="0"/>
                <w:sz w:val="24"/>
                <w:szCs w:val="24"/>
              </w:rPr>
              <w:t>經滅菌培養後無生長現象，顏色維持原來的紅紫</w:t>
            </w:r>
            <w:r w:rsidRPr="005F586B">
              <w:rPr>
                <w:rFonts w:ascii="Arial Unicode MS" w:hAnsi="Arial Unicode MS" w:cs="Arial Unicode MS" w:hint="eastAsia"/>
                <w:spacing w:val="0"/>
                <w:sz w:val="24"/>
                <w:szCs w:val="24"/>
              </w:rPr>
              <w:t>（橘黃）</w:t>
            </w:r>
            <w:r w:rsidRPr="005F586B">
              <w:rPr>
                <w:rFonts w:hint="eastAsia"/>
                <w:spacing w:val="0"/>
                <w:sz w:val="24"/>
                <w:szCs w:val="24"/>
              </w:rPr>
              <w:t>色，且</w:t>
            </w:r>
            <w:proofErr w:type="gramStart"/>
            <w:r w:rsidRPr="005F586B">
              <w:rPr>
                <w:rFonts w:hint="eastAsia"/>
                <w:spacing w:val="0"/>
                <w:sz w:val="24"/>
                <w:szCs w:val="24"/>
              </w:rPr>
              <w:t>對照組呈細菌</w:t>
            </w:r>
            <w:proofErr w:type="gramEnd"/>
            <w:r w:rsidRPr="005F586B">
              <w:rPr>
                <w:rFonts w:hint="eastAsia"/>
                <w:spacing w:val="0"/>
                <w:sz w:val="24"/>
                <w:szCs w:val="24"/>
              </w:rPr>
              <w:t>生長之混濁現象（此為</w:t>
            </w:r>
            <w:r w:rsidRPr="005F586B">
              <w:rPr>
                <w:rFonts w:hint="eastAsia"/>
                <w:spacing w:val="0"/>
                <w:sz w:val="24"/>
                <w:szCs w:val="24"/>
              </w:rPr>
              <w:t>7</w:t>
            </w:r>
            <w:r w:rsidRPr="005F586B">
              <w:rPr>
                <w:rFonts w:hint="eastAsia"/>
                <w:spacing w:val="0"/>
                <w:sz w:val="24"/>
                <w:szCs w:val="24"/>
              </w:rPr>
              <w:t>天混濁判讀），顏色並由紅紫</w:t>
            </w:r>
            <w:r w:rsidRPr="005F586B">
              <w:rPr>
                <w:rFonts w:ascii="Arial Unicode MS" w:hAnsi="Arial Unicode MS" w:cs="Arial Unicode MS" w:hint="eastAsia"/>
                <w:spacing w:val="0"/>
                <w:sz w:val="24"/>
                <w:szCs w:val="24"/>
              </w:rPr>
              <w:t>（橘黃）</w:t>
            </w:r>
            <w:r w:rsidRPr="005F586B">
              <w:rPr>
                <w:rFonts w:hint="eastAsia"/>
                <w:spacing w:val="0"/>
                <w:sz w:val="24"/>
                <w:szCs w:val="24"/>
              </w:rPr>
              <w:t>色變成黃色（此為</w:t>
            </w:r>
            <w:r w:rsidRPr="005F586B">
              <w:rPr>
                <w:rFonts w:hint="eastAsia"/>
                <w:spacing w:val="0"/>
                <w:sz w:val="24"/>
                <w:szCs w:val="24"/>
              </w:rPr>
              <w:t>24hr</w:t>
            </w:r>
            <w:r w:rsidRPr="005F586B">
              <w:rPr>
                <w:rFonts w:hint="eastAsia"/>
                <w:spacing w:val="0"/>
                <w:sz w:val="24"/>
                <w:szCs w:val="24"/>
              </w:rPr>
              <w:t>顏色判讀），或以</w:t>
            </w:r>
            <w:proofErr w:type="gramStart"/>
            <w:r w:rsidRPr="005F586B">
              <w:rPr>
                <w:rFonts w:hint="eastAsia"/>
                <w:spacing w:val="0"/>
                <w:sz w:val="24"/>
                <w:szCs w:val="24"/>
              </w:rPr>
              <w:t>判讀機進行</w:t>
            </w:r>
            <w:proofErr w:type="gramEnd"/>
            <w:r w:rsidRPr="005F586B">
              <w:rPr>
                <w:rFonts w:hint="eastAsia"/>
                <w:spacing w:val="0"/>
                <w:sz w:val="24"/>
                <w:szCs w:val="24"/>
              </w:rPr>
              <w:t>快速螢光判讀</w:t>
            </w:r>
            <w:r w:rsidRPr="005F586B">
              <w:rPr>
                <w:rFonts w:hint="eastAsia"/>
                <w:spacing w:val="0"/>
                <w:sz w:val="24"/>
                <w:szCs w:val="24"/>
              </w:rPr>
              <w:t>(2-3 hr)</w:t>
            </w:r>
            <w:r w:rsidRPr="005F586B">
              <w:rPr>
                <w:rFonts w:hint="eastAsia"/>
                <w:spacing w:val="0"/>
                <w:sz w:val="24"/>
                <w:szCs w:val="24"/>
              </w:rPr>
              <w:t>，若呈陰性，則判定為達到滅菌效能。</w:t>
            </w:r>
          </w:p>
          <w:p w:rsidR="000A4EE9" w:rsidRPr="005F586B" w:rsidRDefault="000A4EE9" w:rsidP="005F586B">
            <w:pPr>
              <w:widowControl/>
              <w:adjustRightInd/>
              <w:spacing w:line="0" w:lineRule="atLeast"/>
              <w:ind w:leftChars="100" w:left="1040" w:hangingChars="300" w:hanging="720"/>
              <w:textAlignment w:val="auto"/>
              <w:outlineLvl w:val="1"/>
              <w:rPr>
                <w:spacing w:val="0"/>
                <w:sz w:val="24"/>
                <w:szCs w:val="24"/>
              </w:rPr>
            </w:pPr>
            <w:proofErr w:type="gramStart"/>
            <w:r w:rsidRPr="005F586B">
              <w:rPr>
                <w:rFonts w:hint="eastAsia"/>
                <w:spacing w:val="0"/>
                <w:sz w:val="24"/>
                <w:szCs w:val="24"/>
              </w:rPr>
              <w:t>（</w:t>
            </w:r>
            <w:proofErr w:type="gramEnd"/>
            <w:r w:rsidRPr="005F586B">
              <w:rPr>
                <w:rFonts w:hint="eastAsia"/>
                <w:spacing w:val="0"/>
                <w:sz w:val="24"/>
                <w:szCs w:val="24"/>
              </w:rPr>
              <w:t>ニ）經滅菌後之生物指示劑</w:t>
            </w:r>
            <w:r w:rsidRPr="005F586B">
              <w:rPr>
                <w:rFonts w:ascii="Arial Unicode MS" w:hAnsi="Arial Unicode MS" w:cs="Arial Unicode MS" w:hint="eastAsia"/>
                <w:spacing w:val="0"/>
                <w:sz w:val="24"/>
                <w:szCs w:val="24"/>
              </w:rPr>
              <w:t>安瓶</w:t>
            </w:r>
            <w:r w:rsidRPr="005F586B">
              <w:rPr>
                <w:rFonts w:hint="eastAsia"/>
                <w:spacing w:val="0"/>
                <w:sz w:val="24"/>
                <w:szCs w:val="24"/>
              </w:rPr>
              <w:t>，和對照組內均呈細菌生長之混濁現象（此為</w:t>
            </w:r>
            <w:r w:rsidRPr="005F586B">
              <w:rPr>
                <w:rFonts w:hint="eastAsia"/>
                <w:spacing w:val="0"/>
                <w:sz w:val="24"/>
                <w:szCs w:val="24"/>
              </w:rPr>
              <w:t>7</w:t>
            </w:r>
            <w:r w:rsidRPr="005F586B">
              <w:rPr>
                <w:rFonts w:hint="eastAsia"/>
                <w:spacing w:val="0"/>
                <w:sz w:val="24"/>
                <w:szCs w:val="24"/>
              </w:rPr>
              <w:t>天混濁判讀），顏色並由紅紫色</w:t>
            </w:r>
            <w:r w:rsidRPr="005F586B">
              <w:rPr>
                <w:rFonts w:ascii="Arial Unicode MS" w:hAnsi="Arial Unicode MS" w:cs="Arial Unicode MS" w:hint="eastAsia"/>
                <w:spacing w:val="0"/>
                <w:sz w:val="24"/>
                <w:szCs w:val="24"/>
              </w:rPr>
              <w:t>（橘黃）</w:t>
            </w:r>
            <w:r w:rsidRPr="005F586B">
              <w:rPr>
                <w:rFonts w:hint="eastAsia"/>
                <w:spacing w:val="0"/>
                <w:sz w:val="24"/>
                <w:szCs w:val="24"/>
              </w:rPr>
              <w:t>變成黃色（此為</w:t>
            </w:r>
            <w:r w:rsidRPr="005F586B">
              <w:rPr>
                <w:rFonts w:hint="eastAsia"/>
                <w:spacing w:val="0"/>
                <w:sz w:val="24"/>
                <w:szCs w:val="24"/>
              </w:rPr>
              <w:t>24hr</w:t>
            </w:r>
            <w:r w:rsidRPr="005F586B">
              <w:rPr>
                <w:rFonts w:hint="eastAsia"/>
                <w:spacing w:val="0"/>
                <w:sz w:val="24"/>
                <w:szCs w:val="24"/>
              </w:rPr>
              <w:t>顏色判讀），或以判讀機進行快速螢光判讀</w:t>
            </w:r>
            <w:r w:rsidRPr="005F586B">
              <w:rPr>
                <w:rFonts w:hint="eastAsia"/>
                <w:spacing w:val="0"/>
                <w:sz w:val="24"/>
                <w:szCs w:val="24"/>
              </w:rPr>
              <w:t xml:space="preserve">(2-3 hr) </w:t>
            </w:r>
            <w:r w:rsidRPr="005F586B">
              <w:rPr>
                <w:rFonts w:hint="eastAsia"/>
                <w:spacing w:val="0"/>
                <w:sz w:val="24"/>
                <w:szCs w:val="24"/>
              </w:rPr>
              <w:t>，若呈陽性，則判定為滅菌不完全。</w:t>
            </w:r>
          </w:p>
          <w:p w:rsidR="000A4EE9" w:rsidRPr="005F586B" w:rsidRDefault="000A4EE9" w:rsidP="005F586B">
            <w:pPr>
              <w:widowControl/>
              <w:adjustRightInd/>
              <w:spacing w:line="0" w:lineRule="atLeast"/>
              <w:ind w:leftChars="100" w:left="1040" w:hangingChars="300" w:hanging="720"/>
              <w:textAlignment w:val="auto"/>
              <w:outlineLvl w:val="1"/>
              <w:rPr>
                <w:spacing w:val="0"/>
                <w:sz w:val="24"/>
                <w:szCs w:val="24"/>
              </w:rPr>
            </w:pPr>
            <w:r w:rsidRPr="005F586B">
              <w:rPr>
                <w:rFonts w:hint="eastAsia"/>
                <w:spacing w:val="0"/>
                <w:sz w:val="24"/>
                <w:szCs w:val="24"/>
              </w:rPr>
              <w:t>（三）生物廢棄物</w:t>
            </w:r>
            <w:r w:rsidRPr="005F586B">
              <w:rPr>
                <w:rFonts w:ascii="Arial Unicode MS" w:hAnsi="Arial Unicode MS" w:cs="Arial Unicode MS" w:hint="eastAsia"/>
                <w:spacing w:val="0"/>
                <w:sz w:val="24"/>
                <w:szCs w:val="24"/>
              </w:rPr>
              <w:t>高</w:t>
            </w:r>
            <w:r w:rsidRPr="005F586B">
              <w:rPr>
                <w:rFonts w:hint="eastAsia"/>
                <w:spacing w:val="0"/>
                <w:sz w:val="24"/>
                <w:szCs w:val="24"/>
              </w:rPr>
              <w:t>溫</w:t>
            </w:r>
            <w:r w:rsidRPr="005F586B">
              <w:rPr>
                <w:rFonts w:ascii="Arial Unicode MS" w:hAnsi="Arial Unicode MS" w:cs="Arial Unicode MS" w:hint="eastAsia"/>
                <w:spacing w:val="0"/>
                <w:sz w:val="24"/>
                <w:szCs w:val="24"/>
              </w:rPr>
              <w:t>高壓滅菌設施</w:t>
            </w:r>
            <w:r w:rsidRPr="005F586B">
              <w:rPr>
                <w:rFonts w:hint="eastAsia"/>
                <w:spacing w:val="0"/>
                <w:sz w:val="24"/>
                <w:szCs w:val="24"/>
              </w:rPr>
              <w:t>操作</w:t>
            </w:r>
            <w:r w:rsidRPr="005F586B">
              <w:rPr>
                <w:spacing w:val="0"/>
                <w:sz w:val="24"/>
                <w:szCs w:val="24"/>
              </w:rPr>
              <w:t>檢測紀錄</w:t>
            </w:r>
            <w:r w:rsidRPr="005F586B">
              <w:rPr>
                <w:rFonts w:hint="eastAsia"/>
                <w:spacing w:val="0"/>
                <w:sz w:val="24"/>
                <w:szCs w:val="24"/>
              </w:rPr>
              <w:t>，</w:t>
            </w:r>
            <w:r w:rsidRPr="005F586B">
              <w:rPr>
                <w:spacing w:val="0"/>
                <w:sz w:val="24"/>
                <w:szCs w:val="24"/>
              </w:rPr>
              <w:t>須註明</w:t>
            </w:r>
            <w:r w:rsidRPr="005F586B">
              <w:rPr>
                <w:rFonts w:hint="eastAsia"/>
                <w:spacing w:val="0"/>
                <w:sz w:val="24"/>
                <w:szCs w:val="24"/>
              </w:rPr>
              <w:t>操作日期，滅菌模式、溫度、壓力、進鍋時間、滅菌時間、出鍋時間、生物指示劑廠牌及批號及操作人員簽章等。</w:t>
            </w:r>
          </w:p>
          <w:p w:rsidR="000A4EE9" w:rsidRPr="005F586B" w:rsidRDefault="000A4EE9" w:rsidP="005F586B">
            <w:pPr>
              <w:widowControl/>
              <w:adjustRightInd/>
              <w:snapToGrid w:val="0"/>
              <w:spacing w:before="120" w:after="120" w:line="0" w:lineRule="atLeast"/>
              <w:textAlignment w:val="auto"/>
              <w:outlineLvl w:val="1"/>
              <w:rPr>
                <w:spacing w:val="0"/>
                <w:sz w:val="24"/>
                <w:szCs w:val="24"/>
              </w:rPr>
            </w:pPr>
            <w:r w:rsidRPr="005F586B">
              <w:rPr>
                <w:rFonts w:hint="eastAsia"/>
                <w:spacing w:val="0"/>
                <w:sz w:val="24"/>
                <w:szCs w:val="24"/>
              </w:rPr>
              <w:t>九、品質管制</w:t>
            </w:r>
          </w:p>
          <w:p w:rsidR="000A4EE9" w:rsidRPr="005F586B" w:rsidRDefault="000A4EE9" w:rsidP="005F586B">
            <w:pPr>
              <w:widowControl/>
              <w:numPr>
                <w:ilvl w:val="0"/>
                <w:numId w:val="35"/>
              </w:numPr>
              <w:adjustRightInd/>
              <w:snapToGrid w:val="0"/>
              <w:spacing w:line="0" w:lineRule="atLeast"/>
              <w:jc w:val="left"/>
              <w:textAlignment w:val="auto"/>
              <w:rPr>
                <w:spacing w:val="0"/>
                <w:sz w:val="24"/>
                <w:szCs w:val="24"/>
              </w:rPr>
            </w:pPr>
            <w:r w:rsidRPr="005F586B">
              <w:rPr>
                <w:rFonts w:hint="eastAsia"/>
                <w:spacing w:val="0"/>
                <w:sz w:val="24"/>
                <w:szCs w:val="24"/>
              </w:rPr>
              <w:t>操作人員應具備微生物基本訓練及相關滅菌知識。</w:t>
            </w:r>
          </w:p>
          <w:p w:rsidR="000A4EE9" w:rsidRPr="005F586B" w:rsidRDefault="000A4EE9" w:rsidP="005F586B">
            <w:pPr>
              <w:widowControl/>
              <w:numPr>
                <w:ilvl w:val="0"/>
                <w:numId w:val="35"/>
              </w:numPr>
              <w:adjustRightInd/>
              <w:snapToGrid w:val="0"/>
              <w:spacing w:line="0" w:lineRule="atLeast"/>
              <w:jc w:val="left"/>
              <w:textAlignment w:val="auto"/>
              <w:rPr>
                <w:spacing w:val="0"/>
                <w:sz w:val="24"/>
                <w:szCs w:val="24"/>
              </w:rPr>
            </w:pPr>
            <w:r w:rsidRPr="005F586B">
              <w:rPr>
                <w:rFonts w:hint="eastAsia"/>
                <w:spacing w:val="0"/>
                <w:sz w:val="24"/>
                <w:szCs w:val="24"/>
              </w:rPr>
              <w:t>廢棄物</w:t>
            </w:r>
            <w:r w:rsidRPr="005F586B">
              <w:rPr>
                <w:rFonts w:ascii="Arial Unicode MS" w:hAnsi="Arial Unicode MS" w:cs="Arial Unicode MS" w:hint="eastAsia"/>
                <w:spacing w:val="0"/>
                <w:sz w:val="24"/>
                <w:szCs w:val="24"/>
              </w:rPr>
              <w:t>高</w:t>
            </w:r>
            <w:r w:rsidRPr="005F586B">
              <w:rPr>
                <w:rFonts w:hint="eastAsia"/>
                <w:spacing w:val="0"/>
                <w:sz w:val="24"/>
                <w:szCs w:val="24"/>
              </w:rPr>
              <w:t>溫</w:t>
            </w:r>
            <w:r w:rsidRPr="005F586B">
              <w:rPr>
                <w:rFonts w:ascii="Arial Unicode MS" w:hAnsi="Arial Unicode MS" w:cs="Arial Unicode MS" w:hint="eastAsia"/>
                <w:spacing w:val="0"/>
                <w:sz w:val="24"/>
                <w:szCs w:val="24"/>
              </w:rPr>
              <w:t>高壓滅菌設施</w:t>
            </w:r>
            <w:r w:rsidRPr="005F586B">
              <w:rPr>
                <w:rFonts w:ascii="Arial Unicode MS" w:hAnsi="標楷體" w:cs="Arial Unicode MS" w:hint="eastAsia"/>
                <w:spacing w:val="0"/>
                <w:sz w:val="24"/>
                <w:szCs w:val="24"/>
              </w:rPr>
              <w:t>操作規範、紀錄及頻率，可參考「</w:t>
            </w:r>
            <w:r w:rsidRPr="005F586B">
              <w:rPr>
                <w:rFonts w:hint="eastAsia"/>
                <w:spacing w:val="0"/>
                <w:sz w:val="24"/>
                <w:szCs w:val="24"/>
              </w:rPr>
              <w:t>事業廢棄物貯存清除處理方法及設施標準</w:t>
            </w:r>
            <w:r w:rsidRPr="005F586B">
              <w:rPr>
                <w:rFonts w:ascii="Arial Unicode MS" w:hAnsi="標楷體" w:cs="Arial Unicode MS" w:hint="eastAsia"/>
                <w:spacing w:val="0"/>
                <w:sz w:val="24"/>
                <w:szCs w:val="24"/>
              </w:rPr>
              <w:t>」、「</w:t>
            </w:r>
            <w:r w:rsidRPr="005F586B">
              <w:rPr>
                <w:rFonts w:ascii="Arial Unicode MS" w:hAnsi="Arial Unicode MS" w:cs="Arial Unicode MS"/>
                <w:spacing w:val="0"/>
                <w:sz w:val="24"/>
                <w:szCs w:val="24"/>
              </w:rPr>
              <w:t>有害事業廢棄物檢測及紀錄管理辦法</w:t>
            </w:r>
            <w:r w:rsidRPr="005F586B">
              <w:rPr>
                <w:rFonts w:ascii="Arial Unicode MS" w:hAnsi="Arial Unicode MS" w:cs="Arial Unicode MS" w:hint="eastAsia"/>
                <w:spacing w:val="0"/>
                <w:sz w:val="24"/>
                <w:szCs w:val="24"/>
              </w:rPr>
              <w:t>」、「感染性廢棄物滅菌處理標準及相關規定」、「醫療事業廢棄物高溫高壓滅菌處理手冊」等</w:t>
            </w:r>
            <w:r w:rsidRPr="005F586B">
              <w:rPr>
                <w:rFonts w:hint="eastAsia"/>
                <w:spacing w:val="0"/>
                <w:sz w:val="24"/>
                <w:szCs w:val="24"/>
              </w:rPr>
              <w:t>規定辦理</w:t>
            </w:r>
            <w:r w:rsidRPr="005F586B">
              <w:rPr>
                <w:spacing w:val="0"/>
                <w:sz w:val="24"/>
                <w:szCs w:val="24"/>
              </w:rPr>
              <w:t>。</w:t>
            </w:r>
          </w:p>
          <w:p w:rsidR="000A4EE9" w:rsidRPr="005F586B" w:rsidRDefault="000A4EE9" w:rsidP="005F586B">
            <w:pPr>
              <w:widowControl/>
              <w:numPr>
                <w:ilvl w:val="0"/>
                <w:numId w:val="35"/>
              </w:numPr>
              <w:adjustRightInd/>
              <w:snapToGrid w:val="0"/>
              <w:spacing w:line="0" w:lineRule="atLeast"/>
              <w:jc w:val="left"/>
              <w:textAlignment w:val="auto"/>
              <w:rPr>
                <w:spacing w:val="0"/>
                <w:sz w:val="24"/>
                <w:szCs w:val="24"/>
              </w:rPr>
            </w:pPr>
            <w:r w:rsidRPr="005F586B">
              <w:rPr>
                <w:rFonts w:hint="eastAsia"/>
                <w:spacing w:val="0"/>
                <w:sz w:val="24"/>
                <w:szCs w:val="24"/>
              </w:rPr>
              <w:lastRenderedPageBreak/>
              <w:t>生物</w:t>
            </w:r>
            <w:r w:rsidRPr="005F586B">
              <w:rPr>
                <w:spacing w:val="0"/>
                <w:sz w:val="24"/>
                <w:szCs w:val="24"/>
              </w:rPr>
              <w:t>醫療廢棄物之</w:t>
            </w:r>
            <w:r w:rsidRPr="005F586B">
              <w:rPr>
                <w:rFonts w:ascii="Arial Unicode MS" w:hAnsi="Arial Unicode MS" w:cs="Arial Unicode MS" w:hint="eastAsia"/>
                <w:spacing w:val="0"/>
                <w:sz w:val="24"/>
                <w:szCs w:val="24"/>
              </w:rPr>
              <w:t>高</w:t>
            </w:r>
            <w:r w:rsidRPr="005F586B">
              <w:rPr>
                <w:rFonts w:hint="eastAsia"/>
                <w:spacing w:val="0"/>
                <w:sz w:val="24"/>
                <w:szCs w:val="24"/>
              </w:rPr>
              <w:t>溫</w:t>
            </w:r>
            <w:r w:rsidRPr="005F586B">
              <w:rPr>
                <w:rFonts w:ascii="Arial Unicode MS" w:hAnsi="Arial Unicode MS" w:cs="Arial Unicode MS" w:hint="eastAsia"/>
                <w:spacing w:val="0"/>
                <w:sz w:val="24"/>
                <w:szCs w:val="24"/>
              </w:rPr>
              <w:t>高壓滅菌設施</w:t>
            </w:r>
            <w:r w:rsidRPr="005F586B">
              <w:rPr>
                <w:spacing w:val="0"/>
                <w:sz w:val="24"/>
                <w:szCs w:val="24"/>
              </w:rPr>
              <w:t>操作人員，須</w:t>
            </w:r>
            <w:r w:rsidRPr="005F586B">
              <w:rPr>
                <w:rFonts w:hint="eastAsia"/>
                <w:spacing w:val="0"/>
                <w:sz w:val="24"/>
                <w:szCs w:val="24"/>
              </w:rPr>
              <w:t>依「鍋爐及壓力容器安全規則」規定辦理</w:t>
            </w:r>
            <w:r w:rsidRPr="005F586B">
              <w:rPr>
                <w:spacing w:val="0"/>
                <w:sz w:val="24"/>
                <w:szCs w:val="24"/>
              </w:rPr>
              <w:t>。</w:t>
            </w:r>
          </w:p>
          <w:p w:rsidR="000A4EE9" w:rsidRPr="005F586B" w:rsidRDefault="000A4EE9" w:rsidP="005F586B">
            <w:pPr>
              <w:widowControl/>
              <w:adjustRightInd/>
              <w:snapToGrid w:val="0"/>
              <w:spacing w:before="120" w:after="120" w:line="240" w:lineRule="auto"/>
              <w:textAlignment w:val="auto"/>
              <w:outlineLvl w:val="1"/>
              <w:rPr>
                <w:spacing w:val="0"/>
                <w:sz w:val="24"/>
                <w:szCs w:val="24"/>
              </w:rPr>
            </w:pPr>
            <w:r w:rsidRPr="005F586B">
              <w:rPr>
                <w:rFonts w:hint="eastAsia"/>
                <w:spacing w:val="0"/>
                <w:sz w:val="24"/>
                <w:szCs w:val="24"/>
              </w:rPr>
              <w:t>十、精密度與準確度</w:t>
            </w:r>
          </w:p>
          <w:p w:rsidR="000A4EE9" w:rsidRPr="005F586B" w:rsidRDefault="000A4EE9" w:rsidP="005F586B">
            <w:pPr>
              <w:adjustRightInd/>
              <w:snapToGrid w:val="0"/>
              <w:spacing w:line="240" w:lineRule="auto"/>
              <w:ind w:left="540"/>
              <w:textAlignment w:val="auto"/>
              <w:rPr>
                <w:spacing w:val="0"/>
                <w:kern w:val="2"/>
                <w:sz w:val="24"/>
                <w:szCs w:val="24"/>
              </w:rPr>
            </w:pPr>
            <w:r w:rsidRPr="005F586B">
              <w:rPr>
                <w:rFonts w:hint="eastAsia"/>
                <w:spacing w:val="0"/>
                <w:kern w:val="2"/>
                <w:sz w:val="24"/>
                <w:szCs w:val="24"/>
              </w:rPr>
              <w:t>略</w:t>
            </w:r>
          </w:p>
          <w:p w:rsidR="000A4EE9" w:rsidRPr="005F586B" w:rsidRDefault="000A4EE9" w:rsidP="005F586B">
            <w:pPr>
              <w:widowControl/>
              <w:adjustRightInd/>
              <w:snapToGrid w:val="0"/>
              <w:spacing w:line="0" w:lineRule="atLeast"/>
              <w:textAlignment w:val="auto"/>
              <w:outlineLvl w:val="1"/>
              <w:rPr>
                <w:spacing w:val="0"/>
                <w:sz w:val="24"/>
                <w:szCs w:val="24"/>
              </w:rPr>
            </w:pPr>
            <w:r w:rsidRPr="005F586B">
              <w:rPr>
                <w:rFonts w:hint="eastAsia"/>
                <w:spacing w:val="0"/>
                <w:sz w:val="24"/>
                <w:szCs w:val="24"/>
              </w:rPr>
              <w:t>十一、參考文獻</w:t>
            </w:r>
          </w:p>
          <w:p w:rsidR="000A4EE9" w:rsidRPr="005F586B" w:rsidRDefault="000A4EE9" w:rsidP="005F586B">
            <w:pPr>
              <w:widowControl/>
              <w:adjustRightInd/>
              <w:snapToGrid w:val="0"/>
              <w:spacing w:line="0" w:lineRule="atLeast"/>
              <w:ind w:left="1139" w:hanging="899"/>
              <w:jc w:val="left"/>
              <w:textAlignment w:val="auto"/>
              <w:rPr>
                <w:spacing w:val="0"/>
                <w:sz w:val="24"/>
                <w:szCs w:val="24"/>
              </w:rPr>
            </w:pPr>
            <w:r w:rsidRPr="005F586B">
              <w:rPr>
                <w:rFonts w:hint="eastAsia"/>
                <w:spacing w:val="0"/>
                <w:sz w:val="24"/>
                <w:szCs w:val="24"/>
              </w:rPr>
              <w:t>（一）</w:t>
            </w:r>
            <w:r w:rsidRPr="005F586B">
              <w:rPr>
                <w:spacing w:val="0"/>
                <w:sz w:val="24"/>
                <w:szCs w:val="24"/>
              </w:rPr>
              <w:t>Association for the Advancement of Medical Instrumentation, America National Standard. Comprehensive guide to steam sterilization and sterility assurance in health care facilities ANSI/AAMI ST79:2006/A2:2009</w:t>
            </w:r>
          </w:p>
          <w:p w:rsidR="000A4EE9" w:rsidRPr="005F586B" w:rsidRDefault="000A4EE9" w:rsidP="005F586B">
            <w:pPr>
              <w:widowControl/>
              <w:adjustRightInd/>
              <w:snapToGrid w:val="0"/>
              <w:spacing w:line="0" w:lineRule="atLeast"/>
              <w:ind w:left="1139" w:hanging="899"/>
              <w:jc w:val="left"/>
              <w:textAlignment w:val="auto"/>
              <w:rPr>
                <w:spacing w:val="0"/>
                <w:sz w:val="24"/>
                <w:szCs w:val="24"/>
              </w:rPr>
            </w:pPr>
            <w:r w:rsidRPr="005F586B">
              <w:rPr>
                <w:rFonts w:hint="eastAsia"/>
                <w:spacing w:val="0"/>
                <w:sz w:val="24"/>
                <w:szCs w:val="24"/>
                <w:lang w:eastAsia="ja-JP"/>
              </w:rPr>
              <w:t>（ニ）江舟峰、梁永政：改善中國醫藥大學附設醫院高溫高壓滅菌效能之評估與建議。</w:t>
            </w:r>
            <w:r w:rsidRPr="005F586B">
              <w:rPr>
                <w:rFonts w:hint="eastAsia"/>
                <w:spacing w:val="0"/>
                <w:sz w:val="24"/>
                <w:szCs w:val="24"/>
              </w:rPr>
              <w:t>台中：中國醫藥大學附設醫院輔導技術報告，</w:t>
            </w:r>
            <w:r w:rsidRPr="005F586B">
              <w:rPr>
                <w:spacing w:val="0"/>
                <w:sz w:val="24"/>
                <w:szCs w:val="24"/>
              </w:rPr>
              <w:t>2007</w:t>
            </w:r>
            <w:r w:rsidRPr="005F586B">
              <w:rPr>
                <w:rFonts w:hint="eastAsia"/>
                <w:spacing w:val="0"/>
                <w:sz w:val="24"/>
                <w:szCs w:val="24"/>
              </w:rPr>
              <w:t>。</w:t>
            </w:r>
          </w:p>
          <w:p w:rsidR="000A4EE9" w:rsidRPr="005F586B" w:rsidRDefault="000A4EE9" w:rsidP="005F586B">
            <w:pPr>
              <w:widowControl/>
              <w:adjustRightInd/>
              <w:snapToGrid w:val="0"/>
              <w:spacing w:line="0" w:lineRule="atLeast"/>
              <w:ind w:left="1139" w:hanging="899"/>
              <w:jc w:val="left"/>
              <w:textAlignment w:val="auto"/>
              <w:rPr>
                <w:spacing w:val="0"/>
                <w:sz w:val="24"/>
                <w:szCs w:val="24"/>
              </w:rPr>
            </w:pPr>
            <w:r w:rsidRPr="005F586B">
              <w:rPr>
                <w:rFonts w:hint="eastAsia"/>
                <w:spacing w:val="0"/>
                <w:sz w:val="24"/>
                <w:szCs w:val="24"/>
              </w:rPr>
              <w:t>（三）</w:t>
            </w:r>
            <w:r w:rsidRPr="005F586B">
              <w:rPr>
                <w:spacing w:val="0"/>
                <w:sz w:val="24"/>
                <w:szCs w:val="24"/>
              </w:rPr>
              <w:t>Guideline for Disinfection and Sterilization in Healthcare Facilities.</w:t>
            </w:r>
            <w:r w:rsidRPr="005F586B">
              <w:rPr>
                <w:rFonts w:hint="eastAsia"/>
                <w:spacing w:val="0"/>
                <w:sz w:val="24"/>
                <w:szCs w:val="24"/>
              </w:rPr>
              <w:t xml:space="preserve"> </w:t>
            </w:r>
            <w:r w:rsidRPr="005F586B">
              <w:rPr>
                <w:spacing w:val="0"/>
                <w:sz w:val="24"/>
                <w:szCs w:val="24"/>
              </w:rPr>
              <w:t>(2008) U.S.A. CDC.2</w:t>
            </w:r>
          </w:p>
          <w:p w:rsidR="000A4EE9" w:rsidRPr="005F586B" w:rsidRDefault="000A4EE9" w:rsidP="005F586B">
            <w:pPr>
              <w:widowControl/>
              <w:adjustRightInd/>
              <w:snapToGrid w:val="0"/>
              <w:spacing w:line="0" w:lineRule="atLeast"/>
              <w:ind w:left="1139" w:hanging="899"/>
              <w:jc w:val="left"/>
              <w:textAlignment w:val="auto"/>
              <w:rPr>
                <w:spacing w:val="0"/>
                <w:sz w:val="24"/>
                <w:szCs w:val="24"/>
              </w:rPr>
            </w:pPr>
            <w:r w:rsidRPr="005F586B">
              <w:rPr>
                <w:rFonts w:hint="eastAsia"/>
                <w:spacing w:val="0"/>
                <w:sz w:val="24"/>
                <w:szCs w:val="24"/>
              </w:rPr>
              <w:t>（四）滅菌監測之感染控制措施指引</w:t>
            </w:r>
            <w:r w:rsidRPr="005F586B">
              <w:rPr>
                <w:rFonts w:hint="eastAsia"/>
                <w:spacing w:val="0"/>
                <w:sz w:val="24"/>
                <w:szCs w:val="24"/>
              </w:rPr>
              <w:t xml:space="preserve">,2010. </w:t>
            </w:r>
            <w:r w:rsidRPr="005F586B">
              <w:rPr>
                <w:rFonts w:hint="eastAsia"/>
                <w:spacing w:val="0"/>
                <w:sz w:val="24"/>
                <w:szCs w:val="24"/>
              </w:rPr>
              <w:t>衛生署疾病管制局</w:t>
            </w:r>
          </w:p>
          <w:p w:rsidR="000A4EE9" w:rsidRPr="005F586B" w:rsidRDefault="000A4EE9" w:rsidP="005F586B">
            <w:pPr>
              <w:widowControl/>
              <w:adjustRightInd/>
              <w:snapToGrid w:val="0"/>
              <w:spacing w:line="0" w:lineRule="atLeast"/>
              <w:ind w:left="1139" w:hanging="899"/>
              <w:jc w:val="left"/>
              <w:textAlignment w:val="auto"/>
              <w:rPr>
                <w:spacing w:val="0"/>
                <w:szCs w:val="28"/>
              </w:rPr>
            </w:pPr>
            <w:r w:rsidRPr="005F586B">
              <w:rPr>
                <w:rFonts w:hint="eastAsia"/>
                <w:spacing w:val="0"/>
                <w:sz w:val="24"/>
                <w:szCs w:val="24"/>
              </w:rPr>
              <w:t>（五）</w:t>
            </w:r>
            <w:r w:rsidRPr="005F586B">
              <w:rPr>
                <w:spacing w:val="0"/>
                <w:sz w:val="24"/>
                <w:szCs w:val="24"/>
              </w:rPr>
              <w:t xml:space="preserve">Martha L. </w:t>
            </w:r>
            <w:proofErr w:type="gramStart"/>
            <w:r w:rsidRPr="005F586B">
              <w:rPr>
                <w:spacing w:val="0"/>
                <w:sz w:val="24"/>
                <w:szCs w:val="24"/>
              </w:rPr>
              <w:t>Young .</w:t>
            </w:r>
            <w:proofErr w:type="gramEnd"/>
            <w:r w:rsidRPr="005F586B">
              <w:rPr>
                <w:spacing w:val="0"/>
                <w:sz w:val="24"/>
                <w:szCs w:val="24"/>
              </w:rPr>
              <w:t xml:space="preserve"> Product recall. Managing Infection Control 2005</w:t>
            </w:r>
            <w:r w:rsidRPr="005F586B">
              <w:rPr>
                <w:rFonts w:hint="eastAsia"/>
                <w:spacing w:val="0"/>
                <w:sz w:val="24"/>
                <w:szCs w:val="24"/>
              </w:rPr>
              <w:t xml:space="preserve"> </w:t>
            </w:r>
            <w:r w:rsidRPr="005F586B">
              <w:rPr>
                <w:spacing w:val="0"/>
                <w:sz w:val="24"/>
                <w:szCs w:val="24"/>
              </w:rPr>
              <w:t>Dec, p100.</w:t>
            </w: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0A4EE9" w:rsidP="005F586B">
            <w:pPr>
              <w:widowControl/>
              <w:adjustRightInd/>
              <w:snapToGrid w:val="0"/>
              <w:spacing w:line="360" w:lineRule="exact"/>
              <w:ind w:left="1384" w:hanging="902"/>
              <w:jc w:val="left"/>
              <w:textAlignment w:val="auto"/>
              <w:rPr>
                <w:spacing w:val="0"/>
                <w:sz w:val="24"/>
                <w:szCs w:val="24"/>
              </w:rPr>
            </w:pPr>
          </w:p>
          <w:p w:rsidR="000A4EE9" w:rsidRPr="005F586B" w:rsidRDefault="00104017" w:rsidP="005F586B">
            <w:pPr>
              <w:adjustRightInd/>
              <w:spacing w:line="360" w:lineRule="auto"/>
              <w:jc w:val="center"/>
              <w:textAlignment w:val="auto"/>
              <w:rPr>
                <w:spacing w:val="0"/>
                <w:kern w:val="2"/>
                <w:sz w:val="24"/>
                <w:szCs w:val="24"/>
              </w:rPr>
            </w:pPr>
            <w:r>
              <w:rPr>
                <w:noProof/>
                <w:spacing w:val="0"/>
                <w:kern w:val="2"/>
                <w:sz w:val="24"/>
                <w:szCs w:val="24"/>
              </w:rPr>
              <w:lastRenderedPageBreak/>
              <w:pict>
                <v:shape id="AutoShape 130" o:spid="_x0000_s1054" type="#_x0000_t32" style="position:absolute;left:0;text-align:left;margin-left:338.75pt;margin-top:105pt;width:0;height:40.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">
                  <v:stroke endarrow="block"/>
                </v:shape>
              </w:pict>
            </w:r>
            <w:r w:rsidR="000A4EE9" w:rsidRPr="005F586B">
              <w:rPr>
                <w:noProof/>
                <w:spacing w:val="0"/>
                <w:kern w:val="2"/>
                <w:sz w:val="24"/>
                <w:szCs w:val="24"/>
              </w:rPr>
              <w:drawing>
                <wp:inline distT="0" distB="0" distL="0" distR="0">
                  <wp:extent cx="3771900" cy="1466850"/>
                  <wp:effectExtent l="19050" t="0" r="0" b="0"/>
                  <wp:docPr id="15" name="圖片 43" descr="三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三折-1"/>
                          <pic:cNvPicPr>
                            <a:picLocks noChangeAspect="1" noChangeArrowheads="1"/>
                          </pic:cNvPicPr>
                        </pic:nvPicPr>
                        <pic:blipFill>
                          <a:blip r:embed="rId12" cstate="print"/>
                          <a:srcRect/>
                          <a:stretch>
                            <a:fillRect/>
                          </a:stretch>
                        </pic:blipFill>
                        <pic:spPr bwMode="auto">
                          <a:xfrm>
                            <a:off x="0" y="0"/>
                            <a:ext cx="3771900" cy="1466850"/>
                          </a:xfrm>
                          <a:prstGeom prst="rect">
                            <a:avLst/>
                          </a:prstGeom>
                          <a:noFill/>
                          <a:ln w="9525">
                            <a:noFill/>
                            <a:miter lim="800000"/>
                            <a:headEnd/>
                            <a:tailEnd/>
                          </a:ln>
                        </pic:spPr>
                      </pic:pic>
                    </a:graphicData>
                  </a:graphic>
                </wp:inline>
              </w:drawing>
            </w:r>
          </w:p>
          <w:p w:rsidR="000A4EE9" w:rsidRPr="005F586B" w:rsidRDefault="000A4EE9" w:rsidP="005F586B">
            <w:pPr>
              <w:adjustRightInd/>
              <w:spacing w:line="360" w:lineRule="auto"/>
              <w:jc w:val="center"/>
              <w:textAlignment w:val="auto"/>
              <w:rPr>
                <w:spacing w:val="0"/>
                <w:kern w:val="2"/>
                <w:sz w:val="24"/>
                <w:szCs w:val="24"/>
              </w:rPr>
            </w:pPr>
          </w:p>
          <w:p w:rsidR="000A4EE9" w:rsidRPr="005F586B" w:rsidRDefault="00104017" w:rsidP="005F586B">
            <w:pPr>
              <w:tabs>
                <w:tab w:val="left" w:pos="6521"/>
                <w:tab w:val="left" w:pos="7264"/>
              </w:tabs>
              <w:adjustRightInd/>
              <w:spacing w:line="360" w:lineRule="auto"/>
              <w:ind w:rightChars="807" w:right="2582"/>
              <w:jc w:val="right"/>
              <w:textAlignment w:val="auto"/>
              <w:rPr>
                <w:spacing w:val="0"/>
                <w:kern w:val="2"/>
                <w:sz w:val="24"/>
                <w:szCs w:val="24"/>
              </w:rPr>
            </w:pPr>
            <w:r>
              <w:rPr>
                <w:noProof/>
                <w:spacing w:val="0"/>
                <w:kern w:val="2"/>
                <w:sz w:val="24"/>
                <w:szCs w:val="24"/>
              </w:rPr>
              <w:pict>
                <v:line id="Line 126" o:spid="_x0000_s1053" style="position:absolute;left:0;text-align:left;flip:x;z-index:251666432;visibility:visible" from="243.1pt,43.2pt" to="283.9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" strokeweight="1.25pt">
                  <v:stroke endarrow="classic" endarrowwidth="wide" endarrowlength="long"/>
                </v:line>
              </w:pict>
            </w:r>
            <w:r w:rsidRPr="00104017">
              <w:rPr>
                <w:noProof/>
                <w:spacing w:val="0"/>
                <w:kern w:val="36"/>
                <w:szCs w:val="48"/>
              </w:rPr>
              <w:pict>
                <v:group id="Group 127" o:spid="_x0000_s1034" style="position:absolute;left:0;text-align:left;margin-left:24.5pt;margin-top:2.85pt;width:101.1pt;height:77.85pt;z-index:251667456" coordorigin="2640,4488" coordsize="2022,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">
                  <v:line id="Line 128" o:spid="_x0000_s1035" style="position:absolute;flip:y;visibility:visible" from="4080,5046" to="466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129" o:spid="_x0000_s1036" type="#_x0000_t202" style="position:absolute;left:2640;top:4488;width:1620;height:1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style="mso-next-textbox:#Text Box 129">
                      <w:txbxContent>
                        <w:p w:rsidR="00C03546" w:rsidRDefault="00C03546" w:rsidP="000A4EE9">
                          <w:pPr>
                            <w:rPr>
                              <w:rFonts w:ascii="標楷體" w:hAnsi="標楷體"/>
                              <w:sz w:val="20"/>
                            </w:rPr>
                          </w:pPr>
                          <w:r>
                            <w:rPr>
                              <w:rFonts w:ascii="標楷體" w:hAnsi="標楷體" w:hint="eastAsia"/>
                              <w:sz w:val="20"/>
                            </w:rPr>
                            <w:t>指示劑放置位置(第八、九層中間)</w:t>
                          </w:r>
                        </w:p>
                      </w:txbxContent>
                    </v:textbox>
                  </v:shape>
                </v:group>
              </w:pict>
            </w:r>
            <w:r w:rsidR="000A4EE9" w:rsidRPr="005F586B">
              <w:rPr>
                <w:rFonts w:hint="eastAsia"/>
                <w:noProof/>
                <w:spacing w:val="0"/>
                <w:kern w:val="2"/>
                <w:sz w:val="24"/>
                <w:szCs w:val="24"/>
              </w:rPr>
              <w:drawing>
                <wp:anchor distT="0" distB="0" distL="114300" distR="114300" simplePos="0" relativeHeight="251665408" behindDoc="1" locked="0" layoutInCell="1" allowOverlap="1">
                  <wp:simplePos x="0" y="0"/>
                  <wp:positionH relativeFrom="column">
                    <wp:posOffset>1374775</wp:posOffset>
                  </wp:positionH>
                  <wp:positionV relativeFrom="paragraph">
                    <wp:posOffset>140970</wp:posOffset>
                  </wp:positionV>
                  <wp:extent cx="713740" cy="658495"/>
                  <wp:effectExtent l="19050" t="0" r="0" b="0"/>
                  <wp:wrapNone/>
                  <wp:docPr id="16" name="圖片 45" descr="3折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折之3"/>
                          <pic:cNvPicPr>
                            <a:picLocks noChangeAspect="1" noChangeArrowheads="1"/>
                          </pic:cNvPicPr>
                        </pic:nvPicPr>
                        <pic:blipFill>
                          <a:blip r:embed="rId13" cstate="print"/>
                          <a:srcRect/>
                          <a:stretch>
                            <a:fillRect/>
                          </a:stretch>
                        </pic:blipFill>
                        <pic:spPr bwMode="auto">
                          <a:xfrm>
                            <a:off x="0" y="0"/>
                            <a:ext cx="713740" cy="658495"/>
                          </a:xfrm>
                          <a:prstGeom prst="rect">
                            <a:avLst/>
                          </a:prstGeom>
                          <a:noFill/>
                          <a:ln w="9525">
                            <a:noFill/>
                            <a:miter lim="800000"/>
                            <a:headEnd/>
                            <a:tailEnd/>
                          </a:ln>
                        </pic:spPr>
                      </pic:pic>
                    </a:graphicData>
                  </a:graphic>
                </wp:anchor>
              </w:drawing>
            </w:r>
            <w:r w:rsidR="000A4EE9" w:rsidRPr="005F586B">
              <w:rPr>
                <w:rFonts w:hint="eastAsia"/>
                <w:noProof/>
                <w:spacing w:val="0"/>
                <w:kern w:val="2"/>
                <w:sz w:val="24"/>
                <w:szCs w:val="24"/>
              </w:rPr>
              <w:drawing>
                <wp:inline distT="0" distB="0" distL="0" distR="0">
                  <wp:extent cx="984885" cy="1099820"/>
                  <wp:effectExtent l="19050" t="0" r="5715" b="0"/>
                  <wp:docPr id="17" name="圖片 44" descr="3折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折之2"/>
                          <pic:cNvPicPr>
                            <a:picLocks noChangeAspect="1" noChangeArrowheads="1"/>
                          </pic:cNvPicPr>
                        </pic:nvPicPr>
                        <pic:blipFill>
                          <a:blip r:embed="rId14" cstate="print"/>
                          <a:srcRect/>
                          <a:stretch>
                            <a:fillRect/>
                          </a:stretch>
                        </pic:blipFill>
                        <pic:spPr bwMode="auto">
                          <a:xfrm>
                            <a:off x="0" y="0"/>
                            <a:ext cx="984885" cy="1099820"/>
                          </a:xfrm>
                          <a:prstGeom prst="rect">
                            <a:avLst/>
                          </a:prstGeom>
                          <a:noFill/>
                          <a:ln w="9525">
                            <a:noFill/>
                            <a:miter lim="800000"/>
                            <a:headEnd/>
                            <a:tailEnd/>
                          </a:ln>
                        </pic:spPr>
                      </pic:pic>
                    </a:graphicData>
                  </a:graphic>
                </wp:inline>
              </w:drawing>
            </w:r>
          </w:p>
          <w:p w:rsidR="000A4EE9" w:rsidRPr="005F586B" w:rsidRDefault="000A4EE9" w:rsidP="005F586B">
            <w:pPr>
              <w:spacing w:line="240" w:lineRule="exact"/>
              <w:jc w:val="center"/>
              <w:rPr>
                <w:sz w:val="24"/>
                <w:szCs w:val="24"/>
              </w:rPr>
            </w:pPr>
            <w:r w:rsidRPr="005F586B">
              <w:rPr>
                <w:rFonts w:hint="eastAsia"/>
                <w:sz w:val="24"/>
                <w:szCs w:val="24"/>
              </w:rPr>
              <w:t>挑戰包</w:t>
            </w:r>
            <w:r w:rsidRPr="005F586B">
              <w:rPr>
                <w:rFonts w:hAnsi="標楷體"/>
                <w:sz w:val="24"/>
                <w:szCs w:val="24"/>
              </w:rPr>
              <w:t>布巾折法</w:t>
            </w: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jc w:val="center"/>
            </w:pPr>
            <w:r w:rsidRPr="005F586B">
              <w:rPr>
                <w:noProof/>
              </w:rPr>
              <w:lastRenderedPageBreak/>
              <w:drawing>
                <wp:inline distT="0" distB="0" distL="0" distR="0">
                  <wp:extent cx="1876425" cy="1518198"/>
                  <wp:effectExtent l="19050" t="0" r="9525" b="0"/>
                  <wp:docPr id="19" name="圖片 18" descr="16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條"/>
                          <pic:cNvPicPr>
                            <a:picLocks noChangeAspect="1" noChangeArrowheads="1"/>
                          </pic:cNvPicPr>
                        </pic:nvPicPr>
                        <pic:blipFill>
                          <a:blip r:embed="rId15" cstate="print"/>
                          <a:srcRect/>
                          <a:stretch>
                            <a:fillRect/>
                          </a:stretch>
                        </pic:blipFill>
                        <pic:spPr bwMode="auto">
                          <a:xfrm>
                            <a:off x="0" y="0"/>
                            <a:ext cx="1876425" cy="1518198"/>
                          </a:xfrm>
                          <a:prstGeom prst="rect">
                            <a:avLst/>
                          </a:prstGeom>
                          <a:noFill/>
                          <a:ln w="9525">
                            <a:noFill/>
                            <a:miter lim="800000"/>
                            <a:headEnd/>
                            <a:tailEnd/>
                          </a:ln>
                        </pic:spPr>
                      </pic:pic>
                    </a:graphicData>
                  </a:graphic>
                </wp:inline>
              </w:drawing>
            </w:r>
          </w:p>
          <w:p w:rsidR="000A4EE9" w:rsidRPr="005F586B" w:rsidRDefault="000A4EE9" w:rsidP="005F586B">
            <w:pPr>
              <w:jc w:val="center"/>
              <w:rPr>
                <w:rFonts w:hAnsi="標楷體"/>
                <w:sz w:val="24"/>
                <w:szCs w:val="24"/>
              </w:rPr>
            </w:pPr>
            <w:r w:rsidRPr="005F586B">
              <w:rPr>
                <w:rFonts w:hint="eastAsia"/>
                <w:sz w:val="24"/>
                <w:szCs w:val="24"/>
              </w:rPr>
              <w:t>16</w:t>
            </w:r>
            <w:r w:rsidRPr="005F586B">
              <w:rPr>
                <w:rFonts w:hint="eastAsia"/>
                <w:sz w:val="24"/>
                <w:szCs w:val="24"/>
              </w:rPr>
              <w:t>層</w:t>
            </w:r>
            <w:r w:rsidRPr="005F586B">
              <w:rPr>
                <w:rFonts w:hAnsi="標楷體"/>
                <w:sz w:val="24"/>
                <w:szCs w:val="24"/>
              </w:rPr>
              <w:t>布巾</w:t>
            </w:r>
            <w:r w:rsidRPr="005F586B">
              <w:rPr>
                <w:rFonts w:hAnsi="標楷體" w:hint="eastAsia"/>
                <w:sz w:val="24"/>
                <w:szCs w:val="24"/>
              </w:rPr>
              <w:t>堆疊方式</w:t>
            </w:r>
          </w:p>
          <w:p w:rsidR="000A4EE9" w:rsidRPr="005F586B" w:rsidRDefault="000A4EE9" w:rsidP="005F586B">
            <w:pPr>
              <w:jc w:val="center"/>
              <w:rPr>
                <w:rFonts w:hAnsi="標楷體"/>
                <w:sz w:val="24"/>
                <w:szCs w:val="24"/>
              </w:rPr>
            </w:pPr>
          </w:p>
          <w:p w:rsidR="000A4EE9" w:rsidRPr="005F586B" w:rsidRDefault="000A4EE9" w:rsidP="005F586B">
            <w:pPr>
              <w:jc w:val="center"/>
              <w:rPr>
                <w:sz w:val="24"/>
                <w:szCs w:val="24"/>
              </w:rPr>
            </w:pPr>
          </w:p>
          <w:p w:rsidR="000A4EE9" w:rsidRPr="005F586B" w:rsidRDefault="000A4EE9" w:rsidP="005F586B">
            <w:pPr>
              <w:tabs>
                <w:tab w:val="left" w:leader="dot" w:pos="8393"/>
              </w:tabs>
              <w:ind w:rightChars="-214" w:right="-685"/>
              <w:jc w:val="center"/>
            </w:pPr>
            <w:r w:rsidRPr="005F586B">
              <w:rPr>
                <w:noProof/>
              </w:rPr>
              <w:drawing>
                <wp:inline distT="0" distB="0" distL="0" distR="0">
                  <wp:extent cx="2628900" cy="2038350"/>
                  <wp:effectExtent l="19050" t="0" r="0" b="0"/>
                  <wp:docPr id="20" name="圖片 21" descr="捆好測試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捆好測試包"/>
                          <pic:cNvPicPr>
                            <a:picLocks noChangeAspect="1" noChangeArrowheads="1"/>
                          </pic:cNvPicPr>
                        </pic:nvPicPr>
                        <pic:blipFill>
                          <a:blip r:embed="rId16" cstate="print"/>
                          <a:srcRect/>
                          <a:stretch>
                            <a:fillRect/>
                          </a:stretch>
                        </pic:blipFill>
                        <pic:spPr bwMode="auto">
                          <a:xfrm>
                            <a:off x="0" y="0"/>
                            <a:ext cx="2628900" cy="2038350"/>
                          </a:xfrm>
                          <a:prstGeom prst="rect">
                            <a:avLst/>
                          </a:prstGeom>
                          <a:noFill/>
                          <a:ln w="9525">
                            <a:noFill/>
                            <a:miter lim="800000"/>
                            <a:headEnd/>
                            <a:tailEnd/>
                          </a:ln>
                        </pic:spPr>
                      </pic:pic>
                    </a:graphicData>
                  </a:graphic>
                </wp:inline>
              </w:drawing>
            </w:r>
          </w:p>
          <w:p w:rsidR="000A4EE9" w:rsidRPr="005F586B" w:rsidRDefault="000A4EE9" w:rsidP="005F586B">
            <w:pPr>
              <w:spacing w:line="320" w:lineRule="exact"/>
              <w:jc w:val="center"/>
              <w:rPr>
                <w:rFonts w:hAnsi="標楷體"/>
                <w:sz w:val="24"/>
                <w:szCs w:val="24"/>
              </w:rPr>
            </w:pPr>
            <w:r w:rsidRPr="005F586B">
              <w:rPr>
                <w:rFonts w:hint="eastAsia"/>
                <w:color w:val="000000"/>
                <w:sz w:val="24"/>
                <w:szCs w:val="24"/>
              </w:rPr>
              <w:t>圖一</w:t>
            </w:r>
            <w:r w:rsidRPr="005F586B">
              <w:rPr>
                <w:rFonts w:hint="eastAsia"/>
                <w:sz w:val="24"/>
                <w:szCs w:val="24"/>
              </w:rPr>
              <w:t xml:space="preserve"> </w:t>
            </w:r>
            <w:r w:rsidRPr="005F586B">
              <w:rPr>
                <w:rFonts w:hint="eastAsia"/>
                <w:sz w:val="24"/>
                <w:szCs w:val="24"/>
              </w:rPr>
              <w:t>挑戰包製作方示意圖</w:t>
            </w:r>
            <w:r w:rsidRPr="005F586B">
              <w:rPr>
                <w:rFonts w:hAnsi="標楷體" w:hint="eastAsia"/>
                <w:sz w:val="24"/>
                <w:szCs w:val="24"/>
              </w:rPr>
              <w:t>疊方式</w:t>
            </w: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sz w:val="24"/>
                <w:szCs w:val="24"/>
              </w:rPr>
            </w:pPr>
          </w:p>
          <w:p w:rsidR="000A4EE9" w:rsidRPr="005F586B" w:rsidRDefault="000A4EE9" w:rsidP="005F586B">
            <w:pPr>
              <w:spacing w:line="320" w:lineRule="exact"/>
              <w:jc w:val="center"/>
              <w:rPr>
                <w:rFonts w:hAnsi="標楷體"/>
              </w:rPr>
            </w:pPr>
          </w:p>
          <w:p w:rsidR="000A4EE9" w:rsidRPr="005F586B" w:rsidRDefault="000A4EE9" w:rsidP="005F586B">
            <w:pPr>
              <w:spacing w:line="320" w:lineRule="exact"/>
              <w:jc w:val="center"/>
            </w:pPr>
          </w:p>
          <w:p w:rsidR="000A4EE9" w:rsidRPr="005F586B" w:rsidRDefault="00104017" w:rsidP="005F586B">
            <w:pPr>
              <w:tabs>
                <w:tab w:val="left" w:leader="dot" w:pos="8393"/>
              </w:tabs>
              <w:ind w:rightChars="-214" w:right="-685"/>
            </w:pPr>
            <w:r>
              <w:rPr>
                <w:noProof/>
              </w:rPr>
              <w:lastRenderedPageBreak/>
              <w:pict>
                <v:group id="Group 131" o:spid="_x0000_s1037" style="position:absolute;left:0;text-align:left;margin-left:67.1pt;margin-top:14.05pt;width:389.25pt;height:197.8pt;z-index:251669504" coordorigin="2550,5701" coordsize="7785,3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2VBLAwQK&#10;AAAAAAAAACEA84Qtfu4oAADuKAAAFQAAAGRycy9tZWRpYS9pbWFnZTIuanBlZ//Y/+AAEEpGSUYA&#10;AQEBANwA3AAA/9sAQwACAQEBAQECAQEBAgICAgIEAwICAgIFBAQDBAYFBgYGBQYGBgcJCAYHCQcG&#10;BggLCAkKCgoKCgYICwwLCgwJCgoK/9sAQwECAgICAgIFAwMFCgcGBwoKCgoKCgoKCgoKCgoKCgoK&#10;CgoKCgoKCgoKCgoKCgoKCgoKCgoKCgoKCgoKCgoKCgoK/8AAEQgAlQC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">
                  <v:group id="Group 132" o:spid="_x0000_s1038" style="position:absolute;left:2910;top:5701;width:7425;height:3956" coordorigin="1800,1080" coordsize="8300,4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133" o:spid="_x0000_s1039" type="#_x0000_t75" alt="測試包滅菌鍋" style="position:absolute;left:1800;top:1080;width:8300;height:4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nc0vCAAAA2wAAAA8AAABkcnMvZG93bnJldi54bWxEj1FrwjAUhd8H/odwB3ub6cKQ0pkWEQXZ&#10;YGDV90tzbcOam9JkWv/9MhB8PJzzncNZVpPrxYXGYD1reJtnIIgbbyy3Go6H7WsOIkRkg71n0nCj&#10;AFU5e1piYfyV93SpYytSCYcCNXQxDoWUoenIYZj7gTh5Zz86jEmOrTQjXlO566XKsoV0aDktdDjQ&#10;uqPmp/51GpTdfFu1YXWrz/lpJz9V/tU6rV+ep9UHiEhTfITv9M4k7h3+v6QfI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J3NLwgAAANsAAAAPAAAAAAAAAAAAAAAAAJ8C&#10;AABkcnMvZG93bnJldi54bWxQSwUGAAAAAAQABAD3AAAAjgMAAAAA&#10;" filled="t">
                      <v:imagedata r:id="rId17" o:title="測試包滅菌鍋"/>
                    </v:shape>
                    <v:shape id="Picture 134" o:spid="_x0000_s1040" type="#_x0000_t75" alt="捆好測試包" style="position:absolute;left:3600;top:2700;width:1260;height:11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4l9zDAAAA2wAAAA8AAABkcnMvZG93bnJldi54bWxEj09rwkAUxO8Fv8PyBG91U8UiqauoYNBj&#10;oge9PbKvSWj2bciu+fPt3UKhx2FmfsNsdoOpRUetqywr+JhHIIhzqysuFNyup/c1COeRNdaWScFI&#10;DnbbydsGY217TqnLfCEChF2MCkrvm1hKl5dk0M1tQxy8b9sa9EG2hdQt9gFuarmIok9psOKwUGJD&#10;x5Lyn+xpFDz19dQkj/2oD6vDJUuTYXlfp0rNpsP+C4Snwf+H/9pnrWCxgt8v4QfI7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iX3MMAAADbAAAADwAAAAAAAAAAAAAAAACf&#10;AgAAZHJzL2Rvd25yZXYueG1sUEsFBgAAAAAEAAQA9wAAAI8DAAAAAA==&#10;" filled="t">
                      <v:imagedata r:id="rId18" o:title="捆好測試包"/>
                    </v:shape>
                  </v:group>
                  <v:shape id="Text Box 135" o:spid="_x0000_s1041" type="#_x0000_t202" style="position:absolute;left:2550;top:5701;width:1196;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style="mso-next-textbox:#Text Box 135">
                      <w:txbxContent>
                        <w:p w:rsidR="00C03546" w:rsidRDefault="00C03546" w:rsidP="000A4EE9"/>
                      </w:txbxContent>
                    </v:textbox>
                  </v:shape>
                </v:group>
              </w:pict>
            </w: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Default="000A4EE9" w:rsidP="005F586B">
            <w:pPr>
              <w:tabs>
                <w:tab w:val="left" w:leader="dot" w:pos="8393"/>
              </w:tabs>
              <w:ind w:rightChars="-214" w:right="-685"/>
            </w:pPr>
          </w:p>
          <w:p w:rsidR="00D6498D" w:rsidRDefault="00D6498D" w:rsidP="005F586B">
            <w:pPr>
              <w:tabs>
                <w:tab w:val="left" w:leader="dot" w:pos="8393"/>
              </w:tabs>
              <w:ind w:rightChars="-214" w:right="-685"/>
            </w:pPr>
          </w:p>
          <w:p w:rsidR="00D6498D" w:rsidRPr="005F586B" w:rsidRDefault="00D6498D"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tabs>
                <w:tab w:val="left" w:leader="dot" w:pos="8393"/>
              </w:tabs>
              <w:ind w:rightChars="-214" w:right="-685"/>
            </w:pPr>
          </w:p>
          <w:p w:rsidR="000A4EE9" w:rsidRPr="005F586B" w:rsidRDefault="000A4EE9" w:rsidP="005F586B">
            <w:pPr>
              <w:adjustRightInd/>
              <w:spacing w:line="360" w:lineRule="auto"/>
              <w:jc w:val="center"/>
              <w:textAlignment w:val="auto"/>
              <w:rPr>
                <w:spacing w:val="0"/>
                <w:kern w:val="2"/>
                <w:sz w:val="24"/>
                <w:szCs w:val="23"/>
              </w:rPr>
            </w:pPr>
          </w:p>
          <w:p w:rsidR="000A4EE9" w:rsidRPr="005F586B" w:rsidRDefault="000A4EE9" w:rsidP="005F586B">
            <w:pPr>
              <w:adjustRightInd/>
              <w:spacing w:line="360" w:lineRule="auto"/>
              <w:jc w:val="center"/>
              <w:textAlignment w:val="auto"/>
              <w:rPr>
                <w:spacing w:val="0"/>
                <w:kern w:val="2"/>
                <w:sz w:val="24"/>
                <w:szCs w:val="24"/>
              </w:rPr>
            </w:pPr>
            <w:r w:rsidRPr="005F586B">
              <w:rPr>
                <w:rFonts w:hint="eastAsia"/>
                <w:spacing w:val="0"/>
                <w:kern w:val="2"/>
                <w:sz w:val="24"/>
                <w:szCs w:val="23"/>
              </w:rPr>
              <w:t>圖二</w:t>
            </w:r>
            <w:r w:rsidRPr="005F586B">
              <w:rPr>
                <w:rFonts w:hint="eastAsia"/>
                <w:spacing w:val="0"/>
                <w:kern w:val="2"/>
                <w:sz w:val="24"/>
                <w:szCs w:val="28"/>
              </w:rPr>
              <w:t xml:space="preserve"> </w:t>
            </w:r>
            <w:r w:rsidRPr="005F586B">
              <w:rPr>
                <w:rFonts w:hint="eastAsia"/>
                <w:spacing w:val="0"/>
                <w:kern w:val="2"/>
                <w:sz w:val="24"/>
                <w:szCs w:val="28"/>
              </w:rPr>
              <w:t>挑戰包擺放位置</w:t>
            </w:r>
            <w:r w:rsidRPr="005F586B">
              <w:rPr>
                <w:rFonts w:hint="eastAsia"/>
                <w:spacing w:val="0"/>
                <w:kern w:val="2"/>
                <w:sz w:val="24"/>
                <w:szCs w:val="28"/>
              </w:rPr>
              <w:t>(</w:t>
            </w:r>
            <w:r w:rsidRPr="005F586B">
              <w:rPr>
                <w:rFonts w:hint="eastAsia"/>
                <w:spacing w:val="0"/>
                <w:kern w:val="2"/>
                <w:sz w:val="24"/>
                <w:szCs w:val="28"/>
              </w:rPr>
              <w:t>冷點</w:t>
            </w:r>
            <w:r w:rsidRPr="005F586B">
              <w:rPr>
                <w:rFonts w:hint="eastAsia"/>
                <w:spacing w:val="0"/>
                <w:kern w:val="2"/>
                <w:sz w:val="24"/>
                <w:szCs w:val="28"/>
              </w:rPr>
              <w:t>)</w:t>
            </w:r>
            <w:r w:rsidRPr="005F586B">
              <w:rPr>
                <w:rFonts w:hint="eastAsia"/>
                <w:spacing w:val="0"/>
                <w:kern w:val="2"/>
                <w:sz w:val="24"/>
                <w:szCs w:val="28"/>
              </w:rPr>
              <w:t>示意圖</w:t>
            </w:r>
          </w:p>
          <w:p w:rsidR="000A4EE9" w:rsidRPr="005F586B" w:rsidRDefault="000A4EE9" w:rsidP="005F586B">
            <w:pPr>
              <w:adjustRightInd/>
              <w:spacing w:line="360" w:lineRule="auto"/>
              <w:textAlignment w:val="auto"/>
              <w:rPr>
                <w:spacing w:val="0"/>
                <w:kern w:val="2"/>
                <w:sz w:val="24"/>
                <w:szCs w:val="24"/>
              </w:rPr>
            </w:pPr>
          </w:p>
          <w:p w:rsidR="000A4EE9" w:rsidRPr="005F586B" w:rsidRDefault="000A4EE9" w:rsidP="005F586B">
            <w:pPr>
              <w:adjustRightInd/>
              <w:spacing w:line="360" w:lineRule="auto"/>
              <w:textAlignment w:val="auto"/>
              <w:rPr>
                <w:spacing w:val="0"/>
                <w:kern w:val="2"/>
                <w:sz w:val="24"/>
                <w:szCs w:val="24"/>
              </w:rPr>
            </w:pPr>
            <w:r w:rsidRPr="005F586B">
              <w:rPr>
                <w:rFonts w:hint="eastAsia"/>
                <w:spacing w:val="0"/>
                <w:kern w:val="2"/>
                <w:sz w:val="24"/>
                <w:szCs w:val="24"/>
              </w:rPr>
              <w:t>附件一</w:t>
            </w:r>
            <w:r w:rsidRPr="005F586B">
              <w:rPr>
                <w:rFonts w:hint="eastAsia"/>
                <w:spacing w:val="0"/>
                <w:kern w:val="2"/>
                <w:sz w:val="24"/>
                <w:szCs w:val="24"/>
              </w:rPr>
              <w:t xml:space="preserve"> </w:t>
            </w:r>
            <w:r w:rsidRPr="005F586B">
              <w:rPr>
                <w:rFonts w:hint="eastAsia"/>
                <w:spacing w:val="0"/>
                <w:kern w:val="2"/>
                <w:sz w:val="24"/>
                <w:szCs w:val="24"/>
              </w:rPr>
              <w:t>化學指示劑分級制度</w:t>
            </w:r>
          </w:p>
          <w:p w:rsidR="000A4EE9" w:rsidRPr="005F586B" w:rsidRDefault="000A4EE9" w:rsidP="005F586B">
            <w:pPr>
              <w:adjustRightInd/>
              <w:spacing w:line="360" w:lineRule="auto"/>
              <w:textAlignment w:val="auto"/>
              <w:rPr>
                <w:spacing w:val="0"/>
                <w:kern w:val="2"/>
                <w:sz w:val="24"/>
                <w:szCs w:val="24"/>
              </w:rPr>
            </w:pPr>
            <w:r w:rsidRPr="005F586B">
              <w:rPr>
                <w:rFonts w:hint="eastAsia"/>
                <w:spacing w:val="0"/>
                <w:kern w:val="2"/>
                <w:sz w:val="24"/>
                <w:szCs w:val="24"/>
              </w:rPr>
              <w:t>參考美國</w:t>
            </w:r>
            <w:r w:rsidRPr="005F586B">
              <w:rPr>
                <w:rFonts w:hint="eastAsia"/>
                <w:spacing w:val="0"/>
                <w:kern w:val="2"/>
                <w:sz w:val="24"/>
                <w:szCs w:val="24"/>
              </w:rPr>
              <w:t>Association for the Advancement of Medical Instrumentation (AAMI)</w:t>
            </w:r>
            <w:r w:rsidRPr="005F586B">
              <w:rPr>
                <w:rFonts w:hint="eastAsia"/>
                <w:spacing w:val="0"/>
                <w:kern w:val="2"/>
                <w:sz w:val="24"/>
                <w:szCs w:val="24"/>
              </w:rPr>
              <w:t>將化學</w:t>
            </w:r>
            <w:proofErr w:type="gramStart"/>
            <w:r w:rsidRPr="005F586B">
              <w:rPr>
                <w:rFonts w:hint="eastAsia"/>
                <w:spacing w:val="0"/>
                <w:kern w:val="2"/>
                <w:sz w:val="24"/>
                <w:szCs w:val="24"/>
              </w:rPr>
              <w:t>指示劑分五個</w:t>
            </w:r>
            <w:proofErr w:type="gramEnd"/>
            <w:r w:rsidRPr="005F586B">
              <w:rPr>
                <w:rFonts w:hint="eastAsia"/>
                <w:spacing w:val="0"/>
                <w:kern w:val="2"/>
                <w:sz w:val="24"/>
                <w:szCs w:val="24"/>
              </w:rPr>
              <w:t>等級：</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1 (Process Indicators):</w:t>
            </w:r>
            <w:r w:rsidRPr="005F586B">
              <w:rPr>
                <w:rFonts w:hint="eastAsia"/>
                <w:spacing w:val="0"/>
                <w:kern w:val="2"/>
                <w:sz w:val="24"/>
                <w:szCs w:val="24"/>
              </w:rPr>
              <w:t>僅能證實是否暴露過滅菌過程及區別已滅菌或未滅菌，例如：滅菌指示帶</w:t>
            </w:r>
            <w:r w:rsidRPr="005F586B">
              <w:rPr>
                <w:spacing w:val="0"/>
                <w:kern w:val="2"/>
                <w:sz w:val="24"/>
                <w:szCs w:val="24"/>
              </w:rPr>
              <w:t xml:space="preserve"> (tape)</w:t>
            </w:r>
            <w:r w:rsidRPr="005F586B">
              <w:rPr>
                <w:rFonts w:hint="eastAsia"/>
                <w:spacing w:val="0"/>
                <w:kern w:val="2"/>
                <w:sz w:val="24"/>
                <w:szCs w:val="24"/>
              </w:rPr>
              <w:t>。</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2 (Specific Indicators):</w:t>
            </w:r>
            <w:r w:rsidRPr="005F586B">
              <w:rPr>
                <w:rFonts w:hint="eastAsia"/>
                <w:spacing w:val="0"/>
                <w:kern w:val="2"/>
                <w:sz w:val="24"/>
                <w:szCs w:val="24"/>
              </w:rPr>
              <w:t>可驗證滅菌鍋的是否被蒸汽完全注入與抽真空時是否有冷空氣進入，例如：</w:t>
            </w:r>
            <w:r w:rsidRPr="005F586B">
              <w:rPr>
                <w:spacing w:val="0"/>
                <w:kern w:val="2"/>
                <w:sz w:val="24"/>
                <w:szCs w:val="24"/>
              </w:rPr>
              <w:t>Bowie-Dick</w:t>
            </w:r>
            <w:r w:rsidRPr="005F586B">
              <w:rPr>
                <w:rFonts w:hint="eastAsia"/>
                <w:spacing w:val="0"/>
                <w:kern w:val="2"/>
                <w:sz w:val="24"/>
                <w:szCs w:val="24"/>
              </w:rPr>
              <w:t>。</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lastRenderedPageBreak/>
              <w:t>Class 3 (Single-parameter Indicators):</w:t>
            </w:r>
            <w:r w:rsidRPr="005F586B">
              <w:rPr>
                <w:rFonts w:hint="eastAsia"/>
                <w:spacing w:val="0"/>
                <w:kern w:val="2"/>
                <w:sz w:val="24"/>
                <w:szCs w:val="24"/>
              </w:rPr>
              <w:t>可查核滅菌過程中時間或者溫度其中一種參數是否符合操作條件。</w:t>
            </w:r>
          </w:p>
          <w:p w:rsidR="000A4EE9" w:rsidRPr="005F586B" w:rsidRDefault="000A4EE9" w:rsidP="005F586B">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4 (Multi-parameter Indicators):</w:t>
            </w:r>
            <w:r w:rsidRPr="005F586B">
              <w:rPr>
                <w:rFonts w:hint="eastAsia"/>
                <w:spacing w:val="0"/>
                <w:kern w:val="2"/>
                <w:sz w:val="24"/>
                <w:szCs w:val="24"/>
              </w:rPr>
              <w:t>可以同時查核兩種參數是否符合操作條件，例如：溫度與時間。</w:t>
            </w:r>
          </w:p>
          <w:p w:rsidR="000A4EE9" w:rsidRPr="00D6498D" w:rsidRDefault="000A4EE9" w:rsidP="00D6498D">
            <w:pPr>
              <w:numPr>
                <w:ilvl w:val="0"/>
                <w:numId w:val="34"/>
              </w:numPr>
              <w:adjustRightInd/>
              <w:spacing w:line="360" w:lineRule="auto"/>
              <w:jc w:val="left"/>
              <w:textAlignment w:val="auto"/>
              <w:rPr>
                <w:spacing w:val="0"/>
                <w:kern w:val="2"/>
                <w:sz w:val="24"/>
                <w:szCs w:val="24"/>
              </w:rPr>
            </w:pPr>
            <w:r w:rsidRPr="005F586B">
              <w:rPr>
                <w:spacing w:val="0"/>
                <w:kern w:val="2"/>
                <w:sz w:val="24"/>
                <w:szCs w:val="24"/>
              </w:rPr>
              <w:t>Class 5 (Integrating Indicators):</w:t>
            </w:r>
            <w:r w:rsidRPr="005F586B">
              <w:rPr>
                <w:rFonts w:hint="eastAsia"/>
                <w:spacing w:val="0"/>
                <w:kern w:val="2"/>
                <w:sz w:val="24"/>
                <w:szCs w:val="24"/>
              </w:rPr>
              <w:t>整合型化學指示劑可查核各種操作條件，如溫度、時間、飽和蒸汽等因子。</w:t>
            </w:r>
          </w:p>
        </w:tc>
        <w:tc>
          <w:tcPr>
            <w:tcW w:w="2126" w:type="dxa"/>
          </w:tcPr>
          <w:p w:rsidR="000A4EE9" w:rsidRPr="005F586B" w:rsidRDefault="000A4EE9" w:rsidP="005F586B">
            <w:pPr>
              <w:tabs>
                <w:tab w:val="left" w:leader="dot" w:pos="8393"/>
              </w:tabs>
              <w:ind w:rightChars="-214" w:right="-685"/>
            </w:pPr>
          </w:p>
        </w:tc>
        <w:tc>
          <w:tcPr>
            <w:tcW w:w="2126" w:type="dxa"/>
          </w:tcPr>
          <w:p w:rsidR="000A4EE9" w:rsidRPr="000F46E2" w:rsidRDefault="000A4EE9" w:rsidP="005F586B">
            <w:pPr>
              <w:tabs>
                <w:tab w:val="left" w:leader="dot" w:pos="8393"/>
              </w:tabs>
              <w:ind w:rightChars="-214" w:right="-685"/>
              <w:rPr>
                <w:u w:val="single"/>
              </w:rPr>
            </w:pPr>
            <w:r w:rsidRPr="000F46E2">
              <w:rPr>
                <w:rFonts w:hint="eastAsia"/>
                <w:sz w:val="24"/>
                <w:szCs w:val="24"/>
                <w:u w:val="single"/>
              </w:rPr>
              <w:t>本項新增。</w:t>
            </w:r>
          </w:p>
        </w:tc>
      </w:tr>
    </w:tbl>
    <w:p w:rsidR="000A4EE9" w:rsidRPr="005F586B" w:rsidRDefault="000A4EE9" w:rsidP="000A4EE9">
      <w:pPr>
        <w:widowControl/>
        <w:adjustRightInd/>
        <w:spacing w:line="240" w:lineRule="auto"/>
        <w:jc w:val="left"/>
        <w:textAlignment w:val="auto"/>
      </w:pPr>
    </w:p>
    <w:p w:rsidR="000A4EE9" w:rsidRPr="005F586B" w:rsidRDefault="000A4EE9" w:rsidP="000A4EE9">
      <w:pPr>
        <w:sectPr w:rsidR="000A4EE9" w:rsidRPr="005F586B" w:rsidSect="00D6498D">
          <w:footerReference w:type="even" r:id="rId19"/>
          <w:footerReference w:type="default" r:id="rId20"/>
          <w:pgSz w:w="16838" w:h="11906" w:orient="landscape"/>
          <w:pgMar w:top="1440" w:right="1134" w:bottom="1440" w:left="1134" w:header="851" w:footer="992" w:gutter="0"/>
          <w:pgNumType w:start="1"/>
          <w:cols w:space="425"/>
          <w:docGrid w:type="lines" w:linePitch="381"/>
        </w:sectPr>
      </w:pPr>
    </w:p>
    <w:p w:rsidR="00D6498D" w:rsidRPr="005F586B" w:rsidRDefault="00D6498D" w:rsidP="008A3DC1">
      <w:pPr>
        <w:adjustRightInd/>
        <w:snapToGrid w:val="0"/>
        <w:spacing w:afterLines="50" w:line="480" w:lineRule="exact"/>
        <w:jc w:val="center"/>
        <w:rPr>
          <w:b/>
          <w:color w:val="000000"/>
          <w:sz w:val="40"/>
          <w:szCs w:val="40"/>
        </w:rPr>
      </w:pPr>
      <w:r w:rsidRPr="005F586B">
        <w:rPr>
          <w:rFonts w:hint="eastAsia"/>
          <w:b/>
          <w:color w:val="000000"/>
          <w:sz w:val="40"/>
          <w:szCs w:val="40"/>
        </w:rPr>
        <w:lastRenderedPageBreak/>
        <w:t>事業廢棄物貯存清除處理方法及設施標準</w:t>
      </w:r>
      <w:r>
        <w:rPr>
          <w:rFonts w:hint="eastAsia"/>
          <w:b/>
          <w:color w:val="000000"/>
          <w:sz w:val="40"/>
          <w:szCs w:val="40"/>
        </w:rPr>
        <w:t>第四十二條</w:t>
      </w:r>
      <w:r w:rsidRPr="005F586B">
        <w:rPr>
          <w:rFonts w:hint="eastAsia"/>
          <w:b/>
          <w:color w:val="000000"/>
          <w:sz w:val="40"/>
          <w:szCs w:val="40"/>
        </w:rPr>
        <w:t>附錄</w:t>
      </w:r>
      <w:r>
        <w:rPr>
          <w:rFonts w:hint="eastAsia"/>
          <w:b/>
          <w:color w:val="000000"/>
          <w:sz w:val="40"/>
          <w:szCs w:val="40"/>
        </w:rPr>
        <w:t>三</w:t>
      </w:r>
      <w:r>
        <w:rPr>
          <w:b/>
          <w:color w:val="000000"/>
          <w:sz w:val="40"/>
          <w:szCs w:val="40"/>
        </w:rPr>
        <w:br/>
      </w:r>
      <w:r w:rsidR="000F46E2">
        <w:rPr>
          <w:rFonts w:hint="eastAsia"/>
          <w:b/>
          <w:color w:val="000000"/>
          <w:sz w:val="40"/>
          <w:szCs w:val="40"/>
        </w:rPr>
        <w:t>修正</w:t>
      </w:r>
      <w:r w:rsidRPr="005F586B">
        <w:rPr>
          <w:rFonts w:hint="eastAsia"/>
          <w:b/>
          <w:color w:val="000000"/>
          <w:sz w:val="40"/>
          <w:szCs w:val="40"/>
        </w:rPr>
        <w:t>對照表</w:t>
      </w:r>
    </w:p>
    <w:tbl>
      <w:tblPr>
        <w:tblStyle w:val="aff4"/>
        <w:tblW w:w="14884" w:type="dxa"/>
        <w:tblInd w:w="-34" w:type="dxa"/>
        <w:tblLook w:val="04A0"/>
      </w:tblPr>
      <w:tblGrid>
        <w:gridCol w:w="10632"/>
        <w:gridCol w:w="2126"/>
        <w:gridCol w:w="2126"/>
      </w:tblGrid>
      <w:tr w:rsidR="000A4EE9" w:rsidRPr="005F586B" w:rsidTr="005F586B">
        <w:trPr>
          <w:tblHeader/>
        </w:trPr>
        <w:tc>
          <w:tcPr>
            <w:tcW w:w="10632" w:type="dxa"/>
          </w:tcPr>
          <w:p w:rsidR="000A4EE9" w:rsidRPr="005F586B" w:rsidRDefault="000A4EE9" w:rsidP="005F586B">
            <w:pPr>
              <w:tabs>
                <w:tab w:val="left" w:leader="dot" w:pos="8393"/>
              </w:tabs>
              <w:ind w:rightChars="-33" w:right="-106"/>
              <w:jc w:val="center"/>
              <w:rPr>
                <w:sz w:val="24"/>
                <w:szCs w:val="24"/>
              </w:rPr>
            </w:pPr>
            <w:r w:rsidRPr="005F586B">
              <w:rPr>
                <w:sz w:val="24"/>
                <w:szCs w:val="24"/>
              </w:rPr>
              <w:br w:type="page"/>
            </w:r>
            <w:r w:rsidRPr="005F586B">
              <w:rPr>
                <w:rFonts w:hAnsi="標楷體"/>
                <w:b/>
                <w:color w:val="000000"/>
                <w:sz w:val="24"/>
                <w:szCs w:val="24"/>
              </w:rPr>
              <w:t>修正</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現行</w:t>
            </w:r>
            <w:r w:rsidR="00D6498D">
              <w:rPr>
                <w:rFonts w:hAnsi="標楷體" w:hint="eastAsia"/>
                <w:b/>
                <w:color w:val="000000"/>
                <w:sz w:val="24"/>
                <w:szCs w:val="24"/>
              </w:rPr>
              <w:t>規定</w:t>
            </w:r>
          </w:p>
        </w:tc>
        <w:tc>
          <w:tcPr>
            <w:tcW w:w="2126" w:type="dxa"/>
          </w:tcPr>
          <w:p w:rsidR="000A4EE9" w:rsidRPr="005F586B" w:rsidRDefault="000A4EE9" w:rsidP="005F586B">
            <w:pPr>
              <w:tabs>
                <w:tab w:val="left" w:leader="dot" w:pos="8393"/>
              </w:tabs>
              <w:ind w:rightChars="-33" w:right="-106"/>
              <w:jc w:val="center"/>
              <w:rPr>
                <w:rFonts w:hAnsi="標楷體"/>
                <w:b/>
                <w:color w:val="000000"/>
                <w:sz w:val="24"/>
                <w:szCs w:val="24"/>
              </w:rPr>
            </w:pPr>
            <w:r w:rsidRPr="005F586B">
              <w:rPr>
                <w:rFonts w:hAnsi="標楷體"/>
                <w:b/>
                <w:color w:val="000000"/>
                <w:sz w:val="24"/>
                <w:szCs w:val="24"/>
              </w:rPr>
              <w:t>說明</w:t>
            </w:r>
          </w:p>
        </w:tc>
      </w:tr>
      <w:tr w:rsidR="000A4EE9" w:rsidRPr="005F586B" w:rsidTr="005F586B">
        <w:trPr>
          <w:trHeight w:val="6690"/>
        </w:trPr>
        <w:tc>
          <w:tcPr>
            <w:tcW w:w="10632" w:type="dxa"/>
          </w:tcPr>
          <w:p w:rsidR="00D6498D" w:rsidRDefault="00D6498D" w:rsidP="00D6498D">
            <w:pPr>
              <w:snapToGrid w:val="0"/>
              <w:spacing w:line="240" w:lineRule="auto"/>
              <w:rPr>
                <w:b/>
                <w:sz w:val="48"/>
                <w:szCs w:val="48"/>
              </w:rPr>
            </w:pPr>
            <w:r w:rsidRPr="005F586B">
              <w:rPr>
                <w:rFonts w:ascii="標楷體" w:hAnsi="標楷體" w:hint="eastAsia"/>
                <w:color w:val="000000"/>
                <w:szCs w:val="28"/>
              </w:rPr>
              <w:t>附錄三、廢棄物清除及處理契約書</w:t>
            </w:r>
          </w:p>
          <w:p w:rsidR="000A4EE9" w:rsidRPr="005F586B" w:rsidRDefault="00104017" w:rsidP="005F586B">
            <w:pPr>
              <w:rPr>
                <w:b/>
                <w:sz w:val="48"/>
                <w:szCs w:val="48"/>
              </w:rPr>
            </w:pPr>
            <w:r>
              <w:rPr>
                <w:b/>
                <w:noProof/>
                <w:sz w:val="48"/>
                <w:szCs w:val="48"/>
              </w:rPr>
              <w:pict>
                <v:rect id="Rectangle 140" o:spid="_x0000_s1052" style="position:absolute;left:0;text-align:left;margin-left:101.45pt;margin-top:8.65pt;width:335.25pt;height:33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" filled="f"/>
              </w:pict>
            </w:r>
            <w:r>
              <w:rPr>
                <w:b/>
                <w:noProof/>
                <w:sz w:val="48"/>
                <w:szCs w:val="48"/>
              </w:rPr>
              <w:pict>
                <v:shape id="Text Box 136" o:spid="_x0000_s1042" type="#_x0000_t202" style="position:absolute;left:0;text-align:left;margin-left:338.9pt;margin-top:16.8pt;width:88.05pt;height:27.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">
                  <v:textbox style="mso-next-textbox:#Text Box 136">
                    <w:txbxContent>
                      <w:p w:rsidR="00C03546" w:rsidRPr="004C33DC" w:rsidRDefault="00C03546" w:rsidP="000A4EE9">
                        <w:pPr>
                          <w:jc w:val="center"/>
                          <w:rPr>
                            <w:sz w:val="24"/>
                            <w:szCs w:val="24"/>
                          </w:rPr>
                        </w:pPr>
                        <w:r w:rsidRPr="004C33DC">
                          <w:rPr>
                            <w:rFonts w:hAnsi="標楷體"/>
                            <w:sz w:val="24"/>
                            <w:szCs w:val="24"/>
                          </w:rPr>
                          <w:t>封面</w:t>
                        </w:r>
                      </w:p>
                    </w:txbxContent>
                  </v:textbox>
                </v:shape>
              </w:pict>
            </w:r>
          </w:p>
          <w:p w:rsidR="000A4EE9" w:rsidRPr="005F586B" w:rsidRDefault="000A4EE9" w:rsidP="005F586B">
            <w:pPr>
              <w:jc w:val="center"/>
              <w:rPr>
                <w:sz w:val="48"/>
                <w:szCs w:val="48"/>
              </w:rPr>
            </w:pPr>
          </w:p>
          <w:p w:rsidR="000A4EE9" w:rsidRPr="005F586B" w:rsidRDefault="000A4EE9" w:rsidP="005F586B">
            <w:pPr>
              <w:jc w:val="center"/>
              <w:rPr>
                <w:sz w:val="24"/>
                <w:szCs w:val="24"/>
              </w:rPr>
            </w:pPr>
          </w:p>
          <w:p w:rsidR="000A4EE9" w:rsidRPr="005F586B" w:rsidRDefault="000A4EE9" w:rsidP="005F586B">
            <w:pPr>
              <w:jc w:val="center"/>
              <w:rPr>
                <w:sz w:val="24"/>
                <w:szCs w:val="24"/>
              </w:rPr>
            </w:pPr>
            <w:r w:rsidRPr="005F586B">
              <w:rPr>
                <w:sz w:val="24"/>
                <w:szCs w:val="24"/>
              </w:rPr>
              <w:t>(</w:t>
            </w:r>
            <w:r w:rsidRPr="005F586B">
              <w:rPr>
                <w:rFonts w:hint="eastAsia"/>
                <w:sz w:val="24"/>
                <w:szCs w:val="24"/>
              </w:rPr>
              <w:t>廢棄物產源事業</w:t>
            </w:r>
            <w:r w:rsidRPr="005F586B">
              <w:rPr>
                <w:rFonts w:hAnsi="標楷體"/>
                <w:sz w:val="24"/>
                <w:szCs w:val="24"/>
              </w:rPr>
              <w:t>名稱</w:t>
            </w:r>
            <w:r w:rsidRPr="005F586B">
              <w:rPr>
                <w:sz w:val="24"/>
                <w:szCs w:val="24"/>
              </w:rPr>
              <w:t>)</w:t>
            </w:r>
          </w:p>
          <w:p w:rsidR="000A4EE9" w:rsidRPr="005F586B" w:rsidRDefault="000A4EE9" w:rsidP="005F586B">
            <w:pPr>
              <w:jc w:val="center"/>
              <w:rPr>
                <w:sz w:val="24"/>
                <w:szCs w:val="24"/>
              </w:rPr>
            </w:pPr>
          </w:p>
          <w:p w:rsidR="000A4EE9" w:rsidRPr="005F586B" w:rsidRDefault="000A4EE9" w:rsidP="005F586B">
            <w:pPr>
              <w:jc w:val="center"/>
              <w:rPr>
                <w:sz w:val="24"/>
                <w:szCs w:val="24"/>
              </w:rPr>
            </w:pPr>
            <w:r w:rsidRPr="005F586B">
              <w:rPr>
                <w:sz w:val="24"/>
                <w:szCs w:val="24"/>
              </w:rPr>
              <w:t>廢棄物清除</w:t>
            </w:r>
            <w:r w:rsidRPr="005F586B">
              <w:rPr>
                <w:rFonts w:hint="eastAsia"/>
                <w:sz w:val="24"/>
                <w:szCs w:val="24"/>
              </w:rPr>
              <w:t>及處理</w:t>
            </w:r>
            <w:r w:rsidRPr="005F586B">
              <w:rPr>
                <w:sz w:val="24"/>
                <w:szCs w:val="24"/>
              </w:rPr>
              <w:t>契約書</w:t>
            </w:r>
          </w:p>
          <w:p w:rsidR="000A4EE9" w:rsidRPr="005F586B" w:rsidRDefault="000A4EE9" w:rsidP="005F586B">
            <w:pPr>
              <w:jc w:val="center"/>
              <w:rPr>
                <w:rFonts w:ascii="標楷體" w:hAnsi="標楷體"/>
                <w:sz w:val="24"/>
                <w:szCs w:val="24"/>
              </w:rPr>
            </w:pPr>
          </w:p>
          <w:p w:rsidR="000A4EE9" w:rsidRPr="005F586B" w:rsidRDefault="000A4EE9" w:rsidP="005F586B">
            <w:pPr>
              <w:jc w:val="center"/>
              <w:rPr>
                <w:rFonts w:ascii="標楷體" w:hAnsi="標楷體"/>
                <w:sz w:val="24"/>
                <w:szCs w:val="24"/>
              </w:rPr>
            </w:pPr>
          </w:p>
          <w:p w:rsidR="000A4EE9" w:rsidRPr="005F586B" w:rsidRDefault="000A4EE9" w:rsidP="005F586B">
            <w:pPr>
              <w:ind w:firstLineChars="337" w:firstLine="944"/>
              <w:rPr>
                <w:sz w:val="24"/>
                <w:szCs w:val="24"/>
              </w:rPr>
            </w:pPr>
          </w:p>
          <w:p w:rsidR="000A4EE9" w:rsidRPr="005F586B" w:rsidRDefault="000A4EE9" w:rsidP="005F586B">
            <w:pPr>
              <w:jc w:val="center"/>
              <w:rPr>
                <w:sz w:val="24"/>
                <w:szCs w:val="24"/>
              </w:rPr>
            </w:pPr>
          </w:p>
          <w:p w:rsidR="000A4EE9" w:rsidRPr="005F586B" w:rsidRDefault="000A4EE9" w:rsidP="005F586B">
            <w:pPr>
              <w:jc w:val="center"/>
              <w:rPr>
                <w:sz w:val="24"/>
                <w:szCs w:val="24"/>
              </w:rPr>
            </w:pPr>
          </w:p>
          <w:p w:rsidR="000A4EE9" w:rsidRPr="005F586B" w:rsidRDefault="000A4EE9" w:rsidP="005F586B">
            <w:pPr>
              <w:jc w:val="center"/>
              <w:rPr>
                <w:sz w:val="24"/>
                <w:szCs w:val="24"/>
              </w:rPr>
            </w:pPr>
          </w:p>
          <w:p w:rsidR="000A4EE9" w:rsidRPr="005F586B" w:rsidRDefault="000A4EE9" w:rsidP="005F586B">
            <w:pPr>
              <w:ind w:leftChars="750" w:left="2400"/>
              <w:rPr>
                <w:sz w:val="24"/>
                <w:szCs w:val="24"/>
              </w:rPr>
            </w:pPr>
            <w:proofErr w:type="gramStart"/>
            <w:r w:rsidRPr="005F586B">
              <w:rPr>
                <w:rFonts w:hint="eastAsia"/>
                <w:sz w:val="24"/>
                <w:szCs w:val="24"/>
              </w:rPr>
              <w:t>產源事業</w:t>
            </w:r>
            <w:proofErr w:type="gramEnd"/>
            <w:r w:rsidRPr="005F586B">
              <w:rPr>
                <w:sz w:val="24"/>
                <w:szCs w:val="24"/>
              </w:rPr>
              <w:t>：</w:t>
            </w:r>
            <w:r w:rsidRPr="005F586B">
              <w:rPr>
                <w:rFonts w:hint="eastAsia"/>
                <w:sz w:val="24"/>
                <w:szCs w:val="24"/>
                <w:u w:val="single"/>
              </w:rPr>
              <w:t xml:space="preserve">                  </w:t>
            </w:r>
          </w:p>
          <w:p w:rsidR="000A4EE9" w:rsidRPr="005F586B" w:rsidRDefault="000A4EE9" w:rsidP="005F586B">
            <w:pPr>
              <w:ind w:leftChars="750" w:left="2400"/>
              <w:rPr>
                <w:sz w:val="24"/>
                <w:szCs w:val="24"/>
              </w:rPr>
            </w:pPr>
            <w:r w:rsidRPr="005F586B">
              <w:rPr>
                <w:sz w:val="24"/>
                <w:szCs w:val="24"/>
              </w:rPr>
              <w:t>清除機構</w:t>
            </w:r>
            <w:r w:rsidRPr="005F586B">
              <w:rPr>
                <w:rFonts w:hint="eastAsia"/>
                <w:sz w:val="24"/>
                <w:szCs w:val="24"/>
              </w:rPr>
              <w:t>：</w:t>
            </w:r>
            <w:r w:rsidRPr="005F586B">
              <w:rPr>
                <w:rFonts w:hint="eastAsia"/>
                <w:sz w:val="24"/>
                <w:szCs w:val="24"/>
                <w:u w:val="single"/>
              </w:rPr>
              <w:t xml:space="preserve">                  </w:t>
            </w:r>
          </w:p>
          <w:p w:rsidR="000A4EE9" w:rsidRPr="005F586B" w:rsidRDefault="000A4EE9" w:rsidP="005F586B">
            <w:pPr>
              <w:ind w:leftChars="750" w:left="2400"/>
              <w:rPr>
                <w:sz w:val="24"/>
                <w:szCs w:val="24"/>
              </w:rPr>
            </w:pPr>
            <w:r w:rsidRPr="005F586B">
              <w:rPr>
                <w:sz w:val="24"/>
                <w:szCs w:val="24"/>
              </w:rPr>
              <w:t>處理機構</w:t>
            </w:r>
            <w:r w:rsidRPr="005F586B">
              <w:rPr>
                <w:rFonts w:hint="eastAsia"/>
                <w:sz w:val="24"/>
                <w:szCs w:val="24"/>
              </w:rPr>
              <w:t>：</w:t>
            </w:r>
            <w:r w:rsidRPr="005F586B">
              <w:rPr>
                <w:rFonts w:hint="eastAsia"/>
                <w:sz w:val="24"/>
                <w:szCs w:val="24"/>
                <w:u w:val="single"/>
              </w:rPr>
              <w:t xml:space="preserve">                  </w:t>
            </w:r>
          </w:p>
          <w:p w:rsidR="000A4EE9" w:rsidRPr="005F586B" w:rsidRDefault="000A4EE9" w:rsidP="005F586B">
            <w:pPr>
              <w:jc w:val="center"/>
              <w:rPr>
                <w:sz w:val="24"/>
                <w:szCs w:val="24"/>
              </w:rPr>
            </w:pPr>
          </w:p>
          <w:p w:rsidR="000A4EE9" w:rsidRPr="005F586B" w:rsidRDefault="000A4EE9" w:rsidP="005F586B">
            <w:pPr>
              <w:jc w:val="center"/>
              <w:rPr>
                <w:sz w:val="24"/>
                <w:szCs w:val="24"/>
              </w:rPr>
            </w:pPr>
            <w:r w:rsidRPr="005F586B">
              <w:rPr>
                <w:rFonts w:hAnsi="標楷體"/>
                <w:sz w:val="24"/>
                <w:szCs w:val="24"/>
              </w:rPr>
              <w:t>中華民國</w:t>
            </w:r>
            <w:r w:rsidRPr="005F586B">
              <w:rPr>
                <w:rFonts w:hAnsi="標楷體" w:hint="eastAsia"/>
                <w:sz w:val="24"/>
                <w:szCs w:val="24"/>
              </w:rPr>
              <w:t>○○○</w:t>
            </w:r>
            <w:r w:rsidRPr="005F586B">
              <w:rPr>
                <w:rFonts w:ascii="標楷體" w:hAnsi="標楷體"/>
                <w:sz w:val="24"/>
                <w:szCs w:val="24"/>
              </w:rPr>
              <w:t>年</w:t>
            </w:r>
            <w:r w:rsidRPr="005F586B">
              <w:rPr>
                <w:rFonts w:ascii="標楷體" w:hAnsi="標楷體" w:hint="eastAsia"/>
                <w:sz w:val="24"/>
                <w:szCs w:val="24"/>
              </w:rPr>
              <w:t>○○</w:t>
            </w:r>
            <w:r w:rsidRPr="005F586B">
              <w:rPr>
                <w:rFonts w:hAnsi="標楷體"/>
                <w:sz w:val="24"/>
                <w:szCs w:val="24"/>
              </w:rPr>
              <w:t>月</w:t>
            </w:r>
            <w:r w:rsidRPr="005F586B">
              <w:rPr>
                <w:rFonts w:hAnsi="標楷體" w:hint="eastAsia"/>
                <w:sz w:val="24"/>
                <w:szCs w:val="24"/>
              </w:rPr>
              <w:t>○○日</w:t>
            </w:r>
          </w:p>
          <w:p w:rsidR="000A4EE9" w:rsidRPr="005F586B" w:rsidRDefault="000A4EE9" w:rsidP="005F586B">
            <w:pPr>
              <w:adjustRightInd/>
              <w:spacing w:line="360" w:lineRule="auto"/>
              <w:ind w:left="480"/>
              <w:jc w:val="left"/>
              <w:textAlignment w:val="auto"/>
            </w:pPr>
            <w:r w:rsidRPr="005F586B">
              <w:rPr>
                <w:sz w:val="24"/>
                <w:szCs w:val="24"/>
              </w:rPr>
              <w:br w:type="page"/>
            </w:r>
          </w:p>
        </w:tc>
        <w:tc>
          <w:tcPr>
            <w:tcW w:w="2126" w:type="dxa"/>
          </w:tcPr>
          <w:p w:rsidR="000A4EE9" w:rsidRPr="005F586B" w:rsidRDefault="000A4EE9" w:rsidP="005F586B">
            <w:pPr>
              <w:tabs>
                <w:tab w:val="left" w:leader="dot" w:pos="8393"/>
              </w:tabs>
              <w:ind w:rightChars="-214" w:right="-685"/>
            </w:pPr>
          </w:p>
        </w:tc>
        <w:tc>
          <w:tcPr>
            <w:tcW w:w="2126" w:type="dxa"/>
          </w:tcPr>
          <w:p w:rsidR="000A4EE9" w:rsidRPr="000F46E2" w:rsidRDefault="000A4EE9" w:rsidP="005F586B">
            <w:pPr>
              <w:tabs>
                <w:tab w:val="left" w:leader="dot" w:pos="8393"/>
              </w:tabs>
              <w:ind w:rightChars="-214" w:right="-685"/>
              <w:rPr>
                <w:u w:val="single"/>
              </w:rPr>
            </w:pPr>
            <w:r w:rsidRPr="000F46E2">
              <w:rPr>
                <w:rFonts w:hint="eastAsia"/>
                <w:sz w:val="24"/>
                <w:szCs w:val="24"/>
                <w:u w:val="single"/>
              </w:rPr>
              <w:t>本項新增。</w:t>
            </w:r>
          </w:p>
        </w:tc>
      </w:tr>
      <w:tr w:rsidR="000A4EE9" w:rsidRPr="005F586B" w:rsidTr="005F586B">
        <w:trPr>
          <w:trHeight w:val="7415"/>
        </w:trPr>
        <w:tc>
          <w:tcPr>
            <w:tcW w:w="10632" w:type="dxa"/>
          </w:tcPr>
          <w:p w:rsidR="000A4EE9" w:rsidRPr="005F586B" w:rsidRDefault="000A4EE9" w:rsidP="005F586B">
            <w:pPr>
              <w:pStyle w:val="Default"/>
              <w:ind w:firstLineChars="722" w:firstLine="1734"/>
              <w:rPr>
                <w:b/>
              </w:rPr>
            </w:pPr>
          </w:p>
          <w:p w:rsidR="000A4EE9" w:rsidRPr="005F586B" w:rsidRDefault="000A4EE9" w:rsidP="005F586B">
            <w:pPr>
              <w:pStyle w:val="Default"/>
              <w:ind w:firstLineChars="722" w:firstLine="1734"/>
              <w:rPr>
                <w:b/>
              </w:rPr>
            </w:pPr>
            <w:r w:rsidRPr="005F586B">
              <w:rPr>
                <w:rFonts w:hint="eastAsia"/>
                <w:b/>
              </w:rPr>
              <w:t>注意事項：</w:t>
            </w:r>
            <w:r w:rsidRPr="005F586B">
              <w:rPr>
                <w:b/>
              </w:rPr>
              <w:t xml:space="preserve"> </w:t>
            </w:r>
          </w:p>
          <w:p w:rsidR="000A4EE9" w:rsidRPr="005F586B" w:rsidRDefault="000A4EE9" w:rsidP="008A3DC1">
            <w:pPr>
              <w:pStyle w:val="Default"/>
              <w:spacing w:beforeLines="100"/>
              <w:ind w:leftChars="541" w:left="1733" w:rightChars="276" w:right="883" w:hanging="2"/>
            </w:pPr>
            <w:r w:rsidRPr="005F586B">
              <w:rPr>
                <w:rFonts w:hint="eastAsia"/>
              </w:rPr>
              <w:t>本契約書內容係提供參考，相關內容應符合「公民營廢棄物清除處理機構許可管理辦法」第</w:t>
            </w:r>
            <w:r w:rsidRPr="005F586B">
              <w:t>18</w:t>
            </w:r>
            <w:r w:rsidRPr="005F586B">
              <w:rPr>
                <w:rFonts w:hint="eastAsia"/>
              </w:rPr>
              <w:t>條及「事業廢棄物貯存清除處理方法及設施標準」修正草案第43條規定，契約內容應至少包含有以下參考內容第一條</w:t>
            </w:r>
            <w:r w:rsidRPr="005F586B">
              <w:t>~</w:t>
            </w:r>
            <w:r w:rsidRPr="005F586B">
              <w:rPr>
                <w:rFonts w:hint="eastAsia"/>
              </w:rPr>
              <w:t>五條，但不限於以下</w:t>
            </w:r>
            <w:r w:rsidRPr="005F586B">
              <w:t xml:space="preserve"> (</w:t>
            </w:r>
            <w:r w:rsidRPr="005F586B">
              <w:rPr>
                <w:rFonts w:hint="eastAsia"/>
              </w:rPr>
              <w:t>如無則刪除</w:t>
            </w:r>
            <w:r w:rsidRPr="005F586B">
              <w:t>)</w:t>
            </w:r>
            <w:r w:rsidRPr="005F586B">
              <w:rPr>
                <w:rFonts w:hint="eastAsia"/>
              </w:rPr>
              <w:t>，其餘事項請事業自行訂定。</w:t>
            </w:r>
            <w:r w:rsidRPr="005F586B">
              <w:t xml:space="preserve"> </w:t>
            </w:r>
          </w:p>
          <w:p w:rsidR="000A4EE9" w:rsidRPr="005F586B" w:rsidRDefault="000A4EE9" w:rsidP="005F586B">
            <w:pPr>
              <w:snapToGrid w:val="0"/>
              <w:spacing w:line="400" w:lineRule="exact"/>
              <w:rPr>
                <w:sz w:val="36"/>
                <w:szCs w:val="36"/>
              </w:rPr>
            </w:pPr>
          </w:p>
          <w:p w:rsidR="000A4EE9" w:rsidRPr="005F586B" w:rsidRDefault="000A4EE9" w:rsidP="005F586B">
            <w:pPr>
              <w:rPr>
                <w:b/>
                <w:noProof/>
                <w:sz w:val="48"/>
                <w:szCs w:val="48"/>
              </w:rPr>
            </w:pPr>
          </w:p>
        </w:tc>
        <w:tc>
          <w:tcPr>
            <w:tcW w:w="2126" w:type="dxa"/>
          </w:tcPr>
          <w:p w:rsidR="000A4EE9" w:rsidRPr="005F586B" w:rsidRDefault="000A4EE9" w:rsidP="005F586B">
            <w:pPr>
              <w:tabs>
                <w:tab w:val="left" w:leader="dot" w:pos="8393"/>
              </w:tabs>
              <w:ind w:rightChars="-214" w:right="-685"/>
            </w:pPr>
          </w:p>
        </w:tc>
        <w:tc>
          <w:tcPr>
            <w:tcW w:w="2126" w:type="dxa"/>
          </w:tcPr>
          <w:p w:rsidR="000A4EE9" w:rsidRPr="005F586B" w:rsidRDefault="000A4EE9" w:rsidP="005F586B">
            <w:pPr>
              <w:tabs>
                <w:tab w:val="left" w:leader="dot" w:pos="8393"/>
              </w:tabs>
              <w:ind w:rightChars="-214" w:right="-685"/>
            </w:pPr>
          </w:p>
        </w:tc>
      </w:tr>
      <w:tr w:rsidR="000A4EE9" w:rsidRPr="005F586B" w:rsidTr="005F586B">
        <w:trPr>
          <w:trHeight w:val="8407"/>
        </w:trPr>
        <w:tc>
          <w:tcPr>
            <w:tcW w:w="10632" w:type="dxa"/>
          </w:tcPr>
          <w:p w:rsidR="000A4EE9" w:rsidRPr="005F586B" w:rsidRDefault="000A4EE9" w:rsidP="005F586B">
            <w:pPr>
              <w:snapToGrid w:val="0"/>
              <w:spacing w:line="400" w:lineRule="exact"/>
              <w:jc w:val="center"/>
              <w:rPr>
                <w:rFonts w:hAnsi="標楷體"/>
                <w:sz w:val="24"/>
                <w:szCs w:val="24"/>
                <w:u w:val="single"/>
              </w:rPr>
            </w:pPr>
          </w:p>
          <w:p w:rsidR="000A4EE9" w:rsidRPr="005F586B" w:rsidRDefault="000A4EE9" w:rsidP="005F586B">
            <w:pPr>
              <w:snapToGrid w:val="0"/>
              <w:spacing w:line="400" w:lineRule="exact"/>
              <w:jc w:val="center"/>
              <w:rPr>
                <w:sz w:val="24"/>
                <w:szCs w:val="24"/>
              </w:rPr>
            </w:pPr>
            <w:r w:rsidRPr="005F586B">
              <w:rPr>
                <w:rFonts w:hAnsi="標楷體" w:hint="eastAsia"/>
                <w:sz w:val="24"/>
                <w:szCs w:val="24"/>
                <w:u w:val="single"/>
              </w:rPr>
              <w:t>事業</w:t>
            </w:r>
            <w:r w:rsidRPr="005F586B">
              <w:rPr>
                <w:rFonts w:hAnsi="標楷體"/>
                <w:sz w:val="24"/>
                <w:szCs w:val="24"/>
                <w:u w:val="single"/>
              </w:rPr>
              <w:t>廢棄物委託清除</w:t>
            </w:r>
            <w:r w:rsidRPr="005F586B">
              <w:rPr>
                <w:rFonts w:hAnsi="標楷體" w:hint="eastAsia"/>
                <w:sz w:val="24"/>
                <w:szCs w:val="24"/>
                <w:u w:val="single"/>
              </w:rPr>
              <w:t>及</w:t>
            </w:r>
            <w:r w:rsidRPr="005F586B">
              <w:rPr>
                <w:rFonts w:hAnsi="標楷體"/>
                <w:sz w:val="24"/>
                <w:szCs w:val="24"/>
                <w:u w:val="single"/>
              </w:rPr>
              <w:t>處理契約書</w:t>
            </w:r>
          </w:p>
          <w:p w:rsidR="000A4EE9" w:rsidRPr="005F586B" w:rsidRDefault="000A4EE9" w:rsidP="005F586B">
            <w:pPr>
              <w:spacing w:line="400" w:lineRule="exact"/>
              <w:rPr>
                <w:sz w:val="24"/>
                <w:szCs w:val="24"/>
              </w:rPr>
            </w:pPr>
          </w:p>
          <w:p w:rsidR="000A4EE9" w:rsidRPr="005F586B" w:rsidRDefault="000A4EE9" w:rsidP="005F586B">
            <w:pPr>
              <w:spacing w:line="400" w:lineRule="exact"/>
              <w:ind w:leftChars="232" w:left="743" w:rightChars="365" w:right="1168" w:hanging="1"/>
              <w:rPr>
                <w:sz w:val="24"/>
                <w:szCs w:val="24"/>
              </w:rPr>
            </w:pPr>
            <w:r w:rsidRPr="005F586B">
              <w:rPr>
                <w:rFonts w:hAnsi="標楷體"/>
                <w:sz w:val="24"/>
                <w:szCs w:val="24"/>
              </w:rPr>
              <w:t>立契約書人：產生源</w:t>
            </w:r>
            <w:r w:rsidRPr="005F586B">
              <w:rPr>
                <w:sz w:val="24"/>
                <w:szCs w:val="24"/>
              </w:rPr>
              <w:t>(</w:t>
            </w:r>
            <w:r w:rsidRPr="005F586B">
              <w:rPr>
                <w:rFonts w:hAnsi="標楷體"/>
                <w:sz w:val="24"/>
                <w:szCs w:val="24"/>
              </w:rPr>
              <w:t>委託人</w:t>
            </w:r>
            <w:r w:rsidRPr="005F586B">
              <w:rPr>
                <w:sz w:val="24"/>
                <w:szCs w:val="24"/>
              </w:rPr>
              <w:t>)</w:t>
            </w:r>
            <w:r w:rsidRPr="005F586B">
              <w:rPr>
                <w:rFonts w:hAnsi="標楷體"/>
                <w:sz w:val="24"/>
                <w:szCs w:val="24"/>
              </w:rPr>
              <w:t>：</w:t>
            </w:r>
            <w:r w:rsidRPr="005F586B">
              <w:rPr>
                <w:rFonts w:hint="eastAsia"/>
                <w:sz w:val="24"/>
                <w:szCs w:val="24"/>
                <w:u w:val="single"/>
              </w:rPr>
              <w:t xml:space="preserve">                    </w:t>
            </w:r>
            <w:r w:rsidRPr="005F586B">
              <w:rPr>
                <w:rFonts w:hAnsi="標楷體"/>
                <w:sz w:val="24"/>
                <w:szCs w:val="24"/>
                <w:u w:val="single"/>
              </w:rPr>
              <w:t>公司</w:t>
            </w:r>
            <w:r w:rsidRPr="005F586B">
              <w:rPr>
                <w:rFonts w:hAnsi="標楷體"/>
                <w:sz w:val="24"/>
                <w:szCs w:val="24"/>
              </w:rPr>
              <w:t>（以下簡稱甲方）</w:t>
            </w:r>
          </w:p>
          <w:p w:rsidR="000A4EE9" w:rsidRPr="005F586B" w:rsidRDefault="000A4EE9" w:rsidP="005F586B">
            <w:pPr>
              <w:spacing w:line="400" w:lineRule="exact"/>
              <w:rPr>
                <w:sz w:val="24"/>
                <w:szCs w:val="24"/>
              </w:rPr>
            </w:pPr>
            <w:r w:rsidRPr="005F586B">
              <w:rPr>
                <w:sz w:val="24"/>
                <w:szCs w:val="24"/>
              </w:rPr>
              <w:t xml:space="preserve">            </w:t>
            </w:r>
            <w:r w:rsidRPr="005F586B">
              <w:rPr>
                <w:rFonts w:hAnsi="標楷體"/>
                <w:sz w:val="24"/>
                <w:szCs w:val="24"/>
              </w:rPr>
              <w:t>清除機構：</w:t>
            </w:r>
            <w:r w:rsidRPr="005F586B">
              <w:rPr>
                <w:rFonts w:hint="eastAsia"/>
                <w:sz w:val="24"/>
                <w:szCs w:val="24"/>
                <w:u w:val="single"/>
              </w:rPr>
              <w:t xml:space="preserve">                         </w:t>
            </w:r>
            <w:r w:rsidRPr="005F586B">
              <w:rPr>
                <w:rFonts w:hAnsi="標楷體"/>
                <w:sz w:val="24"/>
                <w:szCs w:val="24"/>
                <w:u w:val="single"/>
              </w:rPr>
              <w:t>公司</w:t>
            </w:r>
            <w:r w:rsidRPr="005F586B">
              <w:rPr>
                <w:rFonts w:hAnsi="標楷體"/>
                <w:sz w:val="24"/>
                <w:szCs w:val="24"/>
              </w:rPr>
              <w:t>（以下簡稱乙方）</w:t>
            </w:r>
          </w:p>
          <w:p w:rsidR="000A4EE9" w:rsidRPr="005F586B" w:rsidRDefault="000A4EE9" w:rsidP="005F586B">
            <w:pPr>
              <w:spacing w:line="400" w:lineRule="exact"/>
              <w:rPr>
                <w:sz w:val="24"/>
                <w:szCs w:val="24"/>
              </w:rPr>
            </w:pPr>
            <w:r w:rsidRPr="005F586B">
              <w:rPr>
                <w:sz w:val="24"/>
                <w:szCs w:val="24"/>
              </w:rPr>
              <w:t xml:space="preserve">            </w:t>
            </w:r>
            <w:r w:rsidRPr="005F586B">
              <w:rPr>
                <w:rFonts w:hAnsi="標楷體"/>
                <w:sz w:val="24"/>
                <w:szCs w:val="24"/>
              </w:rPr>
              <w:t>處理機構：</w:t>
            </w:r>
            <w:r w:rsidRPr="005F586B">
              <w:rPr>
                <w:rFonts w:hint="eastAsia"/>
                <w:sz w:val="24"/>
                <w:szCs w:val="24"/>
                <w:u w:val="single"/>
              </w:rPr>
              <w:t xml:space="preserve">                         </w:t>
            </w:r>
            <w:r w:rsidRPr="005F586B">
              <w:rPr>
                <w:rFonts w:hAnsi="標楷體"/>
                <w:sz w:val="24"/>
                <w:szCs w:val="24"/>
                <w:u w:val="single"/>
              </w:rPr>
              <w:t>公司</w:t>
            </w:r>
            <w:r w:rsidRPr="005F586B">
              <w:rPr>
                <w:rFonts w:hAnsi="標楷體"/>
                <w:sz w:val="24"/>
                <w:szCs w:val="24"/>
              </w:rPr>
              <w:t>（以下簡稱丙方）</w:t>
            </w:r>
          </w:p>
          <w:p w:rsidR="000A4EE9" w:rsidRPr="005F586B" w:rsidRDefault="000A4EE9" w:rsidP="005F586B">
            <w:pPr>
              <w:spacing w:line="400" w:lineRule="exact"/>
              <w:ind w:leftChars="232" w:left="742" w:rightChars="143" w:right="458" w:firstLine="1"/>
              <w:rPr>
                <w:rFonts w:hAnsi="標楷體"/>
                <w:sz w:val="24"/>
                <w:szCs w:val="24"/>
              </w:rPr>
            </w:pPr>
            <w:r w:rsidRPr="005F586B">
              <w:rPr>
                <w:rFonts w:hAnsi="標楷體"/>
                <w:sz w:val="24"/>
                <w:szCs w:val="24"/>
              </w:rPr>
              <w:t>茲為甲方所產生之廢棄物委託乙方清除</w:t>
            </w:r>
            <w:proofErr w:type="gramStart"/>
            <w:r w:rsidRPr="005F586B">
              <w:rPr>
                <w:rFonts w:hAnsi="標楷體"/>
                <w:sz w:val="24"/>
                <w:szCs w:val="24"/>
              </w:rPr>
              <w:t>至丙方</w:t>
            </w:r>
            <w:proofErr w:type="gramEnd"/>
            <w:r w:rsidRPr="005F586B">
              <w:rPr>
                <w:rFonts w:hAnsi="標楷體"/>
                <w:sz w:val="24"/>
                <w:szCs w:val="24"/>
              </w:rPr>
              <w:t>處理，經三方同意簽訂本契約，條款如下，以茲共同遵守：</w:t>
            </w:r>
          </w:p>
          <w:p w:rsidR="000A4EE9" w:rsidRPr="005F586B" w:rsidRDefault="000A4EE9" w:rsidP="005F586B">
            <w:pPr>
              <w:numPr>
                <w:ilvl w:val="0"/>
                <w:numId w:val="37"/>
              </w:numPr>
              <w:tabs>
                <w:tab w:val="clear" w:pos="1080"/>
                <w:tab w:val="num" w:pos="1735"/>
              </w:tabs>
              <w:adjustRightInd/>
              <w:spacing w:line="400" w:lineRule="exact"/>
              <w:ind w:left="1735" w:rightChars="143" w:right="458" w:hanging="992"/>
              <w:textAlignment w:val="auto"/>
              <w:rPr>
                <w:sz w:val="24"/>
                <w:szCs w:val="24"/>
              </w:rPr>
            </w:pPr>
            <w:r w:rsidRPr="005F586B">
              <w:rPr>
                <w:rFonts w:hAnsi="標楷體"/>
                <w:sz w:val="24"/>
                <w:szCs w:val="24"/>
              </w:rPr>
              <w:t>廢棄物產生源之種類、</w:t>
            </w:r>
            <w:r w:rsidRPr="005F586B">
              <w:rPr>
                <w:rFonts w:hAnsi="標楷體" w:hint="eastAsia"/>
                <w:sz w:val="24"/>
                <w:szCs w:val="24"/>
              </w:rPr>
              <w:t>代碼、性質及</w:t>
            </w:r>
            <w:r w:rsidRPr="005F586B">
              <w:rPr>
                <w:rFonts w:hAnsi="標楷體"/>
                <w:sz w:val="24"/>
                <w:szCs w:val="24"/>
              </w:rPr>
              <w:t>數量</w:t>
            </w:r>
            <w:r w:rsidRPr="005F586B">
              <w:rPr>
                <w:b/>
                <w:sz w:val="24"/>
                <w:szCs w:val="24"/>
              </w:rPr>
              <w:t>(</w:t>
            </w:r>
            <w:r w:rsidRPr="005F586B">
              <w:rPr>
                <w:rFonts w:hAnsi="標楷體"/>
                <w:b/>
                <w:sz w:val="24"/>
                <w:szCs w:val="24"/>
              </w:rPr>
              <w:t>單純者請填以下內容；複雜者請以附表方式表示</w:t>
            </w:r>
            <w:r w:rsidRPr="005F586B">
              <w:rPr>
                <w:b/>
                <w:sz w:val="24"/>
                <w:szCs w:val="24"/>
              </w:rPr>
              <w:t>)</w:t>
            </w:r>
          </w:p>
          <w:p w:rsidR="000A4EE9" w:rsidRPr="005F586B" w:rsidRDefault="000A4EE9" w:rsidP="008A3DC1">
            <w:pPr>
              <w:spacing w:beforeLines="30" w:line="360" w:lineRule="exact"/>
              <w:ind w:firstLineChars="569" w:firstLine="1593"/>
              <w:rPr>
                <w:rFonts w:hAnsi="標楷體"/>
                <w:sz w:val="24"/>
                <w:szCs w:val="24"/>
              </w:rPr>
            </w:pPr>
            <w:r w:rsidRPr="005F586B">
              <w:rPr>
                <w:sz w:val="24"/>
                <w:szCs w:val="24"/>
              </w:rPr>
              <w:t>1.</w:t>
            </w:r>
            <w:r w:rsidRPr="005F586B">
              <w:rPr>
                <w:rFonts w:hint="eastAsia"/>
                <w:sz w:val="24"/>
                <w:szCs w:val="24"/>
              </w:rPr>
              <w:t>廢棄物</w:t>
            </w:r>
            <w:r w:rsidRPr="005F586B">
              <w:rPr>
                <w:rFonts w:hAnsi="標楷體"/>
                <w:sz w:val="24"/>
                <w:szCs w:val="24"/>
              </w:rPr>
              <w:t>種類</w:t>
            </w:r>
            <w:r w:rsidRPr="005F586B">
              <w:rPr>
                <w:rFonts w:hAnsi="標楷體" w:hint="eastAsia"/>
                <w:sz w:val="24"/>
                <w:szCs w:val="24"/>
              </w:rPr>
              <w:t>及代碼：</w:t>
            </w:r>
          </w:p>
          <w:p w:rsidR="003A0229" w:rsidRDefault="000A4EE9" w:rsidP="008A3DC1">
            <w:pPr>
              <w:spacing w:beforeLines="30" w:line="360" w:lineRule="exact"/>
              <w:ind w:firstLineChars="569" w:firstLine="1593"/>
              <w:rPr>
                <w:sz w:val="24"/>
                <w:szCs w:val="24"/>
              </w:rPr>
            </w:pPr>
            <w:r w:rsidRPr="005F586B">
              <w:rPr>
                <w:rFonts w:hint="eastAsia"/>
                <w:sz w:val="24"/>
                <w:szCs w:val="24"/>
              </w:rPr>
              <w:t>2.</w:t>
            </w:r>
            <w:r w:rsidRPr="005F586B">
              <w:rPr>
                <w:rFonts w:hint="eastAsia"/>
                <w:sz w:val="24"/>
                <w:szCs w:val="24"/>
              </w:rPr>
              <w:t>廢棄物性質</w:t>
            </w:r>
            <w:r w:rsidRPr="005F586B">
              <w:rPr>
                <w:sz w:val="24"/>
                <w:szCs w:val="24"/>
              </w:rPr>
              <w:t>：</w:t>
            </w:r>
            <w:r w:rsidRPr="005F586B">
              <w:rPr>
                <w:rFonts w:hint="eastAsia"/>
                <w:sz w:val="24"/>
                <w:szCs w:val="24"/>
              </w:rPr>
              <w:t>□固態、□液態、□氣態、□其他</w:t>
            </w:r>
            <w:r w:rsidRPr="005F586B">
              <w:rPr>
                <w:rFonts w:hint="eastAsia"/>
                <w:sz w:val="24"/>
                <w:szCs w:val="24"/>
              </w:rPr>
              <w:t>(</w:t>
            </w:r>
            <w:r w:rsidRPr="005F586B">
              <w:rPr>
                <w:rFonts w:hint="eastAsia"/>
                <w:sz w:val="24"/>
                <w:szCs w:val="24"/>
              </w:rPr>
              <w:t>請說明</w:t>
            </w:r>
            <w:r w:rsidRPr="005F586B">
              <w:rPr>
                <w:rFonts w:hint="eastAsia"/>
                <w:sz w:val="24"/>
                <w:szCs w:val="24"/>
              </w:rPr>
              <w:t>)</w:t>
            </w:r>
          </w:p>
          <w:p w:rsidR="003A0229" w:rsidRDefault="000A4EE9" w:rsidP="008A3DC1">
            <w:pPr>
              <w:spacing w:beforeLines="30" w:line="360" w:lineRule="exact"/>
              <w:ind w:firstLineChars="569" w:firstLine="1593"/>
              <w:rPr>
                <w:sz w:val="24"/>
                <w:szCs w:val="24"/>
              </w:rPr>
            </w:pPr>
            <w:r w:rsidRPr="005F586B">
              <w:rPr>
                <w:rFonts w:hint="eastAsia"/>
                <w:sz w:val="24"/>
                <w:szCs w:val="24"/>
              </w:rPr>
              <w:t>3.</w:t>
            </w:r>
            <w:r w:rsidRPr="005F586B">
              <w:rPr>
                <w:rFonts w:hint="eastAsia"/>
                <w:sz w:val="24"/>
                <w:szCs w:val="24"/>
              </w:rPr>
              <w:t>廢棄物主要成分：</w:t>
            </w:r>
          </w:p>
          <w:p w:rsidR="003A0229" w:rsidRDefault="000A4EE9" w:rsidP="008A3DC1">
            <w:pPr>
              <w:spacing w:beforeLines="30" w:line="360" w:lineRule="exact"/>
              <w:ind w:firstLineChars="569" w:firstLine="1593"/>
              <w:rPr>
                <w:sz w:val="24"/>
                <w:szCs w:val="24"/>
              </w:rPr>
            </w:pPr>
            <w:r w:rsidRPr="005F586B">
              <w:rPr>
                <w:rFonts w:hint="eastAsia"/>
                <w:sz w:val="24"/>
                <w:szCs w:val="24"/>
              </w:rPr>
              <w:t>4.</w:t>
            </w:r>
            <w:r w:rsidRPr="005F586B">
              <w:rPr>
                <w:rFonts w:hint="eastAsia"/>
                <w:sz w:val="24"/>
                <w:szCs w:val="24"/>
              </w:rPr>
              <w:t>委託廢棄物清除及處理數量</w:t>
            </w:r>
            <w:r w:rsidRPr="005F586B">
              <w:rPr>
                <w:sz w:val="24"/>
                <w:szCs w:val="24"/>
              </w:rPr>
              <w:t>：</w:t>
            </w:r>
          </w:p>
          <w:p w:rsidR="003A0229" w:rsidRDefault="000A4EE9" w:rsidP="008A3DC1">
            <w:pPr>
              <w:spacing w:beforeLines="30" w:line="360" w:lineRule="exact"/>
              <w:ind w:firstLineChars="569" w:firstLine="1593"/>
              <w:rPr>
                <w:sz w:val="24"/>
                <w:szCs w:val="24"/>
              </w:rPr>
            </w:pPr>
            <w:r w:rsidRPr="005F586B">
              <w:rPr>
                <w:rFonts w:hint="eastAsia"/>
                <w:sz w:val="24"/>
                <w:szCs w:val="24"/>
              </w:rPr>
              <w:t>5.</w:t>
            </w:r>
            <w:r w:rsidRPr="005F586B">
              <w:rPr>
                <w:rFonts w:hint="eastAsia"/>
                <w:sz w:val="24"/>
                <w:szCs w:val="24"/>
              </w:rPr>
              <w:t>廢棄物盛裝容器：□太空包、□鐵桶</w:t>
            </w:r>
            <w:r w:rsidRPr="005F586B">
              <w:rPr>
                <w:rFonts w:hint="eastAsia"/>
                <w:sz w:val="24"/>
                <w:szCs w:val="24"/>
              </w:rPr>
              <w:t>/</w:t>
            </w:r>
            <w:r w:rsidRPr="005F586B">
              <w:rPr>
                <w:rFonts w:hint="eastAsia"/>
                <w:sz w:val="24"/>
                <w:szCs w:val="24"/>
              </w:rPr>
              <w:t>塑膠桶、□其他</w:t>
            </w:r>
            <w:r w:rsidRPr="005F586B">
              <w:rPr>
                <w:rFonts w:hint="eastAsia"/>
                <w:sz w:val="24"/>
                <w:szCs w:val="24"/>
              </w:rPr>
              <w:t>(</w:t>
            </w:r>
            <w:r w:rsidRPr="005F586B">
              <w:rPr>
                <w:rFonts w:hint="eastAsia"/>
                <w:sz w:val="24"/>
                <w:szCs w:val="24"/>
              </w:rPr>
              <w:t>請說明</w:t>
            </w:r>
            <w:r w:rsidRPr="005F586B">
              <w:rPr>
                <w:rFonts w:hint="eastAsia"/>
                <w:sz w:val="24"/>
                <w:szCs w:val="24"/>
              </w:rPr>
              <w:t>)</w:t>
            </w:r>
          </w:p>
          <w:p w:rsidR="003A0229" w:rsidRDefault="000A4EE9" w:rsidP="008A3DC1">
            <w:pPr>
              <w:spacing w:beforeLines="30" w:line="360" w:lineRule="exact"/>
              <w:ind w:firstLineChars="569" w:firstLine="1593"/>
              <w:rPr>
                <w:sz w:val="24"/>
                <w:szCs w:val="24"/>
              </w:rPr>
            </w:pPr>
            <w:r w:rsidRPr="005F586B">
              <w:rPr>
                <w:rFonts w:hint="eastAsia"/>
                <w:sz w:val="24"/>
                <w:szCs w:val="24"/>
              </w:rPr>
              <w:t>6.</w:t>
            </w:r>
            <w:r w:rsidRPr="005F586B">
              <w:rPr>
                <w:rFonts w:hint="eastAsia"/>
                <w:sz w:val="24"/>
                <w:szCs w:val="24"/>
              </w:rPr>
              <w:t>廢棄物貯存地點：</w:t>
            </w:r>
          </w:p>
          <w:p w:rsidR="003A0229" w:rsidRDefault="000A4EE9" w:rsidP="008A3DC1">
            <w:pPr>
              <w:spacing w:beforeLines="30" w:line="360" w:lineRule="exact"/>
              <w:ind w:firstLineChars="569" w:firstLine="1593"/>
              <w:rPr>
                <w:b/>
              </w:rPr>
            </w:pPr>
            <w:r w:rsidRPr="005F586B">
              <w:rPr>
                <w:rFonts w:hint="eastAsia"/>
                <w:sz w:val="24"/>
                <w:szCs w:val="24"/>
              </w:rPr>
              <w:t>7.</w:t>
            </w:r>
            <w:r w:rsidRPr="005F586B">
              <w:rPr>
                <w:rFonts w:hint="eastAsia"/>
                <w:sz w:val="24"/>
                <w:szCs w:val="24"/>
              </w:rPr>
              <w:t>其他約定事項</w:t>
            </w:r>
            <w:r w:rsidRPr="005F586B">
              <w:rPr>
                <w:rFonts w:hint="eastAsia"/>
                <w:sz w:val="24"/>
                <w:szCs w:val="24"/>
              </w:rPr>
              <w:t>:</w:t>
            </w:r>
          </w:p>
        </w:tc>
        <w:tc>
          <w:tcPr>
            <w:tcW w:w="2126" w:type="dxa"/>
          </w:tcPr>
          <w:p w:rsidR="000A4EE9" w:rsidRPr="005F586B" w:rsidRDefault="000A4EE9" w:rsidP="005F586B">
            <w:pPr>
              <w:tabs>
                <w:tab w:val="left" w:leader="dot" w:pos="8393"/>
              </w:tabs>
              <w:ind w:rightChars="-214" w:right="-685"/>
            </w:pPr>
          </w:p>
        </w:tc>
        <w:tc>
          <w:tcPr>
            <w:tcW w:w="2126" w:type="dxa"/>
          </w:tcPr>
          <w:p w:rsidR="000A4EE9" w:rsidRPr="005F586B" w:rsidRDefault="000A4EE9" w:rsidP="005F586B">
            <w:pPr>
              <w:tabs>
                <w:tab w:val="left" w:leader="dot" w:pos="8393"/>
              </w:tabs>
              <w:ind w:rightChars="-214" w:right="-685"/>
            </w:pPr>
          </w:p>
        </w:tc>
      </w:tr>
      <w:tr w:rsidR="000A4EE9" w:rsidRPr="005F586B" w:rsidTr="005F586B">
        <w:trPr>
          <w:trHeight w:val="7698"/>
        </w:trPr>
        <w:tc>
          <w:tcPr>
            <w:tcW w:w="10632" w:type="dxa"/>
          </w:tcPr>
          <w:p w:rsidR="003A0229" w:rsidRDefault="000A4EE9" w:rsidP="008A3DC1">
            <w:pPr>
              <w:numPr>
                <w:ilvl w:val="0"/>
                <w:numId w:val="37"/>
              </w:numPr>
              <w:adjustRightInd/>
              <w:spacing w:beforeLines="100" w:line="360" w:lineRule="exact"/>
              <w:ind w:left="1077" w:hanging="334"/>
              <w:textAlignment w:val="auto"/>
              <w:rPr>
                <w:rFonts w:hAnsi="標楷體"/>
                <w:sz w:val="24"/>
                <w:szCs w:val="24"/>
              </w:rPr>
            </w:pPr>
            <w:r w:rsidRPr="005F586B">
              <w:rPr>
                <w:rFonts w:hAnsi="標楷體"/>
                <w:sz w:val="24"/>
                <w:szCs w:val="24"/>
              </w:rPr>
              <w:lastRenderedPageBreak/>
              <w:t>清除或處理之工具、設備、方法、頻率、相關場所</w:t>
            </w:r>
          </w:p>
          <w:p w:rsidR="003A0229" w:rsidRDefault="000A4EE9" w:rsidP="008A3DC1">
            <w:pPr>
              <w:tabs>
                <w:tab w:val="left" w:pos="1310"/>
              </w:tabs>
              <w:spacing w:beforeLines="30" w:line="360" w:lineRule="exact"/>
              <w:ind w:firstLineChars="467" w:firstLine="1308"/>
              <w:rPr>
                <w:sz w:val="24"/>
                <w:szCs w:val="24"/>
              </w:rPr>
            </w:pPr>
            <w:r w:rsidRPr="005F586B">
              <w:rPr>
                <w:rFonts w:hint="eastAsia"/>
                <w:sz w:val="24"/>
                <w:szCs w:val="24"/>
              </w:rPr>
              <w:t>一、清除工作</w:t>
            </w:r>
            <w:r w:rsidRPr="005F586B">
              <w:rPr>
                <w:b/>
                <w:sz w:val="24"/>
                <w:szCs w:val="24"/>
              </w:rPr>
              <w:t>(</w:t>
            </w:r>
            <w:r w:rsidRPr="005F586B">
              <w:rPr>
                <w:rFonts w:hAnsi="標楷體"/>
                <w:b/>
                <w:sz w:val="24"/>
                <w:szCs w:val="24"/>
              </w:rPr>
              <w:t>單純者請填以下內容；複雜者請以附表方式表示</w:t>
            </w:r>
            <w:r w:rsidRPr="005F586B">
              <w:rPr>
                <w:b/>
                <w:sz w:val="24"/>
                <w:szCs w:val="24"/>
              </w:rPr>
              <w:t>)</w:t>
            </w:r>
            <w:r w:rsidRPr="005F586B">
              <w:rPr>
                <w:rFonts w:hint="eastAsia"/>
                <w:sz w:val="24"/>
                <w:szCs w:val="24"/>
              </w:rPr>
              <w:t>：</w:t>
            </w:r>
          </w:p>
          <w:p w:rsidR="000A4EE9" w:rsidRPr="005F586B" w:rsidRDefault="000A4EE9" w:rsidP="005F586B">
            <w:pPr>
              <w:spacing w:line="400" w:lineRule="exact"/>
              <w:ind w:leftChars="375" w:left="1200" w:firstLineChars="191" w:firstLine="535"/>
              <w:rPr>
                <w:rFonts w:hAnsi="標楷體"/>
                <w:sz w:val="24"/>
                <w:szCs w:val="24"/>
              </w:rPr>
            </w:pPr>
            <w:r w:rsidRPr="005F586B">
              <w:rPr>
                <w:rFonts w:hint="eastAsia"/>
                <w:sz w:val="24"/>
                <w:szCs w:val="24"/>
              </w:rPr>
              <w:t>1.</w:t>
            </w:r>
            <w:r w:rsidRPr="005F586B">
              <w:rPr>
                <w:rFonts w:hAnsi="標楷體"/>
                <w:bCs/>
                <w:sz w:val="24"/>
                <w:szCs w:val="24"/>
              </w:rPr>
              <w:t>收集點</w:t>
            </w:r>
            <w:r w:rsidRPr="005F586B">
              <w:rPr>
                <w:rFonts w:hAnsi="標楷體"/>
                <w:sz w:val="24"/>
                <w:szCs w:val="24"/>
              </w:rPr>
              <w:t>：</w:t>
            </w:r>
            <w:r w:rsidRPr="005F586B">
              <w:rPr>
                <w:rFonts w:hAnsi="標楷體" w:hint="eastAsia"/>
                <w:sz w:val="24"/>
                <w:szCs w:val="24"/>
                <w:u w:val="single"/>
              </w:rPr>
              <w:t xml:space="preserve"> </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2.</w:t>
            </w:r>
            <w:r w:rsidRPr="005F586B">
              <w:rPr>
                <w:rFonts w:hint="eastAsia"/>
                <w:sz w:val="24"/>
                <w:szCs w:val="24"/>
              </w:rPr>
              <w:t>清除頻率：□每周一次、□每月一次、□其他：</w:t>
            </w:r>
            <w:r w:rsidRPr="005F586B">
              <w:rPr>
                <w:rFonts w:hint="eastAsia"/>
                <w:sz w:val="24"/>
                <w:szCs w:val="24"/>
              </w:rPr>
              <w:t>(</w:t>
            </w:r>
            <w:r w:rsidRPr="005F586B">
              <w:rPr>
                <w:rFonts w:hint="eastAsia"/>
                <w:sz w:val="24"/>
                <w:szCs w:val="24"/>
              </w:rPr>
              <w:t>請說明</w:t>
            </w:r>
            <w:r w:rsidRPr="005F586B">
              <w:rPr>
                <w:rFonts w:hint="eastAsia"/>
                <w:sz w:val="24"/>
                <w:szCs w:val="24"/>
              </w:rPr>
              <w:t>)</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3.</w:t>
            </w:r>
            <w:r w:rsidRPr="005F586B">
              <w:rPr>
                <w:rFonts w:hint="eastAsia"/>
                <w:sz w:val="24"/>
                <w:szCs w:val="24"/>
              </w:rPr>
              <w:t>清運機具（含車號）：</w:t>
            </w:r>
            <w:r w:rsidRPr="005F586B">
              <w:rPr>
                <w:rFonts w:hint="eastAsia"/>
                <w:sz w:val="24"/>
                <w:szCs w:val="24"/>
              </w:rPr>
              <w:t xml:space="preserve"> </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4.</w:t>
            </w:r>
            <w:r w:rsidRPr="005F586B">
              <w:rPr>
                <w:sz w:val="24"/>
                <w:szCs w:val="24"/>
              </w:rPr>
              <w:t>是否清運至貯存場</w:t>
            </w:r>
            <w:r w:rsidRPr="005F586B">
              <w:rPr>
                <w:sz w:val="24"/>
                <w:szCs w:val="24"/>
              </w:rPr>
              <w:t>(</w:t>
            </w:r>
            <w:r w:rsidRPr="005F586B">
              <w:rPr>
                <w:sz w:val="24"/>
                <w:szCs w:val="24"/>
              </w:rPr>
              <w:t>轉運站</w:t>
            </w:r>
            <w:r w:rsidRPr="005F586B">
              <w:rPr>
                <w:sz w:val="24"/>
                <w:szCs w:val="24"/>
              </w:rPr>
              <w:t>)</w:t>
            </w:r>
            <w:r w:rsidRPr="005F586B">
              <w:rPr>
                <w:sz w:val="24"/>
                <w:szCs w:val="24"/>
              </w:rPr>
              <w:t>地點：</w:t>
            </w:r>
            <w:r w:rsidRPr="005F586B">
              <w:rPr>
                <w:rFonts w:hint="eastAsia"/>
                <w:sz w:val="24"/>
                <w:szCs w:val="24"/>
              </w:rPr>
              <w:t>□是</w:t>
            </w:r>
            <w:proofErr w:type="gramStart"/>
            <w:r w:rsidRPr="005F586B">
              <w:rPr>
                <w:rFonts w:hint="eastAsia"/>
                <w:sz w:val="24"/>
                <w:szCs w:val="24"/>
              </w:rPr>
              <w:t>（</w:t>
            </w:r>
            <w:proofErr w:type="gramEnd"/>
            <w:r w:rsidRPr="005F586B">
              <w:rPr>
                <w:rFonts w:hint="eastAsia"/>
                <w:sz w:val="24"/>
                <w:szCs w:val="24"/>
              </w:rPr>
              <w:t>地點</w:t>
            </w:r>
            <w:r w:rsidRPr="005F586B">
              <w:rPr>
                <w:rFonts w:hint="eastAsia"/>
                <w:sz w:val="24"/>
                <w:szCs w:val="24"/>
              </w:rPr>
              <w:t>:</w:t>
            </w:r>
            <w:r w:rsidRPr="005F586B">
              <w:rPr>
                <w:rFonts w:hint="eastAsia"/>
                <w:sz w:val="24"/>
                <w:szCs w:val="24"/>
              </w:rPr>
              <w:t>請說明</w:t>
            </w:r>
            <w:proofErr w:type="gramStart"/>
            <w:r w:rsidRPr="005F586B">
              <w:rPr>
                <w:rFonts w:hint="eastAsia"/>
                <w:sz w:val="24"/>
                <w:szCs w:val="24"/>
              </w:rPr>
              <w:t>）</w:t>
            </w:r>
            <w:proofErr w:type="gramEnd"/>
            <w:r w:rsidRPr="005F586B">
              <w:rPr>
                <w:rFonts w:hint="eastAsia"/>
                <w:sz w:val="24"/>
                <w:szCs w:val="24"/>
              </w:rPr>
              <w:t>、□否</w:t>
            </w:r>
          </w:p>
          <w:p w:rsidR="000A4EE9" w:rsidRPr="005F586B" w:rsidRDefault="000A4EE9" w:rsidP="005F586B">
            <w:pPr>
              <w:spacing w:line="400" w:lineRule="exact"/>
              <w:ind w:leftChars="375" w:left="1200" w:firstLineChars="191" w:firstLine="535"/>
              <w:rPr>
                <w:sz w:val="24"/>
                <w:szCs w:val="24"/>
              </w:rPr>
            </w:pPr>
            <w:r w:rsidRPr="005F586B">
              <w:rPr>
                <w:sz w:val="24"/>
                <w:szCs w:val="24"/>
              </w:rPr>
              <w:t>5.</w:t>
            </w:r>
            <w:r w:rsidRPr="005F586B">
              <w:rPr>
                <w:sz w:val="24"/>
                <w:szCs w:val="24"/>
              </w:rPr>
              <w:t>清除車輛是否需裝設</w:t>
            </w:r>
            <w:r w:rsidRPr="005F586B">
              <w:rPr>
                <w:sz w:val="24"/>
                <w:szCs w:val="24"/>
              </w:rPr>
              <w:t>GPS</w:t>
            </w:r>
            <w:r w:rsidRPr="005F586B">
              <w:rPr>
                <w:rFonts w:hint="eastAsia"/>
                <w:sz w:val="24"/>
                <w:szCs w:val="24"/>
              </w:rPr>
              <w:t>：□是</w:t>
            </w:r>
            <w:proofErr w:type="gramStart"/>
            <w:r w:rsidRPr="005F586B">
              <w:rPr>
                <w:rFonts w:hint="eastAsia"/>
                <w:sz w:val="24"/>
                <w:szCs w:val="24"/>
              </w:rPr>
              <w:t>（</w:t>
            </w:r>
            <w:proofErr w:type="gramEnd"/>
            <w:r w:rsidRPr="005F586B">
              <w:rPr>
                <w:rFonts w:hint="eastAsia"/>
                <w:sz w:val="24"/>
                <w:szCs w:val="24"/>
              </w:rPr>
              <w:t>核准文號</w:t>
            </w:r>
            <w:r w:rsidRPr="005F586B">
              <w:rPr>
                <w:rFonts w:hint="eastAsia"/>
                <w:sz w:val="24"/>
                <w:szCs w:val="24"/>
              </w:rPr>
              <w:t>:</w:t>
            </w:r>
            <w:r w:rsidRPr="005F586B">
              <w:rPr>
                <w:rFonts w:hint="eastAsia"/>
                <w:sz w:val="24"/>
                <w:szCs w:val="24"/>
              </w:rPr>
              <w:t>）、□否</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6</w:t>
            </w:r>
            <w:r w:rsidRPr="005F586B">
              <w:rPr>
                <w:sz w:val="24"/>
                <w:szCs w:val="24"/>
              </w:rPr>
              <w:t>.</w:t>
            </w:r>
            <w:r w:rsidRPr="005F586B">
              <w:rPr>
                <w:rFonts w:hint="eastAsia"/>
                <w:sz w:val="24"/>
                <w:szCs w:val="24"/>
              </w:rPr>
              <w:t>清除費用：</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7.</w:t>
            </w:r>
            <w:r w:rsidRPr="005F586B">
              <w:rPr>
                <w:rFonts w:hint="eastAsia"/>
                <w:sz w:val="24"/>
                <w:szCs w:val="24"/>
              </w:rPr>
              <w:t>其他約定事項</w:t>
            </w:r>
            <w:r w:rsidRPr="005F586B">
              <w:rPr>
                <w:rFonts w:hint="eastAsia"/>
                <w:sz w:val="24"/>
                <w:szCs w:val="24"/>
              </w:rPr>
              <w:t>:</w:t>
            </w:r>
          </w:p>
          <w:p w:rsidR="000A4EE9" w:rsidRPr="005F586B" w:rsidRDefault="000A4EE9" w:rsidP="008A3DC1">
            <w:pPr>
              <w:spacing w:beforeLines="50" w:line="360" w:lineRule="exact"/>
              <w:ind w:leftChars="225" w:left="720" w:firstLineChars="196" w:firstLine="588"/>
              <w:rPr>
                <w:sz w:val="26"/>
                <w:szCs w:val="26"/>
              </w:rPr>
            </w:pPr>
            <w:r w:rsidRPr="005F586B">
              <w:rPr>
                <w:rFonts w:hint="eastAsia"/>
                <w:sz w:val="26"/>
                <w:szCs w:val="26"/>
              </w:rPr>
              <w:t>二、處理工作</w:t>
            </w:r>
            <w:r w:rsidRPr="005F586B">
              <w:rPr>
                <w:b/>
                <w:sz w:val="26"/>
                <w:szCs w:val="26"/>
              </w:rPr>
              <w:t>(</w:t>
            </w:r>
            <w:r w:rsidRPr="005F586B">
              <w:rPr>
                <w:rFonts w:hAnsi="標楷體"/>
                <w:b/>
                <w:sz w:val="26"/>
                <w:szCs w:val="26"/>
              </w:rPr>
              <w:t>單純者請填以下內容；複雜者請以附表方式表示</w:t>
            </w:r>
            <w:r w:rsidRPr="005F586B">
              <w:rPr>
                <w:b/>
                <w:sz w:val="26"/>
                <w:szCs w:val="26"/>
              </w:rPr>
              <w:t>)</w:t>
            </w:r>
            <w:r w:rsidRPr="005F586B">
              <w:rPr>
                <w:rFonts w:hint="eastAsia"/>
                <w:sz w:val="26"/>
                <w:szCs w:val="26"/>
              </w:rPr>
              <w:t>：</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1.</w:t>
            </w:r>
            <w:proofErr w:type="gramStart"/>
            <w:r w:rsidRPr="005F586B">
              <w:rPr>
                <w:sz w:val="24"/>
                <w:szCs w:val="24"/>
              </w:rPr>
              <w:t>允收標準</w:t>
            </w:r>
            <w:proofErr w:type="gramEnd"/>
            <w:r w:rsidRPr="005F586B">
              <w:rPr>
                <w:sz w:val="24"/>
                <w:szCs w:val="24"/>
              </w:rPr>
              <w:t>：</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2.</w:t>
            </w:r>
            <w:r w:rsidRPr="005F586B">
              <w:rPr>
                <w:rFonts w:hint="eastAsia"/>
                <w:sz w:val="24"/>
                <w:szCs w:val="24"/>
              </w:rPr>
              <w:t>處理地點：</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3.</w:t>
            </w:r>
            <w:r w:rsidRPr="005F586B">
              <w:rPr>
                <w:sz w:val="24"/>
                <w:szCs w:val="24"/>
              </w:rPr>
              <w:t>處理方法</w:t>
            </w:r>
            <w:r w:rsidRPr="005F586B">
              <w:rPr>
                <w:sz w:val="24"/>
                <w:szCs w:val="24"/>
              </w:rPr>
              <w:t>(</w:t>
            </w:r>
            <w:r w:rsidRPr="005F586B">
              <w:rPr>
                <w:sz w:val="24"/>
                <w:szCs w:val="24"/>
              </w:rPr>
              <w:t>流程或設備</w:t>
            </w:r>
            <w:r w:rsidRPr="005F586B">
              <w:rPr>
                <w:sz w:val="24"/>
                <w:szCs w:val="24"/>
              </w:rPr>
              <w:t>)</w:t>
            </w:r>
            <w:r w:rsidRPr="005F586B">
              <w:rPr>
                <w:rFonts w:hint="eastAsia"/>
                <w:sz w:val="24"/>
                <w:szCs w:val="24"/>
              </w:rPr>
              <w:t>：</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4.</w:t>
            </w:r>
            <w:r w:rsidRPr="005F586B">
              <w:rPr>
                <w:rFonts w:hint="eastAsia"/>
                <w:sz w:val="24"/>
                <w:szCs w:val="24"/>
              </w:rPr>
              <w:t>最終處置地點及數量：</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5.</w:t>
            </w:r>
            <w:r w:rsidRPr="005F586B">
              <w:rPr>
                <w:rFonts w:hint="eastAsia"/>
                <w:sz w:val="24"/>
                <w:szCs w:val="24"/>
              </w:rPr>
              <w:t>處理費用：</w:t>
            </w:r>
          </w:p>
          <w:p w:rsidR="000A4EE9" w:rsidRPr="005F586B" w:rsidRDefault="000A4EE9" w:rsidP="005F586B">
            <w:pPr>
              <w:spacing w:line="400" w:lineRule="exact"/>
              <w:ind w:leftChars="375" w:left="1200" w:firstLineChars="191" w:firstLine="535"/>
              <w:rPr>
                <w:sz w:val="24"/>
                <w:szCs w:val="24"/>
              </w:rPr>
            </w:pPr>
            <w:r w:rsidRPr="005F586B">
              <w:rPr>
                <w:rFonts w:hint="eastAsia"/>
                <w:sz w:val="24"/>
                <w:szCs w:val="24"/>
              </w:rPr>
              <w:t>6.</w:t>
            </w:r>
            <w:r w:rsidRPr="005F586B">
              <w:rPr>
                <w:rFonts w:hint="eastAsia"/>
                <w:sz w:val="24"/>
                <w:szCs w:val="24"/>
              </w:rPr>
              <w:t>其他約定事項</w:t>
            </w:r>
            <w:r w:rsidRPr="005F586B">
              <w:rPr>
                <w:rFonts w:hint="eastAsia"/>
                <w:sz w:val="24"/>
                <w:szCs w:val="24"/>
              </w:rPr>
              <w:t>:</w:t>
            </w:r>
          </w:p>
          <w:p w:rsidR="000A4EE9" w:rsidRPr="005F586B" w:rsidRDefault="000A4EE9" w:rsidP="005F586B">
            <w:pPr>
              <w:pStyle w:val="Default"/>
              <w:ind w:firstLineChars="722" w:firstLine="1734"/>
              <w:rPr>
                <w:b/>
              </w:rPr>
            </w:pPr>
          </w:p>
        </w:tc>
        <w:tc>
          <w:tcPr>
            <w:tcW w:w="2126" w:type="dxa"/>
          </w:tcPr>
          <w:p w:rsidR="000A4EE9" w:rsidRPr="005F586B" w:rsidRDefault="000A4EE9" w:rsidP="005F586B">
            <w:pPr>
              <w:tabs>
                <w:tab w:val="left" w:leader="dot" w:pos="8393"/>
              </w:tabs>
              <w:ind w:rightChars="-214" w:right="-685"/>
            </w:pPr>
          </w:p>
        </w:tc>
        <w:tc>
          <w:tcPr>
            <w:tcW w:w="2126" w:type="dxa"/>
          </w:tcPr>
          <w:p w:rsidR="000A4EE9" w:rsidRPr="005F586B" w:rsidRDefault="000A4EE9" w:rsidP="005F586B">
            <w:pPr>
              <w:tabs>
                <w:tab w:val="left" w:leader="dot" w:pos="8393"/>
              </w:tabs>
              <w:ind w:rightChars="-214" w:right="-685"/>
            </w:pPr>
          </w:p>
        </w:tc>
      </w:tr>
      <w:tr w:rsidR="000A4EE9" w:rsidTr="005F586B">
        <w:trPr>
          <w:trHeight w:val="6849"/>
        </w:trPr>
        <w:tc>
          <w:tcPr>
            <w:tcW w:w="10632" w:type="dxa"/>
          </w:tcPr>
          <w:p w:rsidR="003A0229" w:rsidRDefault="000A4EE9" w:rsidP="008A3DC1">
            <w:pPr>
              <w:numPr>
                <w:ilvl w:val="0"/>
                <w:numId w:val="37"/>
              </w:numPr>
              <w:adjustRightInd/>
              <w:spacing w:beforeLines="100" w:line="400" w:lineRule="exact"/>
              <w:ind w:left="1077" w:hanging="329"/>
              <w:textAlignment w:val="auto"/>
              <w:rPr>
                <w:rFonts w:hAnsi="標楷體"/>
                <w:sz w:val="24"/>
                <w:szCs w:val="24"/>
              </w:rPr>
            </w:pPr>
            <w:r w:rsidRPr="005F586B">
              <w:rPr>
                <w:rFonts w:hAnsi="標楷體"/>
                <w:sz w:val="24"/>
                <w:szCs w:val="24"/>
              </w:rPr>
              <w:lastRenderedPageBreak/>
              <w:t>委託期間</w:t>
            </w:r>
          </w:p>
          <w:p w:rsidR="003A0229" w:rsidRDefault="000A4EE9" w:rsidP="008A3DC1">
            <w:pPr>
              <w:spacing w:beforeLines="30" w:afterLines="30" w:line="400" w:lineRule="exact"/>
              <w:ind w:leftChars="416" w:left="1555" w:rightChars="323" w:right="1034" w:hangingChars="80" w:hanging="224"/>
              <w:rPr>
                <w:sz w:val="24"/>
                <w:szCs w:val="24"/>
              </w:rPr>
            </w:pPr>
            <w:r w:rsidRPr="005F586B">
              <w:rPr>
                <w:rFonts w:hAnsi="標楷體" w:hint="eastAsia"/>
                <w:sz w:val="24"/>
                <w:szCs w:val="24"/>
              </w:rPr>
              <w:t>1.</w:t>
            </w:r>
            <w:r w:rsidRPr="005F586B">
              <w:rPr>
                <w:rFonts w:hAnsi="標楷體"/>
                <w:sz w:val="24"/>
                <w:szCs w:val="24"/>
              </w:rPr>
              <w:t>本契約期限：自民國</w:t>
            </w:r>
            <w:r w:rsidRPr="005F586B">
              <w:rPr>
                <w:sz w:val="24"/>
                <w:szCs w:val="24"/>
              </w:rPr>
              <w:t>___</w:t>
            </w:r>
            <w:r w:rsidRPr="005F586B">
              <w:rPr>
                <w:rFonts w:hAnsi="標楷體"/>
                <w:sz w:val="24"/>
                <w:szCs w:val="24"/>
              </w:rPr>
              <w:t>年</w:t>
            </w:r>
            <w:r w:rsidRPr="005F586B">
              <w:rPr>
                <w:sz w:val="24"/>
                <w:szCs w:val="24"/>
              </w:rPr>
              <w:t>___</w:t>
            </w:r>
            <w:r w:rsidRPr="005F586B">
              <w:rPr>
                <w:rFonts w:hAnsi="標楷體"/>
                <w:sz w:val="24"/>
                <w:szCs w:val="24"/>
              </w:rPr>
              <w:t>月</w:t>
            </w:r>
            <w:r w:rsidRPr="005F586B">
              <w:rPr>
                <w:sz w:val="24"/>
                <w:szCs w:val="24"/>
              </w:rPr>
              <w:t>__</w:t>
            </w:r>
            <w:r w:rsidRPr="005F586B">
              <w:rPr>
                <w:rFonts w:hAnsi="標楷體"/>
                <w:sz w:val="24"/>
                <w:szCs w:val="24"/>
              </w:rPr>
              <w:t>日起至</w:t>
            </w:r>
            <w:r w:rsidRPr="005F586B">
              <w:rPr>
                <w:sz w:val="24"/>
                <w:szCs w:val="24"/>
              </w:rPr>
              <w:t>___</w:t>
            </w:r>
            <w:r w:rsidRPr="005F586B">
              <w:rPr>
                <w:rFonts w:hAnsi="標楷體"/>
                <w:sz w:val="24"/>
                <w:szCs w:val="24"/>
              </w:rPr>
              <w:t>年</w:t>
            </w:r>
            <w:r w:rsidRPr="005F586B">
              <w:rPr>
                <w:sz w:val="24"/>
                <w:szCs w:val="24"/>
              </w:rPr>
              <w:t>___</w:t>
            </w:r>
            <w:r w:rsidRPr="005F586B">
              <w:rPr>
                <w:rFonts w:hAnsi="標楷體"/>
                <w:sz w:val="24"/>
                <w:szCs w:val="24"/>
              </w:rPr>
              <w:t>月</w:t>
            </w:r>
            <w:r w:rsidRPr="005F586B">
              <w:rPr>
                <w:sz w:val="24"/>
                <w:szCs w:val="24"/>
              </w:rPr>
              <w:t>___</w:t>
            </w:r>
            <w:r w:rsidRPr="005F586B">
              <w:rPr>
                <w:rFonts w:hAnsi="標楷體"/>
                <w:sz w:val="24"/>
                <w:szCs w:val="24"/>
              </w:rPr>
              <w:t>日止，共計</w:t>
            </w:r>
            <w:r w:rsidRPr="005F586B">
              <w:rPr>
                <w:sz w:val="24"/>
                <w:szCs w:val="24"/>
              </w:rPr>
              <w:t>___</w:t>
            </w:r>
            <w:r w:rsidRPr="005F586B">
              <w:rPr>
                <w:rFonts w:hAnsi="標楷體"/>
                <w:sz w:val="24"/>
                <w:szCs w:val="24"/>
              </w:rPr>
              <w:t>年。</w:t>
            </w:r>
          </w:p>
          <w:tbl>
            <w:tblPr>
              <w:tblW w:w="8224" w:type="dxa"/>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670"/>
              <w:gridCol w:w="2410"/>
              <w:gridCol w:w="1984"/>
            </w:tblGrid>
            <w:tr w:rsidR="000A4EE9" w:rsidRPr="005F586B" w:rsidTr="005F586B">
              <w:tc>
                <w:tcPr>
                  <w:tcW w:w="2160" w:type="dxa"/>
                </w:tcPr>
                <w:p w:rsidR="003A0229" w:rsidRDefault="000A4EE9" w:rsidP="008A3DC1">
                  <w:pPr>
                    <w:spacing w:beforeLines="50" w:afterLines="50" w:line="400" w:lineRule="exact"/>
                    <w:rPr>
                      <w:bCs/>
                      <w:color w:val="000000"/>
                      <w:sz w:val="20"/>
                    </w:rPr>
                  </w:pPr>
                  <w:r w:rsidRPr="005F586B">
                    <w:rPr>
                      <w:rFonts w:hAnsi="標楷體"/>
                      <w:sz w:val="20"/>
                    </w:rPr>
                    <w:t>清除</w:t>
                  </w:r>
                  <w:r w:rsidRPr="005F586B">
                    <w:rPr>
                      <w:rFonts w:hAnsi="標楷體" w:hint="eastAsia"/>
                      <w:sz w:val="20"/>
                    </w:rPr>
                    <w:t>、</w:t>
                  </w:r>
                  <w:r w:rsidRPr="005F586B">
                    <w:rPr>
                      <w:rFonts w:hAnsi="標楷體"/>
                      <w:sz w:val="20"/>
                    </w:rPr>
                    <w:t>處理</w:t>
                  </w:r>
                  <w:r w:rsidRPr="005F586B">
                    <w:rPr>
                      <w:rFonts w:hAnsi="標楷體" w:hint="eastAsia"/>
                      <w:sz w:val="20"/>
                    </w:rPr>
                    <w:t>機構</w:t>
                  </w:r>
                </w:p>
              </w:tc>
              <w:tc>
                <w:tcPr>
                  <w:tcW w:w="1670" w:type="dxa"/>
                  <w:vAlign w:val="center"/>
                </w:tcPr>
                <w:p w:rsidR="000A4EE9" w:rsidRPr="005F586B" w:rsidRDefault="000A4EE9" w:rsidP="005F586B">
                  <w:pPr>
                    <w:spacing w:line="400" w:lineRule="exact"/>
                    <w:jc w:val="center"/>
                    <w:rPr>
                      <w:bCs/>
                      <w:color w:val="000000"/>
                      <w:sz w:val="20"/>
                    </w:rPr>
                  </w:pPr>
                  <w:r w:rsidRPr="005F586B">
                    <w:rPr>
                      <w:rFonts w:hAnsi="標楷體"/>
                      <w:sz w:val="20"/>
                    </w:rPr>
                    <w:t>許</w:t>
                  </w:r>
                  <w:r w:rsidRPr="005F586B">
                    <w:rPr>
                      <w:rFonts w:hAnsi="標楷體"/>
                      <w:bCs/>
                      <w:color w:val="000000"/>
                      <w:sz w:val="20"/>
                    </w:rPr>
                    <w:t>可證字號</w:t>
                  </w:r>
                </w:p>
              </w:tc>
              <w:tc>
                <w:tcPr>
                  <w:tcW w:w="2410" w:type="dxa"/>
                  <w:vAlign w:val="center"/>
                </w:tcPr>
                <w:p w:rsidR="000A4EE9" w:rsidRPr="005F586B" w:rsidRDefault="000A4EE9" w:rsidP="005F586B">
                  <w:pPr>
                    <w:spacing w:line="400" w:lineRule="exact"/>
                    <w:jc w:val="center"/>
                    <w:rPr>
                      <w:rFonts w:hAnsi="標楷體"/>
                      <w:bCs/>
                      <w:color w:val="000000"/>
                      <w:sz w:val="20"/>
                    </w:rPr>
                  </w:pPr>
                  <w:r w:rsidRPr="005F586B">
                    <w:rPr>
                      <w:rFonts w:hAnsi="標楷體"/>
                      <w:bCs/>
                      <w:color w:val="000000"/>
                      <w:sz w:val="20"/>
                    </w:rPr>
                    <w:t>許可證有效期限</w:t>
                  </w:r>
                </w:p>
                <w:p w:rsidR="000A4EE9" w:rsidRPr="005F586B" w:rsidRDefault="000A4EE9" w:rsidP="005F586B">
                  <w:pPr>
                    <w:spacing w:line="400" w:lineRule="exact"/>
                    <w:jc w:val="center"/>
                    <w:rPr>
                      <w:bCs/>
                      <w:color w:val="000000"/>
                      <w:sz w:val="20"/>
                    </w:rPr>
                  </w:pPr>
                  <w:r w:rsidRPr="005F586B">
                    <w:rPr>
                      <w:rFonts w:hAnsi="標楷體" w:hint="eastAsia"/>
                      <w:bCs/>
                      <w:color w:val="000000"/>
                      <w:sz w:val="20"/>
                    </w:rPr>
                    <w:t>(</w:t>
                  </w:r>
                  <w:r w:rsidRPr="005F586B">
                    <w:rPr>
                      <w:rFonts w:hAnsi="標楷體" w:hint="eastAsia"/>
                      <w:bCs/>
                      <w:color w:val="000000"/>
                      <w:sz w:val="20"/>
                    </w:rPr>
                    <w:t>有效之許可證影本請檢附於契約後</w:t>
                  </w:r>
                  <w:r w:rsidRPr="005F586B">
                    <w:rPr>
                      <w:rFonts w:hAnsi="標楷體" w:hint="eastAsia"/>
                      <w:bCs/>
                      <w:color w:val="000000"/>
                      <w:sz w:val="20"/>
                    </w:rPr>
                    <w:t>)</w:t>
                  </w:r>
                </w:p>
              </w:tc>
              <w:tc>
                <w:tcPr>
                  <w:tcW w:w="1984" w:type="dxa"/>
                  <w:vAlign w:val="center"/>
                </w:tcPr>
                <w:p w:rsidR="000A4EE9" w:rsidRPr="005F586B" w:rsidRDefault="000A4EE9" w:rsidP="005F586B">
                  <w:pPr>
                    <w:spacing w:line="400" w:lineRule="exact"/>
                    <w:jc w:val="center"/>
                    <w:rPr>
                      <w:bCs/>
                      <w:color w:val="000000"/>
                      <w:sz w:val="20"/>
                    </w:rPr>
                  </w:pPr>
                  <w:r w:rsidRPr="005F586B">
                    <w:rPr>
                      <w:rFonts w:hint="eastAsia"/>
                      <w:bCs/>
                      <w:color w:val="000000"/>
                      <w:sz w:val="20"/>
                    </w:rPr>
                    <w:t>許可證許可數量</w:t>
                  </w:r>
                </w:p>
              </w:tc>
            </w:tr>
            <w:tr w:rsidR="000A4EE9" w:rsidRPr="005F586B" w:rsidTr="005F586B">
              <w:tc>
                <w:tcPr>
                  <w:tcW w:w="2160" w:type="dxa"/>
                </w:tcPr>
                <w:p w:rsidR="003A0229" w:rsidRDefault="000A4EE9" w:rsidP="008A3DC1">
                  <w:pPr>
                    <w:spacing w:beforeLines="50" w:afterLines="50" w:line="400" w:lineRule="exact"/>
                    <w:rPr>
                      <w:bCs/>
                      <w:color w:val="000000"/>
                      <w:sz w:val="20"/>
                    </w:rPr>
                  </w:pPr>
                  <w:r w:rsidRPr="005F586B">
                    <w:rPr>
                      <w:rFonts w:hAnsi="標楷體"/>
                      <w:sz w:val="20"/>
                    </w:rPr>
                    <w:t>乙方</w:t>
                  </w:r>
                  <w:r w:rsidRPr="005F586B">
                    <w:rPr>
                      <w:sz w:val="20"/>
                    </w:rPr>
                    <w:t>(</w:t>
                  </w:r>
                  <w:r w:rsidRPr="005F586B">
                    <w:rPr>
                      <w:rFonts w:hAnsi="標楷體"/>
                      <w:sz w:val="20"/>
                    </w:rPr>
                    <w:t>清除機構</w:t>
                  </w:r>
                  <w:r w:rsidRPr="005F586B">
                    <w:rPr>
                      <w:sz w:val="20"/>
                    </w:rPr>
                    <w:t>)</w:t>
                  </w:r>
                </w:p>
              </w:tc>
              <w:tc>
                <w:tcPr>
                  <w:tcW w:w="1670" w:type="dxa"/>
                  <w:vAlign w:val="center"/>
                </w:tcPr>
                <w:p w:rsidR="000A4EE9" w:rsidRPr="005F586B" w:rsidRDefault="000A4EE9" w:rsidP="005F586B">
                  <w:pPr>
                    <w:spacing w:line="400" w:lineRule="exact"/>
                    <w:jc w:val="center"/>
                    <w:rPr>
                      <w:bCs/>
                      <w:color w:val="000000"/>
                      <w:sz w:val="20"/>
                    </w:rPr>
                  </w:pPr>
                </w:p>
              </w:tc>
              <w:tc>
                <w:tcPr>
                  <w:tcW w:w="2410" w:type="dxa"/>
                  <w:vAlign w:val="center"/>
                </w:tcPr>
                <w:p w:rsidR="000A4EE9" w:rsidRPr="005F586B" w:rsidRDefault="000A4EE9" w:rsidP="005F586B">
                  <w:pPr>
                    <w:spacing w:line="400" w:lineRule="exact"/>
                    <w:jc w:val="center"/>
                    <w:rPr>
                      <w:bCs/>
                      <w:color w:val="000000"/>
                      <w:sz w:val="20"/>
                    </w:rPr>
                  </w:pPr>
                </w:p>
              </w:tc>
              <w:tc>
                <w:tcPr>
                  <w:tcW w:w="1984" w:type="dxa"/>
                  <w:vAlign w:val="center"/>
                </w:tcPr>
                <w:p w:rsidR="000A4EE9" w:rsidRPr="005F586B" w:rsidRDefault="000A4EE9" w:rsidP="005F586B">
                  <w:pPr>
                    <w:spacing w:line="400" w:lineRule="exact"/>
                    <w:jc w:val="center"/>
                    <w:rPr>
                      <w:bCs/>
                      <w:color w:val="000000"/>
                      <w:sz w:val="20"/>
                    </w:rPr>
                  </w:pPr>
                </w:p>
              </w:tc>
            </w:tr>
            <w:tr w:rsidR="000A4EE9" w:rsidRPr="005F586B" w:rsidTr="005F586B">
              <w:tc>
                <w:tcPr>
                  <w:tcW w:w="2160" w:type="dxa"/>
                </w:tcPr>
                <w:p w:rsidR="003A0229" w:rsidRDefault="000A4EE9" w:rsidP="008A3DC1">
                  <w:pPr>
                    <w:spacing w:beforeLines="50" w:afterLines="50" w:line="400" w:lineRule="exact"/>
                    <w:rPr>
                      <w:sz w:val="20"/>
                    </w:rPr>
                  </w:pPr>
                  <w:proofErr w:type="gramStart"/>
                  <w:r w:rsidRPr="005F586B">
                    <w:rPr>
                      <w:rFonts w:hAnsi="標楷體"/>
                      <w:sz w:val="20"/>
                    </w:rPr>
                    <w:t>丙方</w:t>
                  </w:r>
                  <w:proofErr w:type="gramEnd"/>
                  <w:r w:rsidRPr="005F586B">
                    <w:rPr>
                      <w:sz w:val="20"/>
                    </w:rPr>
                    <w:t>(</w:t>
                  </w:r>
                  <w:r w:rsidRPr="005F586B">
                    <w:rPr>
                      <w:rFonts w:hAnsi="標楷體"/>
                      <w:sz w:val="20"/>
                    </w:rPr>
                    <w:t>處理機構</w:t>
                  </w:r>
                  <w:r w:rsidRPr="005F586B">
                    <w:rPr>
                      <w:sz w:val="20"/>
                    </w:rPr>
                    <w:t>)</w:t>
                  </w:r>
                </w:p>
              </w:tc>
              <w:tc>
                <w:tcPr>
                  <w:tcW w:w="1670" w:type="dxa"/>
                  <w:vAlign w:val="center"/>
                </w:tcPr>
                <w:p w:rsidR="000A4EE9" w:rsidRPr="005F586B" w:rsidRDefault="000A4EE9" w:rsidP="005F586B">
                  <w:pPr>
                    <w:spacing w:line="400" w:lineRule="exact"/>
                    <w:jc w:val="center"/>
                    <w:rPr>
                      <w:bCs/>
                      <w:color w:val="000000"/>
                      <w:sz w:val="20"/>
                    </w:rPr>
                  </w:pPr>
                </w:p>
              </w:tc>
              <w:tc>
                <w:tcPr>
                  <w:tcW w:w="2410" w:type="dxa"/>
                  <w:vAlign w:val="center"/>
                </w:tcPr>
                <w:p w:rsidR="000A4EE9" w:rsidRPr="005F586B" w:rsidRDefault="000A4EE9" w:rsidP="005F586B">
                  <w:pPr>
                    <w:spacing w:line="400" w:lineRule="exact"/>
                    <w:jc w:val="center"/>
                    <w:rPr>
                      <w:bCs/>
                      <w:color w:val="000000"/>
                      <w:sz w:val="20"/>
                    </w:rPr>
                  </w:pPr>
                </w:p>
              </w:tc>
              <w:tc>
                <w:tcPr>
                  <w:tcW w:w="1984" w:type="dxa"/>
                  <w:vAlign w:val="center"/>
                </w:tcPr>
                <w:p w:rsidR="000A4EE9" w:rsidRPr="005F586B" w:rsidRDefault="000A4EE9" w:rsidP="005F586B">
                  <w:pPr>
                    <w:spacing w:line="400" w:lineRule="exact"/>
                    <w:jc w:val="center"/>
                    <w:rPr>
                      <w:bCs/>
                      <w:color w:val="000000"/>
                      <w:sz w:val="20"/>
                    </w:rPr>
                  </w:pPr>
                </w:p>
              </w:tc>
            </w:tr>
          </w:tbl>
          <w:p w:rsidR="003A0229" w:rsidRDefault="000A4EE9" w:rsidP="008A3DC1">
            <w:pPr>
              <w:spacing w:beforeLines="30" w:afterLines="30" w:line="400" w:lineRule="exact"/>
              <w:ind w:leftChars="416" w:left="1555" w:rightChars="323" w:right="1034" w:hangingChars="80" w:hanging="224"/>
              <w:rPr>
                <w:rFonts w:hAnsi="標楷體"/>
                <w:sz w:val="24"/>
                <w:szCs w:val="24"/>
              </w:rPr>
            </w:pPr>
            <w:r w:rsidRPr="005F586B">
              <w:rPr>
                <w:rFonts w:hAnsi="標楷體" w:hint="eastAsia"/>
                <w:sz w:val="24"/>
                <w:szCs w:val="24"/>
              </w:rPr>
              <w:t>2.</w:t>
            </w:r>
            <w:r w:rsidRPr="005F586B">
              <w:rPr>
                <w:rFonts w:hAnsi="標楷體" w:hint="eastAsia"/>
                <w:sz w:val="24"/>
                <w:szCs w:val="24"/>
              </w:rPr>
              <w:t>委託期間內如許可證屆滿、逾期或經主管機關廢止或撤銷之約定事項如下：</w:t>
            </w:r>
            <w:r w:rsidRPr="005F586B">
              <w:rPr>
                <w:rFonts w:hAnsi="標楷體"/>
                <w:sz w:val="24"/>
                <w:szCs w:val="24"/>
              </w:rPr>
              <w:t>(</w:t>
            </w:r>
            <w:r w:rsidRPr="005F586B">
              <w:rPr>
                <w:rFonts w:hAnsi="標楷體" w:hint="eastAsia"/>
                <w:sz w:val="24"/>
                <w:szCs w:val="24"/>
              </w:rPr>
              <w:t>請自行約定</w:t>
            </w:r>
            <w:r w:rsidRPr="005F586B">
              <w:rPr>
                <w:rFonts w:hAnsi="標楷體"/>
                <w:sz w:val="24"/>
                <w:szCs w:val="24"/>
              </w:rPr>
              <w:t>)</w:t>
            </w:r>
          </w:p>
          <w:p w:rsidR="003A0229" w:rsidRDefault="000A4EE9" w:rsidP="008A3DC1">
            <w:pPr>
              <w:numPr>
                <w:ilvl w:val="0"/>
                <w:numId w:val="37"/>
              </w:numPr>
              <w:tabs>
                <w:tab w:val="clear" w:pos="1080"/>
                <w:tab w:val="num" w:pos="1735"/>
              </w:tabs>
              <w:adjustRightInd/>
              <w:spacing w:beforeLines="50" w:line="400" w:lineRule="exact"/>
              <w:ind w:left="1735" w:rightChars="232" w:right="742" w:hanging="992"/>
              <w:textAlignment w:val="auto"/>
              <w:rPr>
                <w:rFonts w:hAnsi="標楷體"/>
                <w:sz w:val="24"/>
                <w:szCs w:val="24"/>
              </w:rPr>
            </w:pPr>
            <w:r w:rsidRPr="005F586B">
              <w:rPr>
                <w:rFonts w:hAnsi="標楷體"/>
                <w:sz w:val="24"/>
                <w:szCs w:val="24"/>
              </w:rPr>
              <w:t>清除機構因故無法執行契約或其他突發事件之</w:t>
            </w:r>
            <w:r w:rsidRPr="005F586B">
              <w:rPr>
                <w:rFonts w:hAnsi="標楷體" w:hint="eastAsia"/>
                <w:sz w:val="24"/>
                <w:szCs w:val="24"/>
              </w:rPr>
              <w:t>廢棄物處置及</w:t>
            </w:r>
            <w:r w:rsidRPr="005F586B">
              <w:rPr>
                <w:rFonts w:hAnsi="標楷體"/>
                <w:sz w:val="24"/>
                <w:szCs w:val="24"/>
              </w:rPr>
              <w:t>應變措施</w:t>
            </w:r>
          </w:p>
          <w:p w:rsidR="000A4EE9" w:rsidRPr="005F586B" w:rsidRDefault="000A4EE9" w:rsidP="005F586B">
            <w:pPr>
              <w:numPr>
                <w:ilvl w:val="0"/>
                <w:numId w:val="37"/>
              </w:numPr>
              <w:adjustRightInd/>
              <w:spacing w:line="400" w:lineRule="exact"/>
              <w:ind w:left="1735" w:rightChars="187" w:right="598" w:hanging="992"/>
              <w:textAlignment w:val="auto"/>
              <w:rPr>
                <w:sz w:val="24"/>
                <w:szCs w:val="24"/>
              </w:rPr>
            </w:pPr>
            <w:r w:rsidRPr="005F586B">
              <w:rPr>
                <w:rFonts w:hAnsi="標楷體" w:hint="eastAsia"/>
                <w:sz w:val="24"/>
                <w:szCs w:val="24"/>
              </w:rPr>
              <w:t>處理</w:t>
            </w:r>
            <w:r w:rsidRPr="005F586B">
              <w:rPr>
                <w:rFonts w:hAnsi="標楷體"/>
                <w:sz w:val="24"/>
                <w:szCs w:val="24"/>
              </w:rPr>
              <w:t>機構因故無法執行契約或其他突發事件之</w:t>
            </w:r>
            <w:r w:rsidRPr="005F586B">
              <w:rPr>
                <w:rFonts w:hAnsi="標楷體" w:hint="eastAsia"/>
                <w:sz w:val="24"/>
                <w:szCs w:val="24"/>
              </w:rPr>
              <w:t>廢棄物處置及</w:t>
            </w:r>
            <w:r w:rsidRPr="005F586B">
              <w:rPr>
                <w:rFonts w:hAnsi="標楷體"/>
                <w:sz w:val="24"/>
                <w:szCs w:val="24"/>
              </w:rPr>
              <w:t>應變措施</w:t>
            </w:r>
          </w:p>
          <w:p w:rsidR="000A4EE9" w:rsidRPr="005F586B" w:rsidRDefault="000A4EE9" w:rsidP="005F586B">
            <w:pPr>
              <w:pStyle w:val="Default"/>
              <w:ind w:firstLineChars="722" w:firstLine="1734"/>
              <w:rPr>
                <w:b/>
              </w:rPr>
            </w:pPr>
          </w:p>
          <w:p w:rsidR="000A4EE9" w:rsidRPr="005F586B" w:rsidRDefault="000A4EE9" w:rsidP="005F586B">
            <w:pPr>
              <w:pStyle w:val="Default"/>
              <w:ind w:firstLineChars="722" w:firstLine="1734"/>
              <w:rPr>
                <w:b/>
              </w:rPr>
            </w:pPr>
          </w:p>
          <w:p w:rsidR="000A4EE9" w:rsidRPr="005F586B" w:rsidRDefault="000A4EE9" w:rsidP="005F586B">
            <w:pPr>
              <w:numPr>
                <w:ilvl w:val="0"/>
                <w:numId w:val="37"/>
              </w:numPr>
              <w:tabs>
                <w:tab w:val="clear" w:pos="1080"/>
                <w:tab w:val="num" w:pos="1735"/>
              </w:tabs>
              <w:adjustRightInd/>
              <w:spacing w:line="400" w:lineRule="exact"/>
              <w:ind w:left="1877" w:rightChars="232" w:right="742" w:hanging="1134"/>
              <w:textAlignment w:val="auto"/>
              <w:rPr>
                <w:rFonts w:hAnsi="標楷體"/>
                <w:sz w:val="24"/>
                <w:szCs w:val="24"/>
              </w:rPr>
            </w:pPr>
            <w:r w:rsidRPr="005F586B">
              <w:rPr>
                <w:rFonts w:hAnsi="標楷體" w:hint="eastAsia"/>
                <w:sz w:val="24"/>
                <w:szCs w:val="24"/>
              </w:rPr>
              <w:t>乙方於清除甲方之廢棄物時，除需為符合法規及契約妥善清除</w:t>
            </w:r>
            <w:r w:rsidRPr="005F586B">
              <w:rPr>
                <w:rFonts w:hAnsi="標楷體" w:hint="eastAsia"/>
                <w:sz w:val="24"/>
                <w:szCs w:val="24"/>
              </w:rPr>
              <w:lastRenderedPageBreak/>
              <w:t>外，乙方應將清除過程詳加紀錄並將相關清除紀錄文件交付甲方。</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proofErr w:type="gramStart"/>
            <w:r w:rsidRPr="005F586B">
              <w:rPr>
                <w:rFonts w:hAnsi="標楷體" w:hint="eastAsia"/>
                <w:sz w:val="24"/>
                <w:szCs w:val="24"/>
              </w:rPr>
              <w:t>丙方於</w:t>
            </w:r>
            <w:proofErr w:type="gramEnd"/>
            <w:r w:rsidRPr="005F586B">
              <w:rPr>
                <w:rFonts w:hAnsi="標楷體" w:hint="eastAsia"/>
                <w:sz w:val="24"/>
                <w:szCs w:val="24"/>
              </w:rPr>
              <w:t>處理甲方之廢棄物時，除需為符合法規及契約妥善處理外，</w:t>
            </w:r>
            <w:proofErr w:type="gramStart"/>
            <w:r w:rsidRPr="005F586B">
              <w:rPr>
                <w:rFonts w:hAnsi="標楷體" w:hint="eastAsia"/>
                <w:sz w:val="24"/>
                <w:szCs w:val="24"/>
              </w:rPr>
              <w:t>丙方應</w:t>
            </w:r>
            <w:proofErr w:type="gramEnd"/>
            <w:r w:rsidRPr="005F586B">
              <w:rPr>
                <w:rFonts w:hAnsi="標楷體" w:hint="eastAsia"/>
                <w:sz w:val="24"/>
                <w:szCs w:val="24"/>
              </w:rPr>
              <w:t>將處理過程詳加紀錄並將相關處理紀錄文件交付甲方。</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sz w:val="24"/>
                <w:szCs w:val="24"/>
              </w:rPr>
              <w:t>付款方式</w:t>
            </w:r>
            <w:r w:rsidRPr="005F586B">
              <w:rPr>
                <w:rFonts w:hAnsi="標楷體" w:hint="eastAsia"/>
                <w:sz w:val="24"/>
                <w:szCs w:val="24"/>
              </w:rPr>
              <w:t>：</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清除、處理費用之調整機制：</w:t>
            </w:r>
            <w:r w:rsidRPr="005F586B">
              <w:rPr>
                <w:rFonts w:hAnsi="標楷體"/>
                <w:sz w:val="24"/>
                <w:szCs w:val="24"/>
              </w:rPr>
              <w:t>(</w:t>
            </w:r>
            <w:r w:rsidRPr="005F586B">
              <w:rPr>
                <w:rFonts w:hAnsi="標楷體" w:hint="eastAsia"/>
                <w:sz w:val="24"/>
                <w:szCs w:val="24"/>
              </w:rPr>
              <w:t>請自行約定</w:t>
            </w:r>
            <w:r w:rsidRPr="005F586B">
              <w:rPr>
                <w:rFonts w:hAnsi="標楷體"/>
                <w:sz w:val="24"/>
                <w:szCs w:val="24"/>
              </w:rPr>
              <w:t>)</w:t>
            </w:r>
          </w:p>
          <w:p w:rsidR="000A4EE9" w:rsidRPr="005F586B" w:rsidRDefault="000A4EE9" w:rsidP="005F586B">
            <w:pPr>
              <w:adjustRightInd/>
              <w:spacing w:line="400" w:lineRule="exact"/>
              <w:ind w:left="1735" w:rightChars="232" w:right="742"/>
              <w:textAlignment w:val="auto"/>
              <w:rPr>
                <w:rFonts w:hAnsi="標楷體"/>
                <w:sz w:val="24"/>
                <w:szCs w:val="24"/>
              </w:rPr>
            </w:pPr>
            <w:r w:rsidRPr="005F586B">
              <w:rPr>
                <w:rFonts w:hAnsi="標楷體" w:hint="eastAsia"/>
                <w:sz w:val="24"/>
                <w:szCs w:val="24"/>
              </w:rPr>
              <w:t>清除費用：</w:t>
            </w:r>
          </w:p>
          <w:p w:rsidR="000A4EE9" w:rsidRPr="005F586B" w:rsidRDefault="000A4EE9" w:rsidP="005F586B">
            <w:pPr>
              <w:adjustRightInd/>
              <w:spacing w:line="400" w:lineRule="exact"/>
              <w:ind w:left="1735" w:rightChars="232" w:right="742"/>
              <w:textAlignment w:val="auto"/>
              <w:rPr>
                <w:rFonts w:hAnsi="標楷體"/>
                <w:sz w:val="24"/>
                <w:szCs w:val="24"/>
              </w:rPr>
            </w:pPr>
            <w:r w:rsidRPr="005F586B">
              <w:rPr>
                <w:rFonts w:hAnsi="標楷體" w:hint="eastAsia"/>
                <w:sz w:val="24"/>
                <w:szCs w:val="24"/>
              </w:rPr>
              <w:t>處理費用：</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 xml:space="preserve"> </w:t>
            </w:r>
            <w:r w:rsidRPr="005F586B">
              <w:rPr>
                <w:rFonts w:hAnsi="標楷體"/>
                <w:sz w:val="24"/>
                <w:szCs w:val="24"/>
              </w:rPr>
              <w:t>違約罰則及相關責任</w:t>
            </w:r>
            <w:r w:rsidRPr="005F586B">
              <w:rPr>
                <w:rFonts w:hAnsi="標楷體" w:hint="eastAsia"/>
                <w:sz w:val="24"/>
                <w:szCs w:val="24"/>
              </w:rPr>
              <w:t>義務</w:t>
            </w:r>
          </w:p>
          <w:p w:rsidR="000A4EE9" w:rsidRPr="005F586B" w:rsidRDefault="000A4EE9" w:rsidP="005F586B">
            <w:pPr>
              <w:adjustRightInd/>
              <w:spacing w:line="400" w:lineRule="exact"/>
              <w:ind w:leftChars="233" w:left="2492" w:rightChars="232" w:right="742" w:hangingChars="623" w:hanging="1746"/>
              <w:textAlignment w:val="auto"/>
              <w:rPr>
                <w:rFonts w:hAnsi="標楷體"/>
                <w:sz w:val="24"/>
                <w:szCs w:val="24"/>
              </w:rPr>
            </w:pPr>
            <w:r w:rsidRPr="005F586B">
              <w:rPr>
                <w:rFonts w:hAnsi="標楷體" w:hint="eastAsia"/>
                <w:b/>
                <w:sz w:val="24"/>
                <w:szCs w:val="24"/>
              </w:rPr>
              <w:t>第十條之</w:t>
            </w:r>
            <w:proofErr w:type="gramStart"/>
            <w:r w:rsidRPr="005F586B">
              <w:rPr>
                <w:rFonts w:hAnsi="標楷體" w:hint="eastAsia"/>
                <w:b/>
                <w:sz w:val="24"/>
                <w:szCs w:val="24"/>
              </w:rPr>
              <w:t>一</w:t>
            </w:r>
            <w:proofErr w:type="gramEnd"/>
            <w:r w:rsidRPr="005F586B">
              <w:rPr>
                <w:rFonts w:hAnsi="標楷體" w:hint="eastAsia"/>
                <w:sz w:val="24"/>
                <w:szCs w:val="24"/>
              </w:rPr>
              <w:t xml:space="preserve"> </w:t>
            </w:r>
            <w:r w:rsidRPr="005F586B">
              <w:rPr>
                <w:rFonts w:hAnsi="標楷體" w:hint="eastAsia"/>
                <w:sz w:val="24"/>
                <w:szCs w:val="24"/>
              </w:rPr>
              <w:t>乙方如有未妥善清除事業廢棄物之情形，</w:t>
            </w:r>
            <w:proofErr w:type="gramStart"/>
            <w:r w:rsidRPr="005F586B">
              <w:rPr>
                <w:rFonts w:hAnsi="標楷體" w:hint="eastAsia"/>
                <w:sz w:val="24"/>
                <w:szCs w:val="24"/>
              </w:rPr>
              <w:t>應負連</w:t>
            </w:r>
            <w:proofErr w:type="gramEnd"/>
            <w:r w:rsidRPr="005F586B">
              <w:rPr>
                <w:rFonts w:hAnsi="標楷體" w:hint="eastAsia"/>
                <w:sz w:val="24"/>
                <w:szCs w:val="24"/>
              </w:rPr>
              <w:t xml:space="preserve"> </w:t>
            </w:r>
            <w:r w:rsidRPr="005F586B">
              <w:rPr>
                <w:rFonts w:hAnsi="標楷體" w:hint="eastAsia"/>
                <w:sz w:val="24"/>
                <w:szCs w:val="24"/>
              </w:rPr>
              <w:t>帶清除之責。</w:t>
            </w:r>
            <w:proofErr w:type="gramStart"/>
            <w:r w:rsidRPr="005F586B">
              <w:rPr>
                <w:rFonts w:hAnsi="標楷體" w:hint="eastAsia"/>
                <w:sz w:val="24"/>
                <w:szCs w:val="24"/>
              </w:rPr>
              <w:t>且乙方如有</w:t>
            </w:r>
            <w:proofErr w:type="gramEnd"/>
            <w:r w:rsidRPr="005F586B">
              <w:rPr>
                <w:rFonts w:hAnsi="標楷體" w:hint="eastAsia"/>
                <w:sz w:val="24"/>
                <w:szCs w:val="24"/>
              </w:rPr>
              <w:t>違約情事</w:t>
            </w:r>
            <w:proofErr w:type="gramStart"/>
            <w:r w:rsidRPr="005F586B">
              <w:rPr>
                <w:rFonts w:hAnsi="標楷體" w:hint="eastAsia"/>
                <w:sz w:val="24"/>
                <w:szCs w:val="24"/>
              </w:rPr>
              <w:t>致生甲方</w:t>
            </w:r>
            <w:proofErr w:type="gramEnd"/>
            <w:r w:rsidRPr="005F586B">
              <w:rPr>
                <w:rFonts w:hAnsi="標楷體" w:hint="eastAsia"/>
                <w:sz w:val="24"/>
                <w:szCs w:val="24"/>
              </w:rPr>
              <w:t>之損害，乙方應負連帶賠償之責。</w:t>
            </w:r>
          </w:p>
          <w:p w:rsidR="000A4EE9" w:rsidRPr="005F586B" w:rsidRDefault="000A4EE9" w:rsidP="005F586B">
            <w:pPr>
              <w:adjustRightInd/>
              <w:spacing w:line="400" w:lineRule="exact"/>
              <w:ind w:leftChars="233" w:left="2492" w:rightChars="232" w:right="742" w:hangingChars="623" w:hanging="1746"/>
              <w:textAlignment w:val="auto"/>
              <w:rPr>
                <w:rFonts w:hAnsi="標楷體"/>
                <w:b/>
                <w:sz w:val="24"/>
                <w:szCs w:val="24"/>
              </w:rPr>
            </w:pPr>
            <w:r w:rsidRPr="005F586B">
              <w:rPr>
                <w:rFonts w:hAnsi="標楷體" w:hint="eastAsia"/>
                <w:b/>
                <w:sz w:val="24"/>
                <w:szCs w:val="24"/>
              </w:rPr>
              <w:t>第十條之二</w:t>
            </w:r>
            <w:r w:rsidRPr="005F586B">
              <w:rPr>
                <w:rFonts w:hAnsi="標楷體" w:hint="eastAsia"/>
                <w:b/>
                <w:sz w:val="24"/>
                <w:szCs w:val="24"/>
              </w:rPr>
              <w:t xml:space="preserve"> </w:t>
            </w:r>
            <w:r w:rsidRPr="005F586B">
              <w:rPr>
                <w:rFonts w:hAnsi="標楷體" w:hint="eastAsia"/>
                <w:sz w:val="24"/>
                <w:szCs w:val="24"/>
              </w:rPr>
              <w:t>丙方如有未妥善處理事業廢棄物之情形，應負連帶處理之責。且丙方如有違約情事</w:t>
            </w:r>
            <w:proofErr w:type="gramStart"/>
            <w:r w:rsidRPr="005F586B">
              <w:rPr>
                <w:rFonts w:hAnsi="標楷體" w:hint="eastAsia"/>
                <w:sz w:val="24"/>
                <w:szCs w:val="24"/>
              </w:rPr>
              <w:t>致生甲方</w:t>
            </w:r>
            <w:proofErr w:type="gramEnd"/>
            <w:r w:rsidRPr="005F586B">
              <w:rPr>
                <w:rFonts w:hAnsi="標楷體" w:hint="eastAsia"/>
                <w:sz w:val="24"/>
                <w:szCs w:val="24"/>
              </w:rPr>
              <w:t>之損害，</w:t>
            </w:r>
            <w:proofErr w:type="gramStart"/>
            <w:r w:rsidRPr="005F586B">
              <w:rPr>
                <w:rFonts w:hAnsi="標楷體" w:hint="eastAsia"/>
                <w:sz w:val="24"/>
                <w:szCs w:val="24"/>
              </w:rPr>
              <w:t>丙方應</w:t>
            </w:r>
            <w:proofErr w:type="gramEnd"/>
            <w:r w:rsidRPr="005F586B">
              <w:rPr>
                <w:rFonts w:hAnsi="標楷體" w:hint="eastAsia"/>
                <w:sz w:val="24"/>
                <w:szCs w:val="24"/>
              </w:rPr>
              <w:t>負連帶賠償之責。</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 xml:space="preserve"> </w:t>
            </w:r>
            <w:r w:rsidRPr="005F586B">
              <w:rPr>
                <w:rFonts w:hAnsi="標楷體"/>
                <w:sz w:val="24"/>
                <w:szCs w:val="24"/>
              </w:rPr>
              <w:t>契約終止或解除</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 xml:space="preserve"> </w:t>
            </w:r>
            <w:r w:rsidRPr="005F586B">
              <w:rPr>
                <w:rFonts w:hAnsi="標楷體" w:hint="eastAsia"/>
                <w:sz w:val="24"/>
                <w:szCs w:val="24"/>
              </w:rPr>
              <w:t>爭議及訴訟處理</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 xml:space="preserve"> </w:t>
            </w:r>
            <w:r w:rsidRPr="005F586B">
              <w:rPr>
                <w:rFonts w:hAnsi="標楷體"/>
                <w:sz w:val="24"/>
                <w:szCs w:val="24"/>
              </w:rPr>
              <w:t>契約份數</w:t>
            </w:r>
          </w:p>
          <w:p w:rsidR="000A4EE9" w:rsidRPr="005F586B" w:rsidRDefault="000A4EE9" w:rsidP="005F586B">
            <w:pPr>
              <w:adjustRightInd/>
              <w:spacing w:line="400" w:lineRule="exact"/>
              <w:ind w:leftChars="636" w:left="2035" w:rightChars="232" w:right="742" w:firstLineChars="15" w:firstLine="42"/>
              <w:textAlignment w:val="auto"/>
              <w:rPr>
                <w:rFonts w:hAnsi="標楷體"/>
                <w:sz w:val="24"/>
                <w:szCs w:val="24"/>
              </w:rPr>
            </w:pPr>
            <w:r w:rsidRPr="005F586B">
              <w:rPr>
                <w:rFonts w:hAnsi="標楷體"/>
                <w:sz w:val="24"/>
                <w:szCs w:val="24"/>
              </w:rPr>
              <w:t>本契約書一式</w:t>
            </w:r>
            <w:r w:rsidRPr="005F586B">
              <w:rPr>
                <w:rFonts w:hAnsi="標楷體" w:hint="eastAsia"/>
                <w:sz w:val="24"/>
                <w:szCs w:val="24"/>
              </w:rPr>
              <w:t>六</w:t>
            </w:r>
            <w:r w:rsidRPr="005F586B">
              <w:rPr>
                <w:rFonts w:hAnsi="標楷體"/>
                <w:sz w:val="24"/>
                <w:szCs w:val="24"/>
              </w:rPr>
              <w:t>份，正本</w:t>
            </w:r>
            <w:r w:rsidRPr="005F586B">
              <w:rPr>
                <w:rFonts w:hAnsi="標楷體" w:hint="eastAsia"/>
                <w:sz w:val="24"/>
                <w:szCs w:val="24"/>
              </w:rPr>
              <w:t>三</w:t>
            </w:r>
            <w:r w:rsidRPr="005F586B">
              <w:rPr>
                <w:rFonts w:hAnsi="標楷體"/>
                <w:sz w:val="24"/>
                <w:szCs w:val="24"/>
              </w:rPr>
              <w:t>份、副本</w:t>
            </w:r>
            <w:r w:rsidRPr="005F586B">
              <w:rPr>
                <w:rFonts w:hAnsi="標楷體" w:hint="eastAsia"/>
                <w:sz w:val="24"/>
                <w:szCs w:val="24"/>
              </w:rPr>
              <w:t>三</w:t>
            </w:r>
            <w:r w:rsidRPr="005F586B">
              <w:rPr>
                <w:rFonts w:hAnsi="標楷體"/>
                <w:sz w:val="24"/>
                <w:szCs w:val="24"/>
              </w:rPr>
              <w:t>份，正</w:t>
            </w:r>
            <w:r w:rsidRPr="005F586B">
              <w:rPr>
                <w:rFonts w:hAnsi="標楷體" w:hint="eastAsia"/>
                <w:sz w:val="24"/>
                <w:szCs w:val="24"/>
              </w:rPr>
              <w:t>、副</w:t>
            </w:r>
            <w:r w:rsidRPr="005F586B">
              <w:rPr>
                <w:rFonts w:hAnsi="標楷體"/>
                <w:sz w:val="24"/>
                <w:szCs w:val="24"/>
              </w:rPr>
              <w:t>本由甲、</w:t>
            </w:r>
            <w:r w:rsidRPr="005F586B">
              <w:rPr>
                <w:rFonts w:hAnsi="標楷體"/>
                <w:sz w:val="24"/>
                <w:szCs w:val="24"/>
              </w:rPr>
              <w:lastRenderedPageBreak/>
              <w:t>乙、丙三方各執一份，正本貼足印花稅。</w:t>
            </w:r>
          </w:p>
          <w:p w:rsidR="000A4EE9" w:rsidRPr="005F586B" w:rsidRDefault="000A4EE9" w:rsidP="005F586B">
            <w:pPr>
              <w:numPr>
                <w:ilvl w:val="0"/>
                <w:numId w:val="37"/>
              </w:numPr>
              <w:adjustRightInd/>
              <w:spacing w:line="400" w:lineRule="exact"/>
              <w:ind w:left="1735" w:rightChars="232" w:right="742" w:hanging="992"/>
              <w:textAlignment w:val="auto"/>
              <w:rPr>
                <w:rFonts w:hAnsi="標楷體"/>
                <w:sz w:val="24"/>
                <w:szCs w:val="24"/>
              </w:rPr>
            </w:pPr>
            <w:r w:rsidRPr="005F586B">
              <w:rPr>
                <w:rFonts w:hAnsi="標楷體" w:hint="eastAsia"/>
                <w:sz w:val="24"/>
                <w:szCs w:val="24"/>
              </w:rPr>
              <w:t xml:space="preserve"> </w:t>
            </w:r>
            <w:r w:rsidRPr="005F586B">
              <w:rPr>
                <w:rFonts w:hAnsi="標楷體"/>
                <w:sz w:val="24"/>
                <w:szCs w:val="24"/>
              </w:rPr>
              <w:t>其它約定事項</w:t>
            </w:r>
            <w:r w:rsidRPr="005F586B">
              <w:rPr>
                <w:rFonts w:hAnsi="標楷體"/>
                <w:sz w:val="24"/>
                <w:szCs w:val="24"/>
              </w:rPr>
              <w:t>(</w:t>
            </w:r>
            <w:proofErr w:type="gramStart"/>
            <w:r w:rsidRPr="005F586B">
              <w:rPr>
                <w:rFonts w:hAnsi="標楷體" w:hint="eastAsia"/>
                <w:sz w:val="24"/>
                <w:szCs w:val="24"/>
              </w:rPr>
              <w:t>若無者請</w:t>
            </w:r>
            <w:proofErr w:type="gramEnd"/>
            <w:r w:rsidRPr="005F586B">
              <w:rPr>
                <w:rFonts w:hAnsi="標楷體" w:hint="eastAsia"/>
                <w:sz w:val="24"/>
                <w:szCs w:val="24"/>
              </w:rPr>
              <w:t>刪除本項</w:t>
            </w:r>
            <w:r w:rsidRPr="005F586B">
              <w:rPr>
                <w:rFonts w:hAnsi="標楷體"/>
                <w:sz w:val="24"/>
                <w:szCs w:val="24"/>
              </w:rPr>
              <w:t>)</w:t>
            </w:r>
          </w:p>
          <w:p w:rsidR="00D6498D" w:rsidRDefault="00104017" w:rsidP="00D6498D">
            <w:pPr>
              <w:pStyle w:val="Default"/>
              <w:ind w:firstLineChars="722" w:firstLine="1734"/>
              <w:rPr>
                <w:rFonts w:hAnsi="標楷體"/>
              </w:rPr>
            </w:pPr>
            <w:r w:rsidRPr="00104017">
              <w:rPr>
                <w:b/>
                <w:noProof/>
              </w:rPr>
              <w:pict>
                <v:rect id="Rectangle 146" o:spid="_x0000_s1045" style="position:absolute;left:0;text-align:left;margin-left:69.2pt;margin-top:4.1pt;width:393pt;height:37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zVewIAAP4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" filled="f"/>
              </w:pict>
            </w:r>
          </w:p>
          <w:p w:rsidR="000A4EE9" w:rsidRPr="005F586B" w:rsidRDefault="000A4EE9" w:rsidP="00D6498D">
            <w:pPr>
              <w:pStyle w:val="Default"/>
              <w:ind w:firstLineChars="722" w:firstLine="1733"/>
            </w:pPr>
            <w:r w:rsidRPr="005F586B">
              <w:rPr>
                <w:rFonts w:hAnsi="標楷體"/>
              </w:rPr>
              <w:t>立契約書人</w:t>
            </w:r>
          </w:p>
          <w:p w:rsidR="000A4EE9" w:rsidRPr="005F586B" w:rsidRDefault="000A4EE9" w:rsidP="005F586B">
            <w:pPr>
              <w:spacing w:line="240" w:lineRule="exact"/>
              <w:ind w:firstLineChars="569" w:firstLine="1593"/>
              <w:rPr>
                <w:rFonts w:hAnsi="標楷體"/>
                <w:sz w:val="24"/>
                <w:szCs w:val="24"/>
              </w:rPr>
            </w:pP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甲</w:t>
            </w:r>
            <w:r w:rsidRPr="005F586B">
              <w:rPr>
                <w:rFonts w:hAnsi="標楷體"/>
                <w:sz w:val="24"/>
                <w:szCs w:val="24"/>
              </w:rPr>
              <w:t xml:space="preserve">    </w:t>
            </w:r>
            <w:r w:rsidRPr="005F586B">
              <w:rPr>
                <w:rFonts w:hAnsi="標楷體"/>
                <w:sz w:val="24"/>
                <w:szCs w:val="24"/>
              </w:rPr>
              <w:t>方：</w:t>
            </w:r>
            <w:r w:rsidRPr="005F586B">
              <w:rPr>
                <w:rFonts w:hAnsi="標楷體"/>
                <w:sz w:val="24"/>
                <w:szCs w:val="24"/>
              </w:rPr>
              <w:t xml:space="preserve"> </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代</w:t>
            </w:r>
            <w:r w:rsidRPr="005F586B">
              <w:rPr>
                <w:rFonts w:hAnsi="標楷體"/>
                <w:sz w:val="24"/>
                <w:szCs w:val="24"/>
              </w:rPr>
              <w:t xml:space="preserve"> </w:t>
            </w:r>
            <w:r w:rsidRPr="005F586B">
              <w:rPr>
                <w:rFonts w:hAnsi="標楷體"/>
                <w:sz w:val="24"/>
                <w:szCs w:val="24"/>
              </w:rPr>
              <w:t>表</w:t>
            </w:r>
            <w:r w:rsidRPr="005F586B">
              <w:rPr>
                <w:rFonts w:hAnsi="標楷體"/>
                <w:sz w:val="24"/>
                <w:szCs w:val="24"/>
              </w:rPr>
              <w:t xml:space="preserve"> </w:t>
            </w:r>
            <w:r w:rsidRPr="005F586B">
              <w:rPr>
                <w:rFonts w:hAnsi="標楷體"/>
                <w:sz w:val="24"/>
                <w:szCs w:val="24"/>
              </w:rPr>
              <w:t>人：</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電</w:t>
            </w:r>
            <w:r w:rsidRPr="005F586B">
              <w:rPr>
                <w:rFonts w:hAnsi="標楷體"/>
                <w:sz w:val="24"/>
                <w:szCs w:val="24"/>
              </w:rPr>
              <w:t xml:space="preserve">    </w:t>
            </w:r>
            <w:r w:rsidRPr="005F586B">
              <w:rPr>
                <w:rFonts w:hAnsi="標楷體"/>
                <w:sz w:val="24"/>
                <w:szCs w:val="24"/>
              </w:rPr>
              <w:t>話：</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地</w:t>
            </w:r>
            <w:r w:rsidRPr="005F586B">
              <w:rPr>
                <w:rFonts w:hAnsi="標楷體"/>
                <w:sz w:val="24"/>
                <w:szCs w:val="24"/>
              </w:rPr>
              <w:t xml:space="preserve">    </w:t>
            </w:r>
            <w:r w:rsidRPr="005F586B">
              <w:rPr>
                <w:rFonts w:hAnsi="標楷體"/>
                <w:sz w:val="24"/>
                <w:szCs w:val="24"/>
              </w:rPr>
              <w:t>址：</w:t>
            </w:r>
            <w:r w:rsidRPr="005F586B">
              <w:rPr>
                <w:rFonts w:hAnsi="標楷體"/>
                <w:sz w:val="24"/>
                <w:szCs w:val="24"/>
              </w:rPr>
              <w:t xml:space="preserve"> </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統一編號：</w:t>
            </w:r>
          </w:p>
          <w:p w:rsidR="000A4EE9" w:rsidRPr="005F586B" w:rsidRDefault="000A4EE9" w:rsidP="005F586B">
            <w:pPr>
              <w:spacing w:line="240" w:lineRule="exact"/>
              <w:ind w:firstLineChars="569" w:firstLine="1593"/>
              <w:rPr>
                <w:rFonts w:hAnsi="標楷體"/>
                <w:sz w:val="24"/>
                <w:szCs w:val="24"/>
              </w:rPr>
            </w:pP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乙</w:t>
            </w:r>
            <w:r w:rsidRPr="005F586B">
              <w:rPr>
                <w:rFonts w:hAnsi="標楷體"/>
                <w:sz w:val="24"/>
                <w:szCs w:val="24"/>
              </w:rPr>
              <w:t xml:space="preserve">        </w:t>
            </w:r>
            <w:r w:rsidRPr="005F586B">
              <w:rPr>
                <w:rFonts w:hAnsi="標楷體"/>
                <w:sz w:val="24"/>
                <w:szCs w:val="24"/>
              </w:rPr>
              <w:t>方：</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代</w:t>
            </w:r>
            <w:r w:rsidRPr="005F586B">
              <w:rPr>
                <w:rFonts w:hAnsi="標楷體"/>
                <w:sz w:val="24"/>
                <w:szCs w:val="24"/>
              </w:rPr>
              <w:t xml:space="preserve">   </w:t>
            </w:r>
            <w:r w:rsidRPr="005F586B">
              <w:rPr>
                <w:rFonts w:hAnsi="標楷體"/>
                <w:sz w:val="24"/>
                <w:szCs w:val="24"/>
              </w:rPr>
              <w:t>表</w:t>
            </w:r>
            <w:r w:rsidRPr="005F586B">
              <w:rPr>
                <w:rFonts w:hAnsi="標楷體"/>
                <w:sz w:val="24"/>
                <w:szCs w:val="24"/>
              </w:rPr>
              <w:t xml:space="preserve">   </w:t>
            </w:r>
            <w:r w:rsidRPr="005F586B">
              <w:rPr>
                <w:rFonts w:hAnsi="標楷體"/>
                <w:sz w:val="24"/>
                <w:szCs w:val="24"/>
              </w:rPr>
              <w:t>人：</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電</w:t>
            </w:r>
            <w:r w:rsidRPr="005F586B">
              <w:rPr>
                <w:rFonts w:hAnsi="標楷體"/>
                <w:sz w:val="24"/>
                <w:szCs w:val="24"/>
              </w:rPr>
              <w:t xml:space="preserve">        </w:t>
            </w:r>
            <w:r w:rsidRPr="005F586B">
              <w:rPr>
                <w:rFonts w:hAnsi="標楷體"/>
                <w:sz w:val="24"/>
                <w:szCs w:val="24"/>
              </w:rPr>
              <w:t>話：</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地</w:t>
            </w:r>
            <w:r w:rsidRPr="005F586B">
              <w:rPr>
                <w:rFonts w:hAnsi="標楷體"/>
                <w:sz w:val="24"/>
                <w:szCs w:val="24"/>
              </w:rPr>
              <w:t xml:space="preserve">        </w:t>
            </w:r>
            <w:r w:rsidRPr="005F586B">
              <w:rPr>
                <w:rFonts w:hAnsi="標楷體"/>
                <w:sz w:val="24"/>
                <w:szCs w:val="24"/>
              </w:rPr>
              <w:t>址：</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統</w:t>
            </w:r>
            <w:r w:rsidRPr="005F586B">
              <w:rPr>
                <w:rFonts w:hAnsi="標楷體"/>
                <w:sz w:val="24"/>
                <w:szCs w:val="24"/>
              </w:rPr>
              <w:t xml:space="preserve"> </w:t>
            </w:r>
            <w:proofErr w:type="gramStart"/>
            <w:r w:rsidRPr="005F586B">
              <w:rPr>
                <w:rFonts w:hAnsi="標楷體"/>
                <w:sz w:val="24"/>
                <w:szCs w:val="24"/>
              </w:rPr>
              <w:t>一</w:t>
            </w:r>
            <w:proofErr w:type="gramEnd"/>
            <w:r w:rsidRPr="005F586B">
              <w:rPr>
                <w:rFonts w:hAnsi="標楷體"/>
                <w:sz w:val="24"/>
                <w:szCs w:val="24"/>
              </w:rPr>
              <w:t xml:space="preserve">  </w:t>
            </w:r>
            <w:r w:rsidRPr="005F586B">
              <w:rPr>
                <w:rFonts w:hAnsi="標楷體"/>
                <w:sz w:val="24"/>
                <w:szCs w:val="24"/>
              </w:rPr>
              <w:t>編</w:t>
            </w:r>
            <w:r w:rsidRPr="005F586B">
              <w:rPr>
                <w:rFonts w:hAnsi="標楷體"/>
                <w:sz w:val="24"/>
                <w:szCs w:val="24"/>
              </w:rPr>
              <w:t xml:space="preserve"> </w:t>
            </w:r>
            <w:r w:rsidRPr="005F586B">
              <w:rPr>
                <w:rFonts w:hAnsi="標楷體"/>
                <w:sz w:val="24"/>
                <w:szCs w:val="24"/>
              </w:rPr>
              <w:t>號：</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清除許可證號：</w:t>
            </w:r>
            <w:r w:rsidRPr="005F586B">
              <w:rPr>
                <w:rFonts w:hAnsi="標楷體"/>
                <w:sz w:val="24"/>
                <w:szCs w:val="24"/>
              </w:rPr>
              <w:t xml:space="preserve"> </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清除</w:t>
            </w:r>
            <w:r w:rsidRPr="005F586B">
              <w:rPr>
                <w:rFonts w:hAnsi="標楷體" w:hint="eastAsia"/>
                <w:sz w:val="24"/>
                <w:szCs w:val="24"/>
              </w:rPr>
              <w:t>技術員姓名</w:t>
            </w:r>
            <w:r w:rsidRPr="005F586B">
              <w:rPr>
                <w:rFonts w:hAnsi="標楷體"/>
                <w:sz w:val="24"/>
                <w:szCs w:val="24"/>
              </w:rPr>
              <w:t>：</w:t>
            </w:r>
          </w:p>
          <w:p w:rsidR="000A4EE9" w:rsidRPr="005F586B" w:rsidRDefault="000A4EE9" w:rsidP="005F586B">
            <w:pPr>
              <w:spacing w:line="240" w:lineRule="exact"/>
              <w:ind w:firstLineChars="569" w:firstLine="1593"/>
              <w:rPr>
                <w:rFonts w:hAnsi="標楷體"/>
                <w:sz w:val="24"/>
                <w:szCs w:val="24"/>
              </w:rPr>
            </w:pPr>
            <w:r w:rsidRPr="005F586B">
              <w:rPr>
                <w:rFonts w:hAnsi="標楷體" w:hint="eastAsia"/>
                <w:sz w:val="24"/>
                <w:szCs w:val="24"/>
              </w:rPr>
              <w:t>清除技術員證號：</w:t>
            </w:r>
          </w:p>
          <w:p w:rsidR="000A4EE9" w:rsidRPr="005F586B" w:rsidRDefault="000A4EE9" w:rsidP="005F586B">
            <w:pPr>
              <w:spacing w:line="240" w:lineRule="exact"/>
              <w:ind w:firstLineChars="569" w:firstLine="1593"/>
              <w:rPr>
                <w:rFonts w:hAnsi="標楷體"/>
                <w:sz w:val="24"/>
                <w:szCs w:val="24"/>
              </w:rPr>
            </w:pPr>
          </w:p>
          <w:p w:rsidR="000A4EE9" w:rsidRPr="005F586B" w:rsidRDefault="000A4EE9" w:rsidP="005F586B">
            <w:pPr>
              <w:spacing w:line="240" w:lineRule="exact"/>
              <w:ind w:firstLineChars="569" w:firstLine="1593"/>
              <w:rPr>
                <w:rFonts w:hAnsi="標楷體"/>
                <w:sz w:val="24"/>
                <w:szCs w:val="24"/>
              </w:rPr>
            </w:pP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丙</w:t>
            </w:r>
            <w:r w:rsidRPr="005F586B">
              <w:rPr>
                <w:rFonts w:hAnsi="標楷體"/>
                <w:sz w:val="24"/>
                <w:szCs w:val="24"/>
              </w:rPr>
              <w:t xml:space="preserve">        </w:t>
            </w:r>
            <w:r w:rsidRPr="005F586B">
              <w:rPr>
                <w:rFonts w:hAnsi="標楷體"/>
                <w:sz w:val="24"/>
                <w:szCs w:val="24"/>
              </w:rPr>
              <w:t>方：</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代</w:t>
            </w:r>
            <w:r w:rsidRPr="005F586B">
              <w:rPr>
                <w:rFonts w:hAnsi="標楷體"/>
                <w:sz w:val="24"/>
                <w:szCs w:val="24"/>
              </w:rPr>
              <w:t xml:space="preserve">   </w:t>
            </w:r>
            <w:r w:rsidRPr="005F586B">
              <w:rPr>
                <w:rFonts w:hAnsi="標楷體"/>
                <w:sz w:val="24"/>
                <w:szCs w:val="24"/>
              </w:rPr>
              <w:t>表</w:t>
            </w:r>
            <w:r w:rsidRPr="005F586B">
              <w:rPr>
                <w:rFonts w:hAnsi="標楷體"/>
                <w:sz w:val="24"/>
                <w:szCs w:val="24"/>
              </w:rPr>
              <w:t xml:space="preserve">   </w:t>
            </w:r>
            <w:r w:rsidRPr="005F586B">
              <w:rPr>
                <w:rFonts w:hAnsi="標楷體"/>
                <w:sz w:val="24"/>
                <w:szCs w:val="24"/>
              </w:rPr>
              <w:t>人：</w:t>
            </w:r>
            <w:r w:rsidRPr="005F586B">
              <w:rPr>
                <w:rFonts w:hAnsi="標楷體"/>
                <w:sz w:val="24"/>
                <w:szCs w:val="24"/>
              </w:rPr>
              <w:t xml:space="preserve"> </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電</w:t>
            </w:r>
            <w:r w:rsidRPr="005F586B">
              <w:rPr>
                <w:rFonts w:hAnsi="標楷體"/>
                <w:sz w:val="24"/>
                <w:szCs w:val="24"/>
              </w:rPr>
              <w:t xml:space="preserve">        </w:t>
            </w:r>
            <w:r w:rsidRPr="005F586B">
              <w:rPr>
                <w:rFonts w:hAnsi="標楷體"/>
                <w:sz w:val="24"/>
                <w:szCs w:val="24"/>
              </w:rPr>
              <w:t>話：</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地</w:t>
            </w:r>
            <w:r w:rsidRPr="005F586B">
              <w:rPr>
                <w:rFonts w:hAnsi="標楷體"/>
                <w:sz w:val="24"/>
                <w:szCs w:val="24"/>
              </w:rPr>
              <w:t xml:space="preserve">        </w:t>
            </w:r>
            <w:r w:rsidRPr="005F586B">
              <w:rPr>
                <w:rFonts w:hAnsi="標楷體"/>
                <w:sz w:val="24"/>
                <w:szCs w:val="24"/>
              </w:rPr>
              <w:t>址：</w:t>
            </w:r>
          </w:p>
          <w:p w:rsidR="000A4EE9" w:rsidRPr="005F586B" w:rsidRDefault="000A4EE9" w:rsidP="005F586B">
            <w:pPr>
              <w:spacing w:line="240" w:lineRule="exact"/>
              <w:ind w:firstLineChars="569" w:firstLine="1593"/>
              <w:rPr>
                <w:rFonts w:hAnsi="標楷體"/>
                <w:sz w:val="24"/>
                <w:szCs w:val="24"/>
              </w:rPr>
            </w:pPr>
            <w:r w:rsidRPr="005F586B">
              <w:rPr>
                <w:rFonts w:hAnsi="標楷體"/>
                <w:sz w:val="24"/>
                <w:szCs w:val="24"/>
              </w:rPr>
              <w:t>統</w:t>
            </w:r>
            <w:r w:rsidRPr="005F586B">
              <w:rPr>
                <w:rFonts w:hAnsi="標楷體"/>
                <w:sz w:val="24"/>
                <w:szCs w:val="24"/>
              </w:rPr>
              <w:t xml:space="preserve"> </w:t>
            </w:r>
            <w:proofErr w:type="gramStart"/>
            <w:r w:rsidRPr="005F586B">
              <w:rPr>
                <w:rFonts w:hAnsi="標楷體"/>
                <w:sz w:val="24"/>
                <w:szCs w:val="24"/>
              </w:rPr>
              <w:t>一</w:t>
            </w:r>
            <w:proofErr w:type="gramEnd"/>
            <w:r w:rsidRPr="005F586B">
              <w:rPr>
                <w:rFonts w:hAnsi="標楷體"/>
                <w:sz w:val="24"/>
                <w:szCs w:val="24"/>
              </w:rPr>
              <w:t xml:space="preserve">  </w:t>
            </w:r>
            <w:r w:rsidRPr="005F586B">
              <w:rPr>
                <w:rFonts w:hAnsi="標楷體"/>
                <w:sz w:val="24"/>
                <w:szCs w:val="24"/>
              </w:rPr>
              <w:t>編</w:t>
            </w:r>
            <w:r w:rsidRPr="005F586B">
              <w:rPr>
                <w:rFonts w:hAnsi="標楷體"/>
                <w:sz w:val="24"/>
                <w:szCs w:val="24"/>
              </w:rPr>
              <w:t xml:space="preserve"> </w:t>
            </w:r>
            <w:r w:rsidRPr="005F586B">
              <w:rPr>
                <w:rFonts w:hAnsi="標楷體"/>
                <w:sz w:val="24"/>
                <w:szCs w:val="24"/>
              </w:rPr>
              <w:t>號：</w:t>
            </w:r>
          </w:p>
          <w:p w:rsidR="000A4EE9" w:rsidRPr="005F586B" w:rsidRDefault="000A4EE9" w:rsidP="005F586B">
            <w:pPr>
              <w:spacing w:line="240" w:lineRule="exact"/>
              <w:ind w:firstLineChars="569" w:firstLine="1593"/>
              <w:rPr>
                <w:rFonts w:hAnsi="標楷體"/>
                <w:sz w:val="24"/>
                <w:szCs w:val="24"/>
              </w:rPr>
            </w:pPr>
            <w:r w:rsidRPr="005F586B">
              <w:rPr>
                <w:rFonts w:hAnsi="標楷體" w:hint="eastAsia"/>
                <w:sz w:val="24"/>
                <w:szCs w:val="24"/>
              </w:rPr>
              <w:t>處理</w:t>
            </w:r>
            <w:r w:rsidRPr="005F586B">
              <w:rPr>
                <w:rFonts w:hAnsi="標楷體"/>
                <w:sz w:val="24"/>
                <w:szCs w:val="24"/>
              </w:rPr>
              <w:t>許可證號：</w:t>
            </w:r>
            <w:r w:rsidRPr="005F586B">
              <w:rPr>
                <w:rFonts w:hAnsi="標楷體"/>
                <w:sz w:val="24"/>
                <w:szCs w:val="24"/>
              </w:rPr>
              <w:t xml:space="preserve"> </w:t>
            </w:r>
          </w:p>
          <w:p w:rsidR="000A4EE9" w:rsidRPr="005F586B" w:rsidRDefault="000A4EE9" w:rsidP="005F586B">
            <w:pPr>
              <w:spacing w:line="240" w:lineRule="exact"/>
              <w:ind w:firstLineChars="569" w:firstLine="1593"/>
              <w:rPr>
                <w:rFonts w:hAnsi="標楷體"/>
                <w:sz w:val="24"/>
                <w:szCs w:val="24"/>
              </w:rPr>
            </w:pPr>
            <w:r w:rsidRPr="005F586B">
              <w:rPr>
                <w:rFonts w:hAnsi="標楷體" w:hint="eastAsia"/>
                <w:sz w:val="24"/>
                <w:szCs w:val="24"/>
              </w:rPr>
              <w:t>處理技術員姓名</w:t>
            </w:r>
            <w:r w:rsidRPr="005F586B">
              <w:rPr>
                <w:rFonts w:hAnsi="標楷體"/>
                <w:sz w:val="24"/>
                <w:szCs w:val="24"/>
              </w:rPr>
              <w:t>：</w:t>
            </w:r>
          </w:p>
          <w:p w:rsidR="000A4EE9" w:rsidRPr="005F586B" w:rsidRDefault="000A4EE9" w:rsidP="005F586B">
            <w:pPr>
              <w:spacing w:line="240" w:lineRule="exact"/>
              <w:ind w:firstLineChars="569" w:firstLine="1593"/>
              <w:rPr>
                <w:rFonts w:hAnsi="標楷體"/>
                <w:sz w:val="24"/>
                <w:szCs w:val="24"/>
              </w:rPr>
            </w:pPr>
            <w:r w:rsidRPr="005F586B">
              <w:rPr>
                <w:rFonts w:hAnsi="標楷體" w:hint="eastAsia"/>
                <w:sz w:val="24"/>
                <w:szCs w:val="24"/>
              </w:rPr>
              <w:t>處理技術員證號：</w:t>
            </w:r>
          </w:p>
          <w:p w:rsidR="000A4EE9" w:rsidRPr="005F586B" w:rsidRDefault="000A4EE9" w:rsidP="005F586B">
            <w:pPr>
              <w:pStyle w:val="Default"/>
              <w:spacing w:line="240" w:lineRule="exact"/>
              <w:ind w:firstLineChars="722" w:firstLine="1734"/>
              <w:rPr>
                <w:b/>
              </w:rPr>
            </w:pPr>
          </w:p>
          <w:p w:rsidR="000A4EE9" w:rsidRPr="005F586B" w:rsidRDefault="000A4EE9" w:rsidP="005F586B">
            <w:pPr>
              <w:pStyle w:val="Default"/>
              <w:ind w:firstLineChars="722" w:firstLine="1733"/>
              <w:jc w:val="center"/>
            </w:pPr>
            <w:r w:rsidRPr="005F586B">
              <w:t xml:space="preserve">合約簽定日中華民國     年    月    </w:t>
            </w:r>
            <w:r w:rsidRPr="005F586B">
              <w:rPr>
                <w:rFonts w:hint="eastAsia"/>
              </w:rPr>
              <w:t>日</w:t>
            </w:r>
          </w:p>
          <w:p w:rsidR="000A4EE9" w:rsidRPr="005F586B" w:rsidRDefault="000A4EE9" w:rsidP="005F586B">
            <w:pPr>
              <w:pStyle w:val="Default"/>
              <w:ind w:firstLineChars="722" w:firstLine="1733"/>
              <w:jc w:val="center"/>
            </w:pPr>
          </w:p>
          <w:p w:rsidR="000A4EE9" w:rsidRPr="005F586B" w:rsidRDefault="000A4EE9" w:rsidP="005F586B">
            <w:pPr>
              <w:pStyle w:val="Default"/>
              <w:ind w:firstLineChars="722" w:firstLine="1733"/>
              <w:jc w:val="center"/>
            </w:pPr>
          </w:p>
          <w:p w:rsidR="000A4EE9" w:rsidRPr="005F586B" w:rsidRDefault="00104017" w:rsidP="005F586B">
            <w:pPr>
              <w:spacing w:line="420" w:lineRule="atLeast"/>
              <w:jc w:val="center"/>
              <w:rPr>
                <w:rFonts w:hAnsi="標楷體"/>
                <w:sz w:val="20"/>
              </w:rPr>
            </w:pPr>
            <w:r>
              <w:rPr>
                <w:rFonts w:hAnsi="標楷體"/>
                <w:noProof/>
                <w:sz w:val="20"/>
              </w:rPr>
              <w:pict>
                <v:shape id="Text Box 137" o:spid="_x0000_s1043" type="#_x0000_t202" style="position:absolute;left:0;text-align:left;margin-left:411.75pt;margin-top:4.05pt;width:78.95pt;height:2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">
                  <v:textbox style="mso-next-textbox:#Text Box 137">
                    <w:txbxContent>
                      <w:p w:rsidR="00C03546" w:rsidRPr="0008310F" w:rsidRDefault="00C03546" w:rsidP="000A4EE9">
                        <w:pPr>
                          <w:jc w:val="center"/>
                          <w:rPr>
                            <w:sz w:val="20"/>
                          </w:rPr>
                        </w:pPr>
                        <w:r w:rsidRPr="0008310F">
                          <w:rPr>
                            <w:rFonts w:hAnsi="標楷體" w:hint="eastAsia"/>
                            <w:sz w:val="20"/>
                          </w:rPr>
                          <w:t>填表說明</w:t>
                        </w:r>
                      </w:p>
                    </w:txbxContent>
                  </v:textbox>
                </v:shape>
              </w:pict>
            </w:r>
            <w:r w:rsidR="000A4EE9" w:rsidRPr="005F586B">
              <w:rPr>
                <w:rFonts w:hAnsi="標楷體"/>
                <w:sz w:val="20"/>
              </w:rPr>
              <w:t>廢棄物產生源之種類、</w:t>
            </w:r>
            <w:r w:rsidR="000A4EE9" w:rsidRPr="005F586B">
              <w:rPr>
                <w:rFonts w:hAnsi="標楷體" w:hint="eastAsia"/>
                <w:sz w:val="20"/>
              </w:rPr>
              <w:t>代碼、性質及</w:t>
            </w:r>
            <w:r w:rsidR="000A4EE9" w:rsidRPr="005F586B">
              <w:rPr>
                <w:rFonts w:hAnsi="標楷體"/>
                <w:sz w:val="20"/>
              </w:rPr>
              <w:t>數量</w:t>
            </w:r>
          </w:p>
          <w:p w:rsidR="000A4EE9" w:rsidRPr="005F586B" w:rsidRDefault="000A4EE9" w:rsidP="005F586B">
            <w:pPr>
              <w:spacing w:line="420" w:lineRule="atLeast"/>
              <w:jc w:val="center"/>
              <w:rPr>
                <w:sz w:val="20"/>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2268"/>
              <w:gridCol w:w="1927"/>
              <w:gridCol w:w="1418"/>
              <w:gridCol w:w="1559"/>
              <w:gridCol w:w="1559"/>
            </w:tblGrid>
            <w:tr w:rsidR="000A4EE9" w:rsidRPr="005F586B" w:rsidTr="005F586B">
              <w:tc>
                <w:tcPr>
                  <w:tcW w:w="971" w:type="dxa"/>
                  <w:vAlign w:val="center"/>
                </w:tcPr>
                <w:p w:rsidR="000A4EE9" w:rsidRPr="005F586B" w:rsidRDefault="000A4EE9" w:rsidP="005F586B">
                  <w:pPr>
                    <w:snapToGrid w:val="0"/>
                    <w:rPr>
                      <w:spacing w:val="-20"/>
                      <w:sz w:val="20"/>
                    </w:rPr>
                  </w:pPr>
                  <w:r w:rsidRPr="005F586B">
                    <w:rPr>
                      <w:rFonts w:hAnsi="標楷體"/>
                      <w:spacing w:val="-20"/>
                      <w:sz w:val="20"/>
                    </w:rPr>
                    <w:t>項次</w:t>
                  </w:r>
                </w:p>
              </w:tc>
              <w:tc>
                <w:tcPr>
                  <w:tcW w:w="2268" w:type="dxa"/>
                  <w:vAlign w:val="center"/>
                </w:tcPr>
                <w:p w:rsidR="000A4EE9" w:rsidRPr="005F586B" w:rsidRDefault="000A4EE9" w:rsidP="005F586B">
                  <w:pPr>
                    <w:snapToGrid w:val="0"/>
                    <w:rPr>
                      <w:spacing w:val="-20"/>
                      <w:sz w:val="20"/>
                    </w:rPr>
                  </w:pPr>
                  <w:r w:rsidRPr="005F586B">
                    <w:rPr>
                      <w:rFonts w:hint="eastAsia"/>
                      <w:sz w:val="20"/>
                    </w:rPr>
                    <w:t>廢棄物</w:t>
                  </w:r>
                  <w:r w:rsidRPr="005F586B">
                    <w:rPr>
                      <w:rFonts w:hAnsi="標楷體"/>
                      <w:sz w:val="20"/>
                    </w:rPr>
                    <w:t>種類</w:t>
                  </w:r>
                  <w:r w:rsidRPr="005F586B">
                    <w:rPr>
                      <w:rFonts w:hAnsi="標楷體" w:hint="eastAsia"/>
                      <w:sz w:val="20"/>
                    </w:rPr>
                    <w:t>及代碼</w:t>
                  </w:r>
                </w:p>
              </w:tc>
              <w:tc>
                <w:tcPr>
                  <w:tcW w:w="1927" w:type="dxa"/>
                  <w:vAlign w:val="center"/>
                </w:tcPr>
                <w:p w:rsidR="000A4EE9" w:rsidRPr="005F586B" w:rsidRDefault="000A4EE9" w:rsidP="005F586B">
                  <w:pPr>
                    <w:snapToGrid w:val="0"/>
                    <w:rPr>
                      <w:spacing w:val="-20"/>
                      <w:sz w:val="20"/>
                    </w:rPr>
                  </w:pPr>
                  <w:r w:rsidRPr="005F586B">
                    <w:rPr>
                      <w:rFonts w:hint="eastAsia"/>
                      <w:sz w:val="20"/>
                    </w:rPr>
                    <w:t>廢棄物主要成分</w:t>
                  </w:r>
                </w:p>
              </w:tc>
              <w:tc>
                <w:tcPr>
                  <w:tcW w:w="1418" w:type="dxa"/>
                  <w:vAlign w:val="center"/>
                </w:tcPr>
                <w:p w:rsidR="000A4EE9" w:rsidRPr="005F586B" w:rsidRDefault="000A4EE9" w:rsidP="005F586B">
                  <w:pPr>
                    <w:snapToGrid w:val="0"/>
                    <w:rPr>
                      <w:spacing w:val="-20"/>
                      <w:sz w:val="20"/>
                    </w:rPr>
                  </w:pPr>
                  <w:r w:rsidRPr="005F586B">
                    <w:rPr>
                      <w:rFonts w:hAnsi="標楷體"/>
                      <w:spacing w:val="-20"/>
                      <w:sz w:val="20"/>
                    </w:rPr>
                    <w:t>數量</w:t>
                  </w:r>
                </w:p>
                <w:p w:rsidR="000A4EE9" w:rsidRPr="005F586B" w:rsidRDefault="000A4EE9" w:rsidP="005F586B">
                  <w:pPr>
                    <w:snapToGrid w:val="0"/>
                    <w:rPr>
                      <w:spacing w:val="-20"/>
                      <w:sz w:val="20"/>
                    </w:rPr>
                  </w:pPr>
                  <w:r w:rsidRPr="005F586B">
                    <w:rPr>
                      <w:spacing w:val="-20"/>
                      <w:sz w:val="20"/>
                    </w:rPr>
                    <w:t>(</w:t>
                  </w:r>
                  <w:r w:rsidRPr="005F586B">
                    <w:rPr>
                      <w:rFonts w:hAnsi="標楷體"/>
                      <w:color w:val="000000"/>
                      <w:spacing w:val="-20"/>
                      <w:sz w:val="20"/>
                    </w:rPr>
                    <w:t>公斤、噸</w:t>
                  </w:r>
                  <w:r w:rsidRPr="005F586B">
                    <w:rPr>
                      <w:color w:val="000000"/>
                      <w:spacing w:val="-20"/>
                      <w:sz w:val="20"/>
                    </w:rPr>
                    <w:t>/</w:t>
                  </w:r>
                  <w:r w:rsidRPr="005F586B">
                    <w:rPr>
                      <w:rFonts w:hAnsi="標楷體"/>
                      <w:color w:val="000000"/>
                      <w:spacing w:val="-20"/>
                      <w:sz w:val="20"/>
                    </w:rPr>
                    <w:t>月</w:t>
                  </w:r>
                  <w:r w:rsidRPr="005F586B">
                    <w:rPr>
                      <w:color w:val="000000"/>
                      <w:spacing w:val="-20"/>
                      <w:sz w:val="20"/>
                    </w:rPr>
                    <w:t>)</w:t>
                  </w:r>
                </w:p>
              </w:tc>
              <w:tc>
                <w:tcPr>
                  <w:tcW w:w="1559" w:type="dxa"/>
                  <w:vAlign w:val="center"/>
                </w:tcPr>
                <w:p w:rsidR="000A4EE9" w:rsidRPr="005F586B" w:rsidRDefault="000A4EE9" w:rsidP="005F586B">
                  <w:pPr>
                    <w:snapToGrid w:val="0"/>
                    <w:rPr>
                      <w:spacing w:val="-20"/>
                      <w:sz w:val="20"/>
                    </w:rPr>
                  </w:pPr>
                  <w:r w:rsidRPr="005F586B">
                    <w:rPr>
                      <w:rFonts w:hAnsi="標楷體" w:hint="eastAsia"/>
                      <w:sz w:val="20"/>
                    </w:rPr>
                    <w:t>廢棄物盛裝容器</w:t>
                  </w:r>
                </w:p>
              </w:tc>
              <w:tc>
                <w:tcPr>
                  <w:tcW w:w="1559" w:type="dxa"/>
                  <w:vAlign w:val="center"/>
                </w:tcPr>
                <w:p w:rsidR="000A4EE9" w:rsidRPr="005F586B" w:rsidRDefault="000A4EE9" w:rsidP="005F586B">
                  <w:pPr>
                    <w:snapToGrid w:val="0"/>
                    <w:rPr>
                      <w:spacing w:val="-20"/>
                      <w:sz w:val="20"/>
                    </w:rPr>
                  </w:pPr>
                  <w:r w:rsidRPr="005F586B">
                    <w:rPr>
                      <w:rFonts w:hAnsi="標楷體" w:hint="eastAsia"/>
                      <w:sz w:val="20"/>
                    </w:rPr>
                    <w:t>廢棄物貯存地點</w:t>
                  </w:r>
                </w:p>
              </w:tc>
            </w:tr>
            <w:tr w:rsidR="000A4EE9" w:rsidRPr="005F586B" w:rsidTr="005F586B">
              <w:tc>
                <w:tcPr>
                  <w:tcW w:w="971" w:type="dxa"/>
                  <w:vAlign w:val="center"/>
                </w:tcPr>
                <w:p w:rsidR="000A4EE9" w:rsidRPr="005F586B" w:rsidRDefault="000A4EE9" w:rsidP="005F586B">
                  <w:pPr>
                    <w:snapToGrid w:val="0"/>
                    <w:rPr>
                      <w:spacing w:val="-20"/>
                      <w:sz w:val="20"/>
                    </w:rPr>
                  </w:pPr>
                  <w:r w:rsidRPr="005F586B">
                    <w:rPr>
                      <w:rFonts w:hAnsi="標楷體"/>
                      <w:spacing w:val="-20"/>
                      <w:sz w:val="20"/>
                    </w:rPr>
                    <w:t>填表說明</w:t>
                  </w:r>
                </w:p>
              </w:tc>
              <w:tc>
                <w:tcPr>
                  <w:tcW w:w="2268" w:type="dxa"/>
                  <w:vAlign w:val="center"/>
                </w:tcPr>
                <w:p w:rsidR="000A4EE9" w:rsidRPr="005F586B" w:rsidRDefault="000A4EE9" w:rsidP="005F586B">
                  <w:pPr>
                    <w:snapToGrid w:val="0"/>
                    <w:rPr>
                      <w:spacing w:val="-20"/>
                      <w:sz w:val="20"/>
                    </w:rPr>
                  </w:pPr>
                  <w:r w:rsidRPr="005F586B">
                    <w:rPr>
                      <w:rFonts w:hAnsi="標楷體"/>
                      <w:bCs/>
                      <w:spacing w:val="-20"/>
                      <w:sz w:val="20"/>
                    </w:rPr>
                    <w:t>廢棄物</w:t>
                  </w:r>
                  <w:r w:rsidRPr="005F586B">
                    <w:rPr>
                      <w:rFonts w:hAnsi="標楷體"/>
                      <w:spacing w:val="-20"/>
                      <w:sz w:val="20"/>
                    </w:rPr>
                    <w:t>種類</w:t>
                  </w:r>
                  <w:r w:rsidRPr="005F586B">
                    <w:rPr>
                      <w:spacing w:val="-20"/>
                      <w:sz w:val="20"/>
                    </w:rPr>
                    <w:t>(</w:t>
                  </w:r>
                  <w:r w:rsidRPr="005F586B">
                    <w:rPr>
                      <w:rFonts w:hAnsi="標楷體"/>
                      <w:spacing w:val="-20"/>
                      <w:sz w:val="20"/>
                    </w:rPr>
                    <w:t>代碼</w:t>
                  </w:r>
                  <w:r w:rsidRPr="005F586B">
                    <w:rPr>
                      <w:spacing w:val="-20"/>
                      <w:sz w:val="20"/>
                    </w:rPr>
                    <w:t>)</w:t>
                  </w:r>
                </w:p>
              </w:tc>
              <w:tc>
                <w:tcPr>
                  <w:tcW w:w="1927" w:type="dxa"/>
                  <w:vAlign w:val="center"/>
                </w:tcPr>
                <w:p w:rsidR="000A4EE9" w:rsidRPr="005F586B" w:rsidRDefault="000A4EE9" w:rsidP="005F586B">
                  <w:pPr>
                    <w:snapToGrid w:val="0"/>
                    <w:rPr>
                      <w:spacing w:val="-20"/>
                      <w:sz w:val="20"/>
                    </w:rPr>
                  </w:pPr>
                  <w:r w:rsidRPr="005F586B">
                    <w:rPr>
                      <w:rFonts w:hAnsi="標楷體"/>
                      <w:spacing w:val="-20"/>
                      <w:sz w:val="20"/>
                    </w:rPr>
                    <w:t>有害特性：一般或有害</w:t>
                  </w:r>
                </w:p>
                <w:p w:rsidR="000A4EE9" w:rsidRPr="005F586B" w:rsidRDefault="000A4EE9" w:rsidP="005F586B">
                  <w:pPr>
                    <w:snapToGrid w:val="0"/>
                    <w:rPr>
                      <w:spacing w:val="-20"/>
                      <w:sz w:val="20"/>
                    </w:rPr>
                  </w:pPr>
                  <w:r w:rsidRPr="005F586B">
                    <w:rPr>
                      <w:sz w:val="20"/>
                    </w:rPr>
                    <w:t>(H01~H13)</w:t>
                  </w:r>
                </w:p>
              </w:tc>
              <w:tc>
                <w:tcPr>
                  <w:tcW w:w="1418" w:type="dxa"/>
                  <w:vAlign w:val="center"/>
                </w:tcPr>
                <w:p w:rsidR="000A4EE9" w:rsidRPr="005F586B" w:rsidRDefault="000A4EE9" w:rsidP="005F586B">
                  <w:pPr>
                    <w:snapToGrid w:val="0"/>
                    <w:rPr>
                      <w:spacing w:val="-20"/>
                      <w:sz w:val="20"/>
                    </w:rPr>
                  </w:pPr>
                  <w:r w:rsidRPr="005F586B">
                    <w:rPr>
                      <w:rFonts w:hAnsi="標楷體"/>
                      <w:spacing w:val="-20"/>
                      <w:sz w:val="20"/>
                    </w:rPr>
                    <w:t>每月產出量</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使用之容器及材質</w:t>
                  </w:r>
                  <w:r w:rsidRPr="005F586B">
                    <w:rPr>
                      <w:spacing w:val="-20"/>
                      <w:sz w:val="20"/>
                    </w:rPr>
                    <w:t>(</w:t>
                  </w:r>
                  <w:r w:rsidRPr="005F586B">
                    <w:rPr>
                      <w:rFonts w:hAnsi="標楷體"/>
                      <w:spacing w:val="-20"/>
                      <w:sz w:val="20"/>
                    </w:rPr>
                    <w:t>桶、袋、包、車</w:t>
                  </w:r>
                  <w:r w:rsidRPr="005F586B">
                    <w:rPr>
                      <w:spacing w:val="-20"/>
                      <w:sz w:val="20"/>
                    </w:rPr>
                    <w:t>)</w:t>
                  </w:r>
                </w:p>
              </w:tc>
              <w:tc>
                <w:tcPr>
                  <w:tcW w:w="1559" w:type="dxa"/>
                  <w:vAlign w:val="center"/>
                </w:tcPr>
                <w:p w:rsidR="000A4EE9" w:rsidRPr="005F586B" w:rsidRDefault="000A4EE9" w:rsidP="005F586B">
                  <w:pPr>
                    <w:snapToGrid w:val="0"/>
                    <w:rPr>
                      <w:spacing w:val="-20"/>
                      <w:sz w:val="20"/>
                    </w:rPr>
                  </w:pPr>
                  <w:r w:rsidRPr="005F586B">
                    <w:rPr>
                      <w:rFonts w:hint="eastAsia"/>
                      <w:spacing w:val="-20"/>
                      <w:sz w:val="20"/>
                    </w:rPr>
                    <w:t>貯存地點</w:t>
                  </w:r>
                </w:p>
              </w:tc>
            </w:tr>
            <w:tr w:rsidR="000A4EE9" w:rsidRPr="005F586B" w:rsidTr="005F586B">
              <w:tc>
                <w:tcPr>
                  <w:tcW w:w="971" w:type="dxa"/>
                  <w:vAlign w:val="center"/>
                </w:tcPr>
                <w:p w:rsidR="000A4EE9" w:rsidRPr="005F586B" w:rsidRDefault="000A4EE9" w:rsidP="005F586B">
                  <w:pPr>
                    <w:snapToGrid w:val="0"/>
                    <w:rPr>
                      <w:spacing w:val="-20"/>
                      <w:sz w:val="20"/>
                    </w:rPr>
                  </w:pPr>
                  <w:r w:rsidRPr="005F586B">
                    <w:rPr>
                      <w:rFonts w:hAnsi="標楷體"/>
                      <w:spacing w:val="-20"/>
                      <w:sz w:val="20"/>
                    </w:rPr>
                    <w:t>例</w:t>
                  </w:r>
                  <w:r w:rsidRPr="005F586B">
                    <w:rPr>
                      <w:spacing w:val="-20"/>
                      <w:sz w:val="20"/>
                    </w:rPr>
                    <w:t>1</w:t>
                  </w:r>
                </w:p>
              </w:tc>
              <w:tc>
                <w:tcPr>
                  <w:tcW w:w="2268" w:type="dxa"/>
                  <w:vAlign w:val="center"/>
                </w:tcPr>
                <w:p w:rsidR="000A4EE9" w:rsidRPr="005F586B" w:rsidRDefault="000A4EE9" w:rsidP="005F586B">
                  <w:pPr>
                    <w:snapToGrid w:val="0"/>
                    <w:rPr>
                      <w:spacing w:val="-20"/>
                      <w:sz w:val="20"/>
                    </w:rPr>
                  </w:pPr>
                  <w:r w:rsidRPr="005F586B">
                    <w:rPr>
                      <w:rFonts w:hAnsi="標楷體"/>
                      <w:bCs/>
                      <w:spacing w:val="-20"/>
                      <w:sz w:val="20"/>
                    </w:rPr>
                    <w:t>感染性廢棄物混合物</w:t>
                  </w:r>
                  <w:r w:rsidRPr="005F586B">
                    <w:rPr>
                      <w:spacing w:val="-20"/>
                      <w:sz w:val="20"/>
                    </w:rPr>
                    <w:t>C-0599</w:t>
                  </w:r>
                </w:p>
              </w:tc>
              <w:tc>
                <w:tcPr>
                  <w:tcW w:w="1927" w:type="dxa"/>
                  <w:vAlign w:val="center"/>
                </w:tcPr>
                <w:p w:rsidR="000A4EE9" w:rsidRPr="005F586B" w:rsidRDefault="000A4EE9" w:rsidP="005F586B">
                  <w:pPr>
                    <w:snapToGrid w:val="0"/>
                    <w:rPr>
                      <w:spacing w:val="-20"/>
                      <w:sz w:val="20"/>
                    </w:rPr>
                  </w:pPr>
                  <w:r w:rsidRPr="005F586B">
                    <w:rPr>
                      <w:rFonts w:hAnsi="標楷體"/>
                      <w:spacing w:val="-20"/>
                      <w:sz w:val="20"/>
                    </w:rPr>
                    <w:t>有害</w:t>
                  </w:r>
                  <w:r w:rsidRPr="005F586B">
                    <w:rPr>
                      <w:rFonts w:hAnsi="標楷體"/>
                      <w:bCs/>
                      <w:spacing w:val="-20"/>
                      <w:sz w:val="20"/>
                    </w:rPr>
                    <w:t>廢棄物：</w:t>
                  </w:r>
                </w:p>
                <w:p w:rsidR="000A4EE9" w:rsidRPr="005F586B" w:rsidRDefault="000A4EE9" w:rsidP="005F586B">
                  <w:pPr>
                    <w:snapToGrid w:val="0"/>
                    <w:rPr>
                      <w:spacing w:val="-20"/>
                      <w:sz w:val="20"/>
                    </w:rPr>
                  </w:pPr>
                  <w:r w:rsidRPr="005F586B">
                    <w:rPr>
                      <w:rFonts w:hAnsi="標楷體"/>
                      <w:sz w:val="20"/>
                    </w:rPr>
                    <w:t>表列生物醫療廢棄物</w:t>
                  </w:r>
                </w:p>
              </w:tc>
              <w:tc>
                <w:tcPr>
                  <w:tcW w:w="1418" w:type="dxa"/>
                  <w:vAlign w:val="center"/>
                </w:tcPr>
                <w:p w:rsidR="000A4EE9" w:rsidRPr="005F586B" w:rsidRDefault="000A4EE9" w:rsidP="005F586B">
                  <w:pPr>
                    <w:snapToGrid w:val="0"/>
                    <w:rPr>
                      <w:spacing w:val="-20"/>
                      <w:sz w:val="20"/>
                    </w:rPr>
                  </w:pPr>
                  <w:r w:rsidRPr="005F586B">
                    <w:rPr>
                      <w:rFonts w:hint="eastAsia"/>
                      <w:spacing w:val="-20"/>
                      <w:sz w:val="20"/>
                    </w:rPr>
                    <w:t>50</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紅色塑膠袋</w:t>
                  </w:r>
                </w:p>
              </w:tc>
              <w:tc>
                <w:tcPr>
                  <w:tcW w:w="1559" w:type="dxa"/>
                  <w:vAlign w:val="center"/>
                </w:tcPr>
                <w:p w:rsidR="000A4EE9" w:rsidRPr="005F586B" w:rsidRDefault="000A4EE9" w:rsidP="005F586B">
                  <w:pPr>
                    <w:snapToGrid w:val="0"/>
                    <w:rPr>
                      <w:spacing w:val="-20"/>
                      <w:sz w:val="20"/>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5F586B">
                      <w:rPr>
                        <w:spacing w:val="-20"/>
                        <w:sz w:val="20"/>
                      </w:rPr>
                      <w:t>5</w:t>
                    </w:r>
                    <w:r w:rsidRPr="005F586B">
                      <w:rPr>
                        <w:rFonts w:hAnsi="標楷體"/>
                        <w:spacing w:val="-20"/>
                        <w:sz w:val="20"/>
                      </w:rPr>
                      <w:t>℃</w:t>
                    </w:r>
                  </w:smartTag>
                  <w:r w:rsidRPr="005F586B">
                    <w:rPr>
                      <w:rFonts w:hAnsi="標楷體"/>
                      <w:spacing w:val="-20"/>
                      <w:sz w:val="20"/>
                    </w:rPr>
                    <w:t>以下冷藏室</w:t>
                  </w:r>
                </w:p>
              </w:tc>
            </w:tr>
            <w:tr w:rsidR="000A4EE9" w:rsidRPr="005F586B" w:rsidTr="005F586B">
              <w:tc>
                <w:tcPr>
                  <w:tcW w:w="971" w:type="dxa"/>
                  <w:vAlign w:val="center"/>
                </w:tcPr>
                <w:p w:rsidR="000A4EE9" w:rsidRPr="005F586B" w:rsidRDefault="000A4EE9" w:rsidP="005F586B">
                  <w:pPr>
                    <w:snapToGrid w:val="0"/>
                    <w:rPr>
                      <w:spacing w:val="-20"/>
                      <w:sz w:val="20"/>
                    </w:rPr>
                  </w:pPr>
                  <w:r w:rsidRPr="005F586B">
                    <w:rPr>
                      <w:rFonts w:hAnsi="標楷體"/>
                      <w:spacing w:val="-20"/>
                      <w:sz w:val="20"/>
                    </w:rPr>
                    <w:t>例</w:t>
                  </w:r>
                  <w:r w:rsidRPr="005F586B">
                    <w:rPr>
                      <w:spacing w:val="-20"/>
                      <w:sz w:val="20"/>
                    </w:rPr>
                    <w:t>2</w:t>
                  </w:r>
                </w:p>
              </w:tc>
              <w:tc>
                <w:tcPr>
                  <w:tcW w:w="2268" w:type="dxa"/>
                  <w:vAlign w:val="center"/>
                </w:tcPr>
                <w:p w:rsidR="000A4EE9" w:rsidRPr="005F586B" w:rsidRDefault="000A4EE9" w:rsidP="005F586B">
                  <w:pPr>
                    <w:snapToGrid w:val="0"/>
                    <w:rPr>
                      <w:spacing w:val="-20"/>
                      <w:sz w:val="20"/>
                    </w:rPr>
                  </w:pPr>
                  <w:r w:rsidRPr="005F586B">
                    <w:rPr>
                      <w:rFonts w:hAnsi="標楷體"/>
                      <w:spacing w:val="-20"/>
                      <w:sz w:val="20"/>
                    </w:rPr>
                    <w:t>含金屬之印刷電路板廢料及其粉屑</w:t>
                  </w:r>
                </w:p>
                <w:p w:rsidR="000A4EE9" w:rsidRPr="005F586B" w:rsidRDefault="000A4EE9" w:rsidP="005F586B">
                  <w:pPr>
                    <w:snapToGrid w:val="0"/>
                    <w:rPr>
                      <w:bCs/>
                      <w:spacing w:val="-20"/>
                      <w:sz w:val="20"/>
                    </w:rPr>
                  </w:pPr>
                  <w:r w:rsidRPr="005F586B">
                    <w:rPr>
                      <w:spacing w:val="-20"/>
                      <w:sz w:val="20"/>
                    </w:rPr>
                    <w:t>E-0221</w:t>
                  </w:r>
                </w:p>
              </w:tc>
              <w:tc>
                <w:tcPr>
                  <w:tcW w:w="1927" w:type="dxa"/>
                  <w:vAlign w:val="center"/>
                </w:tcPr>
                <w:p w:rsidR="000A4EE9" w:rsidRPr="005F586B" w:rsidRDefault="000A4EE9" w:rsidP="005F586B">
                  <w:pPr>
                    <w:snapToGrid w:val="0"/>
                    <w:rPr>
                      <w:spacing w:val="-20"/>
                      <w:sz w:val="20"/>
                    </w:rPr>
                  </w:pPr>
                  <w:r w:rsidRPr="005F586B">
                    <w:rPr>
                      <w:rFonts w:hAnsi="標楷體"/>
                      <w:spacing w:val="-20"/>
                      <w:sz w:val="20"/>
                    </w:rPr>
                    <w:t>一般事業</w:t>
                  </w:r>
                  <w:r w:rsidRPr="005F586B">
                    <w:rPr>
                      <w:rFonts w:hAnsi="標楷體"/>
                      <w:bCs/>
                      <w:spacing w:val="-20"/>
                      <w:sz w:val="20"/>
                    </w:rPr>
                    <w:t>廢棄物</w:t>
                  </w:r>
                </w:p>
              </w:tc>
              <w:tc>
                <w:tcPr>
                  <w:tcW w:w="1418" w:type="dxa"/>
                  <w:vAlign w:val="center"/>
                </w:tcPr>
                <w:p w:rsidR="000A4EE9" w:rsidRPr="005F586B" w:rsidRDefault="000A4EE9" w:rsidP="005F586B">
                  <w:pPr>
                    <w:snapToGrid w:val="0"/>
                    <w:rPr>
                      <w:spacing w:val="-20"/>
                      <w:sz w:val="20"/>
                    </w:rPr>
                  </w:pPr>
                  <w:r w:rsidRPr="005F586B">
                    <w:rPr>
                      <w:rFonts w:hint="eastAsia"/>
                      <w:spacing w:val="-20"/>
                      <w:sz w:val="20"/>
                    </w:rPr>
                    <w:t>200</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太空包</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室內貯存</w:t>
                  </w:r>
                </w:p>
              </w:tc>
            </w:tr>
            <w:tr w:rsidR="000A4EE9" w:rsidRPr="005F586B" w:rsidTr="005F586B">
              <w:tc>
                <w:tcPr>
                  <w:tcW w:w="971" w:type="dxa"/>
                  <w:vAlign w:val="center"/>
                </w:tcPr>
                <w:p w:rsidR="000A4EE9" w:rsidRPr="005F586B" w:rsidRDefault="000A4EE9" w:rsidP="008A3DC1">
                  <w:pPr>
                    <w:snapToGrid w:val="0"/>
                    <w:spacing w:beforeLines="50" w:afterLines="50"/>
                    <w:rPr>
                      <w:spacing w:val="-20"/>
                      <w:sz w:val="20"/>
                    </w:rPr>
                  </w:pPr>
                  <w:r w:rsidRPr="005F586B">
                    <w:rPr>
                      <w:rFonts w:hAnsi="標楷體"/>
                      <w:spacing w:val="-20"/>
                      <w:sz w:val="20"/>
                    </w:rPr>
                    <w:t>例</w:t>
                  </w:r>
                  <w:r w:rsidRPr="005F586B">
                    <w:rPr>
                      <w:spacing w:val="-20"/>
                      <w:sz w:val="20"/>
                    </w:rPr>
                    <w:t>3</w:t>
                  </w:r>
                </w:p>
              </w:tc>
              <w:tc>
                <w:tcPr>
                  <w:tcW w:w="2268" w:type="dxa"/>
                  <w:vAlign w:val="center"/>
                </w:tcPr>
                <w:p w:rsidR="00CC3AC7" w:rsidRDefault="000A4EE9" w:rsidP="008A3DC1">
                  <w:pPr>
                    <w:snapToGrid w:val="0"/>
                    <w:spacing w:beforeLines="50" w:afterLines="50"/>
                    <w:rPr>
                      <w:spacing w:val="-20"/>
                      <w:sz w:val="20"/>
                    </w:rPr>
                  </w:pPr>
                  <w:r w:rsidRPr="005F586B">
                    <w:rPr>
                      <w:rFonts w:hAnsi="標楷體"/>
                      <w:spacing w:val="-20"/>
                      <w:sz w:val="20"/>
                    </w:rPr>
                    <w:t>電鍍製程之廢水處理污泥</w:t>
                  </w:r>
                  <w:r w:rsidRPr="005F586B">
                    <w:rPr>
                      <w:spacing w:val="-20"/>
                      <w:sz w:val="20"/>
                    </w:rPr>
                    <w:t>A-8801</w:t>
                  </w:r>
                </w:p>
              </w:tc>
              <w:tc>
                <w:tcPr>
                  <w:tcW w:w="1927" w:type="dxa"/>
                  <w:vAlign w:val="center"/>
                </w:tcPr>
                <w:p w:rsidR="000A4EE9" w:rsidRPr="005F586B" w:rsidRDefault="000A4EE9" w:rsidP="005F586B">
                  <w:pPr>
                    <w:snapToGrid w:val="0"/>
                    <w:rPr>
                      <w:spacing w:val="-20"/>
                      <w:sz w:val="20"/>
                    </w:rPr>
                  </w:pPr>
                  <w:r w:rsidRPr="005F586B">
                    <w:rPr>
                      <w:rFonts w:hAnsi="標楷體"/>
                      <w:spacing w:val="-20"/>
                      <w:sz w:val="20"/>
                    </w:rPr>
                    <w:t>有害</w:t>
                  </w:r>
                  <w:r w:rsidRPr="005F586B">
                    <w:rPr>
                      <w:rFonts w:hAnsi="標楷體"/>
                      <w:bCs/>
                      <w:spacing w:val="-20"/>
                      <w:sz w:val="20"/>
                    </w:rPr>
                    <w:t>廢棄物：</w:t>
                  </w:r>
                  <w:r w:rsidRPr="005F586B">
                    <w:rPr>
                      <w:rFonts w:hAnsi="標楷體"/>
                      <w:sz w:val="20"/>
                    </w:rPr>
                    <w:t>溶出毒性</w:t>
                  </w:r>
                </w:p>
              </w:tc>
              <w:tc>
                <w:tcPr>
                  <w:tcW w:w="1418" w:type="dxa"/>
                  <w:vAlign w:val="center"/>
                </w:tcPr>
                <w:p w:rsidR="000A4EE9" w:rsidRPr="005F586B" w:rsidRDefault="000A4EE9" w:rsidP="005F586B">
                  <w:pPr>
                    <w:snapToGrid w:val="0"/>
                    <w:rPr>
                      <w:spacing w:val="-20"/>
                      <w:sz w:val="20"/>
                    </w:rPr>
                  </w:pPr>
                  <w:r w:rsidRPr="005F586B">
                    <w:rPr>
                      <w:spacing w:val="-20"/>
                      <w:sz w:val="20"/>
                    </w:rPr>
                    <w:t>200</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太空包</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室內貯存</w:t>
                  </w:r>
                </w:p>
              </w:tc>
            </w:tr>
            <w:tr w:rsidR="000A4EE9" w:rsidRPr="005F586B" w:rsidTr="005F586B">
              <w:tc>
                <w:tcPr>
                  <w:tcW w:w="971" w:type="dxa"/>
                  <w:vAlign w:val="center"/>
                </w:tcPr>
                <w:p w:rsidR="000A4EE9" w:rsidRPr="005F586B" w:rsidRDefault="000A4EE9" w:rsidP="008A3DC1">
                  <w:pPr>
                    <w:snapToGrid w:val="0"/>
                    <w:spacing w:beforeLines="50" w:afterLines="50"/>
                    <w:rPr>
                      <w:spacing w:val="-20"/>
                      <w:sz w:val="20"/>
                    </w:rPr>
                  </w:pPr>
                  <w:r w:rsidRPr="005F586B">
                    <w:rPr>
                      <w:rFonts w:hAnsi="標楷體"/>
                      <w:spacing w:val="-20"/>
                      <w:sz w:val="20"/>
                    </w:rPr>
                    <w:t>例</w:t>
                  </w:r>
                  <w:r w:rsidRPr="005F586B">
                    <w:rPr>
                      <w:spacing w:val="-20"/>
                      <w:sz w:val="20"/>
                    </w:rPr>
                    <w:t>4</w:t>
                  </w:r>
                </w:p>
              </w:tc>
              <w:tc>
                <w:tcPr>
                  <w:tcW w:w="2268" w:type="dxa"/>
                  <w:vAlign w:val="center"/>
                </w:tcPr>
                <w:p w:rsidR="00CC3AC7" w:rsidRDefault="000A4EE9" w:rsidP="008A3DC1">
                  <w:pPr>
                    <w:snapToGrid w:val="0"/>
                    <w:spacing w:beforeLines="50" w:afterLines="50"/>
                    <w:rPr>
                      <w:spacing w:val="-20"/>
                      <w:sz w:val="20"/>
                    </w:rPr>
                  </w:pPr>
                  <w:r w:rsidRPr="005F586B">
                    <w:rPr>
                      <w:rFonts w:hAnsi="標楷體"/>
                      <w:spacing w:val="-20"/>
                      <w:sz w:val="20"/>
                    </w:rPr>
                    <w:t>生活垃圾</w:t>
                  </w:r>
                  <w:r w:rsidRPr="005F586B">
                    <w:rPr>
                      <w:spacing w:val="-20"/>
                      <w:sz w:val="20"/>
                    </w:rPr>
                    <w:t>D-1801</w:t>
                  </w:r>
                </w:p>
              </w:tc>
              <w:tc>
                <w:tcPr>
                  <w:tcW w:w="1927" w:type="dxa"/>
                  <w:vAlign w:val="center"/>
                </w:tcPr>
                <w:p w:rsidR="000A4EE9" w:rsidRPr="005F586B" w:rsidRDefault="000A4EE9" w:rsidP="005F586B">
                  <w:pPr>
                    <w:snapToGrid w:val="0"/>
                    <w:rPr>
                      <w:sz w:val="20"/>
                    </w:rPr>
                  </w:pPr>
                  <w:r w:rsidRPr="005F586B">
                    <w:rPr>
                      <w:rFonts w:hAnsi="標楷體"/>
                      <w:spacing w:val="-20"/>
                      <w:sz w:val="20"/>
                    </w:rPr>
                    <w:t>一般事業</w:t>
                  </w:r>
                  <w:r w:rsidRPr="005F586B">
                    <w:rPr>
                      <w:rFonts w:hAnsi="標楷體"/>
                      <w:bCs/>
                      <w:spacing w:val="-20"/>
                      <w:sz w:val="20"/>
                    </w:rPr>
                    <w:t>廢棄物</w:t>
                  </w:r>
                </w:p>
              </w:tc>
              <w:tc>
                <w:tcPr>
                  <w:tcW w:w="1418" w:type="dxa"/>
                  <w:vAlign w:val="center"/>
                </w:tcPr>
                <w:p w:rsidR="000A4EE9" w:rsidRPr="005F586B" w:rsidRDefault="000A4EE9" w:rsidP="005F586B">
                  <w:pPr>
                    <w:snapToGrid w:val="0"/>
                    <w:rPr>
                      <w:spacing w:val="-20"/>
                      <w:sz w:val="20"/>
                    </w:rPr>
                  </w:pPr>
                  <w:r w:rsidRPr="005F586B">
                    <w:rPr>
                      <w:spacing w:val="-20"/>
                      <w:sz w:val="20"/>
                    </w:rPr>
                    <w:t>200</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垃圾子車</w:t>
                  </w:r>
                </w:p>
              </w:tc>
              <w:tc>
                <w:tcPr>
                  <w:tcW w:w="1559" w:type="dxa"/>
                  <w:vAlign w:val="center"/>
                </w:tcPr>
                <w:p w:rsidR="000A4EE9" w:rsidRPr="005F586B" w:rsidRDefault="000A4EE9" w:rsidP="005F586B">
                  <w:pPr>
                    <w:snapToGrid w:val="0"/>
                    <w:rPr>
                      <w:spacing w:val="-20"/>
                      <w:sz w:val="20"/>
                    </w:rPr>
                  </w:pPr>
                  <w:r w:rsidRPr="005F586B">
                    <w:rPr>
                      <w:rFonts w:hAnsi="標楷體"/>
                      <w:spacing w:val="-20"/>
                      <w:sz w:val="20"/>
                    </w:rPr>
                    <w:t>室外貯存</w:t>
                  </w:r>
                </w:p>
              </w:tc>
            </w:tr>
          </w:tbl>
          <w:p w:rsidR="000A4EE9" w:rsidRPr="005F586B" w:rsidRDefault="000A4EE9" w:rsidP="005F586B">
            <w:pPr>
              <w:pStyle w:val="Default"/>
              <w:ind w:firstLineChars="722" w:firstLine="1734"/>
              <w:jc w:val="center"/>
              <w:rPr>
                <w:b/>
              </w:rPr>
            </w:pPr>
          </w:p>
          <w:p w:rsidR="000A4EE9" w:rsidRDefault="000A4EE9" w:rsidP="005F586B">
            <w:pPr>
              <w:pStyle w:val="Default"/>
              <w:ind w:firstLineChars="722" w:firstLine="1734"/>
              <w:jc w:val="center"/>
              <w:rPr>
                <w:b/>
              </w:rPr>
            </w:pPr>
          </w:p>
          <w:p w:rsidR="00D6498D" w:rsidRPr="005F586B" w:rsidRDefault="00D6498D"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104017" w:rsidP="005F586B">
            <w:pPr>
              <w:spacing w:line="420" w:lineRule="atLeast"/>
              <w:jc w:val="center"/>
              <w:rPr>
                <w:rFonts w:hAnsi="標楷體"/>
                <w:sz w:val="20"/>
              </w:rPr>
            </w:pPr>
            <w:r>
              <w:rPr>
                <w:rFonts w:hAnsi="標楷體"/>
                <w:noProof/>
                <w:sz w:val="20"/>
              </w:rPr>
              <w:lastRenderedPageBreak/>
              <w:pict>
                <v:shape id="Text Box 138" o:spid="_x0000_s1044" type="#_x0000_t202" style="position:absolute;left:0;text-align:left;margin-left:399.75pt;margin-top:7.8pt;width:79.7pt;height:23.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">
                  <v:textbox style="mso-next-textbox:#Text Box 138">
                    <w:txbxContent>
                      <w:p w:rsidR="00C03546" w:rsidRPr="0008310F" w:rsidRDefault="00C03546" w:rsidP="000A4EE9">
                        <w:pPr>
                          <w:jc w:val="center"/>
                          <w:rPr>
                            <w:sz w:val="20"/>
                          </w:rPr>
                        </w:pPr>
                        <w:r w:rsidRPr="0008310F">
                          <w:rPr>
                            <w:rFonts w:hAnsi="標楷體" w:hint="eastAsia"/>
                            <w:sz w:val="20"/>
                          </w:rPr>
                          <w:t>填表說明</w:t>
                        </w:r>
                      </w:p>
                    </w:txbxContent>
                  </v:textbox>
                </v:shape>
              </w:pict>
            </w:r>
            <w:r w:rsidR="000A4EE9" w:rsidRPr="005F586B">
              <w:rPr>
                <w:rFonts w:hAnsi="標楷體"/>
                <w:sz w:val="20"/>
              </w:rPr>
              <w:t>廢棄物產生源之種類、</w:t>
            </w:r>
            <w:r w:rsidR="000A4EE9" w:rsidRPr="005F586B">
              <w:rPr>
                <w:rFonts w:hAnsi="標楷體" w:hint="eastAsia"/>
                <w:sz w:val="20"/>
              </w:rPr>
              <w:t>代碼、性質及</w:t>
            </w:r>
            <w:r w:rsidR="000A4EE9" w:rsidRPr="005F586B">
              <w:rPr>
                <w:rFonts w:hAnsi="標楷體"/>
                <w:sz w:val="20"/>
              </w:rPr>
              <w:t>數量</w:t>
            </w:r>
          </w:p>
          <w:p w:rsidR="000A4EE9" w:rsidRPr="005F586B" w:rsidRDefault="000A4EE9" w:rsidP="005F586B">
            <w:pPr>
              <w:spacing w:line="420" w:lineRule="atLeast"/>
              <w:jc w:val="center"/>
              <w:rPr>
                <w:sz w:val="20"/>
              </w:rPr>
            </w:pPr>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102"/>
              <w:gridCol w:w="1984"/>
              <w:gridCol w:w="1418"/>
              <w:gridCol w:w="1842"/>
              <w:gridCol w:w="1560"/>
            </w:tblGrid>
            <w:tr w:rsidR="000A4EE9" w:rsidRPr="005F586B" w:rsidTr="005F586B">
              <w:tc>
                <w:tcPr>
                  <w:tcW w:w="1080" w:type="dxa"/>
                  <w:vAlign w:val="center"/>
                </w:tcPr>
                <w:p w:rsidR="000A4EE9" w:rsidRPr="005F586B" w:rsidRDefault="000A4EE9" w:rsidP="005F586B">
                  <w:pPr>
                    <w:snapToGrid w:val="0"/>
                    <w:jc w:val="center"/>
                    <w:rPr>
                      <w:spacing w:val="-20"/>
                      <w:sz w:val="20"/>
                    </w:rPr>
                  </w:pPr>
                  <w:r w:rsidRPr="005F586B">
                    <w:rPr>
                      <w:rFonts w:hAnsi="標楷體"/>
                      <w:spacing w:val="-20"/>
                      <w:sz w:val="20"/>
                    </w:rPr>
                    <w:t>項次</w:t>
                  </w:r>
                </w:p>
              </w:tc>
              <w:tc>
                <w:tcPr>
                  <w:tcW w:w="2102" w:type="dxa"/>
                  <w:vAlign w:val="center"/>
                </w:tcPr>
                <w:p w:rsidR="000A4EE9" w:rsidRPr="005F586B" w:rsidRDefault="000A4EE9" w:rsidP="005F586B">
                  <w:pPr>
                    <w:snapToGrid w:val="0"/>
                    <w:rPr>
                      <w:spacing w:val="-20"/>
                      <w:sz w:val="20"/>
                    </w:rPr>
                  </w:pPr>
                  <w:r w:rsidRPr="005F586B">
                    <w:rPr>
                      <w:rFonts w:hint="eastAsia"/>
                      <w:sz w:val="20"/>
                    </w:rPr>
                    <w:t>廢棄物</w:t>
                  </w:r>
                  <w:r w:rsidRPr="005F586B">
                    <w:rPr>
                      <w:rFonts w:hAnsi="標楷體"/>
                      <w:sz w:val="20"/>
                    </w:rPr>
                    <w:t>種類</w:t>
                  </w:r>
                  <w:r w:rsidRPr="005F586B">
                    <w:rPr>
                      <w:rFonts w:hAnsi="標楷體" w:hint="eastAsia"/>
                      <w:sz w:val="20"/>
                    </w:rPr>
                    <w:t>及代碼</w:t>
                  </w:r>
                </w:p>
              </w:tc>
              <w:tc>
                <w:tcPr>
                  <w:tcW w:w="1984" w:type="dxa"/>
                  <w:vAlign w:val="center"/>
                </w:tcPr>
                <w:p w:rsidR="000A4EE9" w:rsidRPr="005F586B" w:rsidRDefault="000A4EE9" w:rsidP="005F586B">
                  <w:pPr>
                    <w:snapToGrid w:val="0"/>
                    <w:rPr>
                      <w:spacing w:val="-20"/>
                      <w:sz w:val="20"/>
                    </w:rPr>
                  </w:pPr>
                  <w:r w:rsidRPr="005F586B">
                    <w:rPr>
                      <w:rFonts w:hint="eastAsia"/>
                      <w:sz w:val="20"/>
                    </w:rPr>
                    <w:t>廢棄物主要成分</w:t>
                  </w:r>
                </w:p>
              </w:tc>
              <w:tc>
                <w:tcPr>
                  <w:tcW w:w="1418" w:type="dxa"/>
                  <w:vAlign w:val="center"/>
                </w:tcPr>
                <w:p w:rsidR="000A4EE9" w:rsidRPr="005F586B" w:rsidRDefault="000A4EE9" w:rsidP="005F586B">
                  <w:pPr>
                    <w:snapToGrid w:val="0"/>
                    <w:rPr>
                      <w:spacing w:val="-20"/>
                      <w:sz w:val="20"/>
                    </w:rPr>
                  </w:pPr>
                  <w:r w:rsidRPr="005F586B">
                    <w:rPr>
                      <w:rFonts w:hAnsi="標楷體"/>
                      <w:spacing w:val="-20"/>
                      <w:sz w:val="20"/>
                    </w:rPr>
                    <w:t>數量</w:t>
                  </w:r>
                </w:p>
                <w:p w:rsidR="000A4EE9" w:rsidRPr="005F586B" w:rsidRDefault="000A4EE9" w:rsidP="005F586B">
                  <w:pPr>
                    <w:snapToGrid w:val="0"/>
                    <w:rPr>
                      <w:spacing w:val="-20"/>
                      <w:sz w:val="20"/>
                    </w:rPr>
                  </w:pPr>
                  <w:r w:rsidRPr="005F586B">
                    <w:rPr>
                      <w:spacing w:val="-20"/>
                      <w:sz w:val="20"/>
                    </w:rPr>
                    <w:t>(</w:t>
                  </w:r>
                  <w:r w:rsidRPr="005F586B">
                    <w:rPr>
                      <w:rFonts w:hAnsi="標楷體"/>
                      <w:color w:val="000000"/>
                      <w:spacing w:val="-20"/>
                      <w:sz w:val="20"/>
                    </w:rPr>
                    <w:t>公斤、噸</w:t>
                  </w:r>
                  <w:r w:rsidRPr="005F586B">
                    <w:rPr>
                      <w:color w:val="000000"/>
                      <w:spacing w:val="-20"/>
                      <w:sz w:val="20"/>
                    </w:rPr>
                    <w:t>/</w:t>
                  </w:r>
                  <w:r w:rsidRPr="005F586B">
                    <w:rPr>
                      <w:rFonts w:hAnsi="標楷體"/>
                      <w:color w:val="000000"/>
                      <w:spacing w:val="-20"/>
                      <w:sz w:val="20"/>
                    </w:rPr>
                    <w:t>月</w:t>
                  </w:r>
                  <w:r w:rsidRPr="005F586B">
                    <w:rPr>
                      <w:color w:val="000000"/>
                      <w:spacing w:val="-20"/>
                      <w:sz w:val="20"/>
                    </w:rPr>
                    <w:t>)</w:t>
                  </w:r>
                </w:p>
              </w:tc>
              <w:tc>
                <w:tcPr>
                  <w:tcW w:w="1842" w:type="dxa"/>
                  <w:vAlign w:val="center"/>
                </w:tcPr>
                <w:p w:rsidR="000A4EE9" w:rsidRPr="005F586B" w:rsidRDefault="000A4EE9" w:rsidP="005F586B">
                  <w:pPr>
                    <w:snapToGrid w:val="0"/>
                    <w:rPr>
                      <w:rFonts w:hAnsi="標楷體"/>
                      <w:sz w:val="20"/>
                    </w:rPr>
                  </w:pPr>
                  <w:r w:rsidRPr="005F586B">
                    <w:rPr>
                      <w:rFonts w:hAnsi="標楷體" w:hint="eastAsia"/>
                      <w:sz w:val="20"/>
                    </w:rPr>
                    <w:t>廢棄物盛裝</w:t>
                  </w:r>
                </w:p>
                <w:p w:rsidR="000A4EE9" w:rsidRPr="005F586B" w:rsidRDefault="000A4EE9" w:rsidP="005F586B">
                  <w:pPr>
                    <w:snapToGrid w:val="0"/>
                    <w:rPr>
                      <w:spacing w:val="-20"/>
                      <w:sz w:val="20"/>
                    </w:rPr>
                  </w:pPr>
                  <w:r w:rsidRPr="005F586B">
                    <w:rPr>
                      <w:rFonts w:hAnsi="標楷體" w:hint="eastAsia"/>
                      <w:sz w:val="20"/>
                    </w:rPr>
                    <w:t>容器</w:t>
                  </w:r>
                </w:p>
              </w:tc>
              <w:tc>
                <w:tcPr>
                  <w:tcW w:w="1560" w:type="dxa"/>
                  <w:vAlign w:val="center"/>
                </w:tcPr>
                <w:p w:rsidR="000A4EE9" w:rsidRPr="005F586B" w:rsidRDefault="000A4EE9" w:rsidP="005F586B">
                  <w:pPr>
                    <w:snapToGrid w:val="0"/>
                    <w:rPr>
                      <w:rFonts w:hAnsi="標楷體"/>
                      <w:sz w:val="20"/>
                    </w:rPr>
                  </w:pPr>
                  <w:r w:rsidRPr="005F586B">
                    <w:rPr>
                      <w:rFonts w:hAnsi="標楷體" w:hint="eastAsia"/>
                      <w:sz w:val="20"/>
                    </w:rPr>
                    <w:t>廢棄物貯存</w:t>
                  </w:r>
                </w:p>
                <w:p w:rsidR="000A4EE9" w:rsidRPr="005F586B" w:rsidRDefault="000A4EE9" w:rsidP="005F586B">
                  <w:pPr>
                    <w:snapToGrid w:val="0"/>
                    <w:rPr>
                      <w:spacing w:val="-20"/>
                      <w:sz w:val="20"/>
                    </w:rPr>
                  </w:pPr>
                  <w:r w:rsidRPr="005F586B">
                    <w:rPr>
                      <w:rFonts w:hAnsi="標楷體" w:hint="eastAsia"/>
                      <w:sz w:val="20"/>
                    </w:rPr>
                    <w:t>地點</w:t>
                  </w:r>
                </w:p>
              </w:tc>
            </w:tr>
            <w:tr w:rsidR="000A4EE9" w:rsidRPr="005F586B" w:rsidTr="005F586B">
              <w:tc>
                <w:tcPr>
                  <w:tcW w:w="1080" w:type="dxa"/>
                  <w:vAlign w:val="center"/>
                </w:tcPr>
                <w:p w:rsidR="000A4EE9" w:rsidRPr="005F586B" w:rsidRDefault="000A4EE9" w:rsidP="005F586B">
                  <w:pPr>
                    <w:snapToGrid w:val="0"/>
                    <w:jc w:val="center"/>
                    <w:rPr>
                      <w:spacing w:val="-20"/>
                      <w:sz w:val="20"/>
                    </w:rPr>
                  </w:pPr>
                  <w:r w:rsidRPr="005F586B">
                    <w:rPr>
                      <w:rFonts w:hAnsi="標楷體"/>
                      <w:spacing w:val="-20"/>
                      <w:sz w:val="20"/>
                    </w:rPr>
                    <w:t>填表說明</w:t>
                  </w:r>
                </w:p>
              </w:tc>
              <w:tc>
                <w:tcPr>
                  <w:tcW w:w="2102" w:type="dxa"/>
                  <w:vAlign w:val="center"/>
                </w:tcPr>
                <w:p w:rsidR="000A4EE9" w:rsidRPr="005F586B" w:rsidRDefault="000A4EE9" w:rsidP="005F586B">
                  <w:pPr>
                    <w:snapToGrid w:val="0"/>
                    <w:rPr>
                      <w:spacing w:val="-20"/>
                      <w:sz w:val="20"/>
                    </w:rPr>
                  </w:pPr>
                  <w:r w:rsidRPr="005F586B">
                    <w:rPr>
                      <w:rFonts w:hAnsi="標楷體"/>
                      <w:bCs/>
                      <w:spacing w:val="-20"/>
                      <w:sz w:val="20"/>
                    </w:rPr>
                    <w:t>廢棄物</w:t>
                  </w:r>
                  <w:r w:rsidRPr="005F586B">
                    <w:rPr>
                      <w:rFonts w:hAnsi="標楷體"/>
                      <w:spacing w:val="-20"/>
                      <w:sz w:val="20"/>
                    </w:rPr>
                    <w:t>種類</w:t>
                  </w:r>
                  <w:r w:rsidRPr="005F586B">
                    <w:rPr>
                      <w:spacing w:val="-20"/>
                      <w:sz w:val="20"/>
                    </w:rPr>
                    <w:t>(</w:t>
                  </w:r>
                  <w:r w:rsidRPr="005F586B">
                    <w:rPr>
                      <w:rFonts w:hAnsi="標楷體"/>
                      <w:spacing w:val="-20"/>
                      <w:sz w:val="20"/>
                    </w:rPr>
                    <w:t>代碼</w:t>
                  </w:r>
                  <w:r w:rsidRPr="005F586B">
                    <w:rPr>
                      <w:spacing w:val="-20"/>
                      <w:sz w:val="20"/>
                    </w:rPr>
                    <w:t>)</w:t>
                  </w:r>
                </w:p>
              </w:tc>
              <w:tc>
                <w:tcPr>
                  <w:tcW w:w="1984" w:type="dxa"/>
                  <w:vAlign w:val="center"/>
                </w:tcPr>
                <w:p w:rsidR="000A4EE9" w:rsidRPr="005F586B" w:rsidRDefault="000A4EE9" w:rsidP="005F586B">
                  <w:pPr>
                    <w:snapToGrid w:val="0"/>
                    <w:rPr>
                      <w:spacing w:val="-20"/>
                      <w:sz w:val="20"/>
                    </w:rPr>
                  </w:pPr>
                  <w:r w:rsidRPr="005F586B">
                    <w:rPr>
                      <w:rFonts w:hAnsi="標楷體"/>
                      <w:spacing w:val="-20"/>
                      <w:sz w:val="20"/>
                    </w:rPr>
                    <w:t>有害特性：一般或有害</w:t>
                  </w:r>
                </w:p>
                <w:p w:rsidR="000A4EE9" w:rsidRPr="005F586B" w:rsidRDefault="000A4EE9" w:rsidP="005F586B">
                  <w:pPr>
                    <w:snapToGrid w:val="0"/>
                    <w:rPr>
                      <w:spacing w:val="-20"/>
                      <w:sz w:val="20"/>
                    </w:rPr>
                  </w:pPr>
                  <w:r w:rsidRPr="005F586B">
                    <w:rPr>
                      <w:sz w:val="20"/>
                    </w:rPr>
                    <w:t>(H01~H13)</w:t>
                  </w:r>
                </w:p>
              </w:tc>
              <w:tc>
                <w:tcPr>
                  <w:tcW w:w="1418" w:type="dxa"/>
                  <w:vAlign w:val="center"/>
                </w:tcPr>
                <w:p w:rsidR="000A4EE9" w:rsidRPr="005F586B" w:rsidRDefault="000A4EE9" w:rsidP="005F586B">
                  <w:pPr>
                    <w:snapToGrid w:val="0"/>
                    <w:rPr>
                      <w:spacing w:val="-20"/>
                      <w:sz w:val="20"/>
                    </w:rPr>
                  </w:pPr>
                  <w:r w:rsidRPr="005F586B">
                    <w:rPr>
                      <w:rFonts w:hAnsi="標楷體"/>
                      <w:spacing w:val="-20"/>
                      <w:sz w:val="20"/>
                    </w:rPr>
                    <w:t>每月產出量</w:t>
                  </w:r>
                </w:p>
              </w:tc>
              <w:tc>
                <w:tcPr>
                  <w:tcW w:w="1842" w:type="dxa"/>
                  <w:vAlign w:val="center"/>
                </w:tcPr>
                <w:p w:rsidR="000A4EE9" w:rsidRPr="005F586B" w:rsidRDefault="000A4EE9" w:rsidP="005F586B">
                  <w:pPr>
                    <w:snapToGrid w:val="0"/>
                    <w:rPr>
                      <w:spacing w:val="-20"/>
                      <w:sz w:val="20"/>
                    </w:rPr>
                  </w:pPr>
                  <w:r w:rsidRPr="005F586B">
                    <w:rPr>
                      <w:rFonts w:hAnsi="標楷體"/>
                      <w:spacing w:val="-20"/>
                      <w:sz w:val="20"/>
                    </w:rPr>
                    <w:t>使用之容器及材質</w:t>
                  </w:r>
                  <w:r w:rsidRPr="005F586B">
                    <w:rPr>
                      <w:spacing w:val="-20"/>
                      <w:sz w:val="20"/>
                    </w:rPr>
                    <w:t>(</w:t>
                  </w:r>
                  <w:r w:rsidRPr="005F586B">
                    <w:rPr>
                      <w:rFonts w:hAnsi="標楷體"/>
                      <w:spacing w:val="-20"/>
                      <w:sz w:val="20"/>
                    </w:rPr>
                    <w:t>桶、袋、包、車</w:t>
                  </w:r>
                  <w:r w:rsidRPr="005F586B">
                    <w:rPr>
                      <w:spacing w:val="-20"/>
                      <w:sz w:val="20"/>
                    </w:rPr>
                    <w:t>)</w:t>
                  </w:r>
                </w:p>
              </w:tc>
              <w:tc>
                <w:tcPr>
                  <w:tcW w:w="1560" w:type="dxa"/>
                  <w:vAlign w:val="center"/>
                </w:tcPr>
                <w:p w:rsidR="000A4EE9" w:rsidRPr="005F586B" w:rsidRDefault="000A4EE9" w:rsidP="005F586B">
                  <w:pPr>
                    <w:snapToGrid w:val="0"/>
                    <w:rPr>
                      <w:spacing w:val="-20"/>
                      <w:sz w:val="20"/>
                    </w:rPr>
                  </w:pPr>
                  <w:r w:rsidRPr="005F586B">
                    <w:rPr>
                      <w:rFonts w:hint="eastAsia"/>
                      <w:spacing w:val="-20"/>
                      <w:sz w:val="20"/>
                    </w:rPr>
                    <w:t>貯存地點</w:t>
                  </w:r>
                </w:p>
              </w:tc>
            </w:tr>
            <w:tr w:rsidR="000A4EE9" w:rsidRPr="005F586B" w:rsidTr="005F586B">
              <w:tc>
                <w:tcPr>
                  <w:tcW w:w="1080" w:type="dxa"/>
                  <w:vAlign w:val="center"/>
                </w:tcPr>
                <w:p w:rsidR="000A4EE9" w:rsidRPr="005F586B" w:rsidRDefault="000A4EE9" w:rsidP="005F586B">
                  <w:pPr>
                    <w:snapToGrid w:val="0"/>
                    <w:jc w:val="center"/>
                    <w:rPr>
                      <w:spacing w:val="-20"/>
                      <w:sz w:val="20"/>
                    </w:rPr>
                  </w:pPr>
                  <w:r w:rsidRPr="005F586B">
                    <w:rPr>
                      <w:rFonts w:hAnsi="標楷體"/>
                      <w:spacing w:val="-20"/>
                      <w:sz w:val="20"/>
                    </w:rPr>
                    <w:t>例</w:t>
                  </w:r>
                  <w:r w:rsidRPr="005F586B">
                    <w:rPr>
                      <w:spacing w:val="-20"/>
                      <w:sz w:val="20"/>
                    </w:rPr>
                    <w:t>1</w:t>
                  </w:r>
                </w:p>
              </w:tc>
              <w:tc>
                <w:tcPr>
                  <w:tcW w:w="2102" w:type="dxa"/>
                  <w:vAlign w:val="center"/>
                </w:tcPr>
                <w:p w:rsidR="000A4EE9" w:rsidRPr="005F586B" w:rsidRDefault="000A4EE9" w:rsidP="005F586B">
                  <w:pPr>
                    <w:snapToGrid w:val="0"/>
                    <w:rPr>
                      <w:spacing w:val="-20"/>
                      <w:sz w:val="20"/>
                    </w:rPr>
                  </w:pPr>
                  <w:r w:rsidRPr="005F586B">
                    <w:rPr>
                      <w:rFonts w:hAnsi="標楷體"/>
                      <w:bCs/>
                      <w:spacing w:val="-20"/>
                      <w:sz w:val="20"/>
                    </w:rPr>
                    <w:t>感染性廢棄物混合物</w:t>
                  </w:r>
                  <w:r w:rsidRPr="005F586B">
                    <w:rPr>
                      <w:spacing w:val="-20"/>
                      <w:sz w:val="20"/>
                    </w:rPr>
                    <w:t>C-0599</w:t>
                  </w:r>
                </w:p>
              </w:tc>
              <w:tc>
                <w:tcPr>
                  <w:tcW w:w="1984" w:type="dxa"/>
                  <w:vAlign w:val="center"/>
                </w:tcPr>
                <w:p w:rsidR="000A4EE9" w:rsidRPr="005F586B" w:rsidRDefault="000A4EE9" w:rsidP="005F586B">
                  <w:pPr>
                    <w:snapToGrid w:val="0"/>
                    <w:rPr>
                      <w:rFonts w:hAnsi="標楷體"/>
                      <w:spacing w:val="-20"/>
                      <w:sz w:val="20"/>
                    </w:rPr>
                  </w:pPr>
                  <w:r w:rsidRPr="005F586B">
                    <w:rPr>
                      <w:rFonts w:hAnsi="標楷體"/>
                      <w:spacing w:val="-20"/>
                      <w:sz w:val="20"/>
                    </w:rPr>
                    <w:t>有害廢棄物：</w:t>
                  </w:r>
                </w:p>
                <w:p w:rsidR="000A4EE9" w:rsidRPr="005F586B" w:rsidRDefault="000A4EE9" w:rsidP="005F586B">
                  <w:pPr>
                    <w:snapToGrid w:val="0"/>
                    <w:rPr>
                      <w:spacing w:val="-20"/>
                      <w:sz w:val="20"/>
                    </w:rPr>
                  </w:pPr>
                  <w:r w:rsidRPr="005F586B">
                    <w:rPr>
                      <w:rFonts w:hAnsi="標楷體"/>
                      <w:spacing w:val="-20"/>
                      <w:sz w:val="20"/>
                    </w:rPr>
                    <w:t>表列生物醫療廢棄物</w:t>
                  </w:r>
                </w:p>
              </w:tc>
              <w:tc>
                <w:tcPr>
                  <w:tcW w:w="1418" w:type="dxa"/>
                  <w:vAlign w:val="center"/>
                </w:tcPr>
                <w:p w:rsidR="000A4EE9" w:rsidRPr="005F586B" w:rsidRDefault="000A4EE9" w:rsidP="005F586B">
                  <w:pPr>
                    <w:snapToGrid w:val="0"/>
                    <w:rPr>
                      <w:spacing w:val="-20"/>
                      <w:sz w:val="20"/>
                    </w:rPr>
                  </w:pPr>
                  <w:r w:rsidRPr="005F586B">
                    <w:rPr>
                      <w:rFonts w:hint="eastAsia"/>
                      <w:spacing w:val="-20"/>
                      <w:sz w:val="20"/>
                    </w:rPr>
                    <w:t>50</w:t>
                  </w:r>
                </w:p>
              </w:tc>
              <w:tc>
                <w:tcPr>
                  <w:tcW w:w="1842" w:type="dxa"/>
                  <w:vAlign w:val="center"/>
                </w:tcPr>
                <w:p w:rsidR="000A4EE9" w:rsidRPr="005F586B" w:rsidRDefault="000A4EE9" w:rsidP="005F586B">
                  <w:pPr>
                    <w:snapToGrid w:val="0"/>
                    <w:rPr>
                      <w:spacing w:val="-20"/>
                      <w:sz w:val="20"/>
                    </w:rPr>
                  </w:pPr>
                  <w:r w:rsidRPr="005F586B">
                    <w:rPr>
                      <w:rFonts w:hAnsi="標楷體"/>
                      <w:spacing w:val="-20"/>
                      <w:sz w:val="20"/>
                    </w:rPr>
                    <w:t>紅色塑膠袋</w:t>
                  </w:r>
                </w:p>
              </w:tc>
              <w:tc>
                <w:tcPr>
                  <w:tcW w:w="1560" w:type="dxa"/>
                  <w:vAlign w:val="center"/>
                </w:tcPr>
                <w:p w:rsidR="000A4EE9" w:rsidRPr="005F586B" w:rsidRDefault="000A4EE9" w:rsidP="005F586B">
                  <w:pPr>
                    <w:snapToGrid w:val="0"/>
                    <w:rPr>
                      <w:spacing w:val="-20"/>
                      <w:sz w:val="20"/>
                    </w:rPr>
                  </w:pPr>
                  <w:smartTag w:uri="urn:schemas-microsoft-com:office:smarttags" w:element="chmetcnv">
                    <w:smartTagPr>
                      <w:attr w:name="UnitName" w:val="℃"/>
                      <w:attr w:name="SourceValue" w:val="5"/>
                      <w:attr w:name="HasSpace" w:val="False"/>
                      <w:attr w:name="Negative" w:val="False"/>
                      <w:attr w:name="NumberType" w:val="1"/>
                      <w:attr w:name="TCSC" w:val="0"/>
                    </w:smartTagPr>
                    <w:r w:rsidRPr="005F586B">
                      <w:rPr>
                        <w:spacing w:val="-20"/>
                        <w:sz w:val="20"/>
                      </w:rPr>
                      <w:t>5</w:t>
                    </w:r>
                    <w:r w:rsidRPr="005F586B">
                      <w:rPr>
                        <w:rFonts w:hAnsi="標楷體"/>
                        <w:spacing w:val="-20"/>
                        <w:sz w:val="20"/>
                      </w:rPr>
                      <w:t>℃</w:t>
                    </w:r>
                  </w:smartTag>
                  <w:r w:rsidRPr="005F586B">
                    <w:rPr>
                      <w:rFonts w:hAnsi="標楷體"/>
                      <w:spacing w:val="-20"/>
                      <w:sz w:val="20"/>
                    </w:rPr>
                    <w:t>以下冷藏室</w:t>
                  </w:r>
                </w:p>
              </w:tc>
            </w:tr>
            <w:tr w:rsidR="000A4EE9" w:rsidRPr="005F586B" w:rsidTr="005F586B">
              <w:tc>
                <w:tcPr>
                  <w:tcW w:w="1080" w:type="dxa"/>
                  <w:vAlign w:val="center"/>
                </w:tcPr>
                <w:p w:rsidR="000A4EE9" w:rsidRPr="005F586B" w:rsidRDefault="000A4EE9" w:rsidP="005F586B">
                  <w:pPr>
                    <w:snapToGrid w:val="0"/>
                    <w:jc w:val="center"/>
                    <w:rPr>
                      <w:rFonts w:hAnsi="標楷體"/>
                      <w:spacing w:val="-20"/>
                      <w:sz w:val="20"/>
                    </w:rPr>
                  </w:pPr>
                  <w:r w:rsidRPr="005F586B">
                    <w:rPr>
                      <w:rFonts w:hAnsi="標楷體"/>
                      <w:spacing w:val="-20"/>
                      <w:sz w:val="20"/>
                    </w:rPr>
                    <w:t>例</w:t>
                  </w:r>
                  <w:r w:rsidRPr="005F586B">
                    <w:rPr>
                      <w:rFonts w:hAnsi="標楷體"/>
                      <w:spacing w:val="-20"/>
                      <w:sz w:val="20"/>
                    </w:rPr>
                    <w:t>2</w:t>
                  </w:r>
                </w:p>
              </w:tc>
              <w:tc>
                <w:tcPr>
                  <w:tcW w:w="2102" w:type="dxa"/>
                  <w:vAlign w:val="center"/>
                </w:tcPr>
                <w:p w:rsidR="000A4EE9" w:rsidRPr="005F586B" w:rsidRDefault="000A4EE9" w:rsidP="005F586B">
                  <w:pPr>
                    <w:snapToGrid w:val="0"/>
                    <w:rPr>
                      <w:spacing w:val="-20"/>
                      <w:sz w:val="20"/>
                    </w:rPr>
                  </w:pPr>
                  <w:r w:rsidRPr="005F586B">
                    <w:rPr>
                      <w:rFonts w:hAnsi="標楷體"/>
                      <w:spacing w:val="-20"/>
                      <w:sz w:val="20"/>
                    </w:rPr>
                    <w:t>含金屬之印刷電路板廢料及其粉屑</w:t>
                  </w:r>
                </w:p>
                <w:p w:rsidR="000A4EE9" w:rsidRPr="005F586B" w:rsidRDefault="000A4EE9" w:rsidP="005F586B">
                  <w:pPr>
                    <w:snapToGrid w:val="0"/>
                    <w:rPr>
                      <w:bCs/>
                      <w:spacing w:val="-20"/>
                      <w:sz w:val="20"/>
                    </w:rPr>
                  </w:pPr>
                  <w:r w:rsidRPr="005F586B">
                    <w:rPr>
                      <w:spacing w:val="-20"/>
                      <w:sz w:val="20"/>
                    </w:rPr>
                    <w:t>E-0221</w:t>
                  </w:r>
                </w:p>
              </w:tc>
              <w:tc>
                <w:tcPr>
                  <w:tcW w:w="1984" w:type="dxa"/>
                  <w:vAlign w:val="center"/>
                </w:tcPr>
                <w:p w:rsidR="000A4EE9" w:rsidRPr="005F586B" w:rsidRDefault="000A4EE9" w:rsidP="005F586B">
                  <w:pPr>
                    <w:snapToGrid w:val="0"/>
                    <w:rPr>
                      <w:spacing w:val="-20"/>
                      <w:sz w:val="20"/>
                    </w:rPr>
                  </w:pPr>
                  <w:r w:rsidRPr="005F586B">
                    <w:rPr>
                      <w:rFonts w:hAnsi="標楷體"/>
                      <w:spacing w:val="-20"/>
                      <w:sz w:val="20"/>
                    </w:rPr>
                    <w:t>一般事業</w:t>
                  </w:r>
                  <w:r w:rsidRPr="005F586B">
                    <w:rPr>
                      <w:rFonts w:hAnsi="標楷體"/>
                      <w:bCs/>
                      <w:spacing w:val="-20"/>
                      <w:sz w:val="20"/>
                    </w:rPr>
                    <w:t>廢棄物</w:t>
                  </w:r>
                </w:p>
              </w:tc>
              <w:tc>
                <w:tcPr>
                  <w:tcW w:w="1418" w:type="dxa"/>
                  <w:vAlign w:val="center"/>
                </w:tcPr>
                <w:p w:rsidR="000A4EE9" w:rsidRPr="005F586B" w:rsidRDefault="000A4EE9" w:rsidP="005F586B">
                  <w:pPr>
                    <w:snapToGrid w:val="0"/>
                    <w:rPr>
                      <w:spacing w:val="-20"/>
                      <w:sz w:val="20"/>
                    </w:rPr>
                  </w:pPr>
                  <w:r w:rsidRPr="005F586B">
                    <w:rPr>
                      <w:rFonts w:hint="eastAsia"/>
                      <w:spacing w:val="-20"/>
                      <w:sz w:val="20"/>
                    </w:rPr>
                    <w:t>200</w:t>
                  </w:r>
                </w:p>
              </w:tc>
              <w:tc>
                <w:tcPr>
                  <w:tcW w:w="1842" w:type="dxa"/>
                  <w:vAlign w:val="center"/>
                </w:tcPr>
                <w:p w:rsidR="000A4EE9" w:rsidRPr="005F586B" w:rsidRDefault="000A4EE9" w:rsidP="005F586B">
                  <w:pPr>
                    <w:snapToGrid w:val="0"/>
                    <w:rPr>
                      <w:spacing w:val="-20"/>
                      <w:sz w:val="20"/>
                    </w:rPr>
                  </w:pPr>
                  <w:r w:rsidRPr="005F586B">
                    <w:rPr>
                      <w:rFonts w:hAnsi="標楷體"/>
                      <w:spacing w:val="-20"/>
                      <w:sz w:val="20"/>
                    </w:rPr>
                    <w:t>太空包</w:t>
                  </w:r>
                </w:p>
              </w:tc>
              <w:tc>
                <w:tcPr>
                  <w:tcW w:w="1560" w:type="dxa"/>
                  <w:vAlign w:val="center"/>
                </w:tcPr>
                <w:p w:rsidR="000A4EE9" w:rsidRPr="005F586B" w:rsidRDefault="000A4EE9" w:rsidP="005F586B">
                  <w:pPr>
                    <w:snapToGrid w:val="0"/>
                    <w:rPr>
                      <w:spacing w:val="-20"/>
                      <w:sz w:val="20"/>
                    </w:rPr>
                  </w:pPr>
                  <w:r w:rsidRPr="005F586B">
                    <w:rPr>
                      <w:rFonts w:hAnsi="標楷體"/>
                      <w:spacing w:val="-20"/>
                      <w:sz w:val="20"/>
                    </w:rPr>
                    <w:t>室內貯存</w:t>
                  </w:r>
                </w:p>
              </w:tc>
            </w:tr>
            <w:tr w:rsidR="000A4EE9" w:rsidRPr="005F586B" w:rsidTr="005F586B">
              <w:trPr>
                <w:trHeight w:val="739"/>
              </w:trPr>
              <w:tc>
                <w:tcPr>
                  <w:tcW w:w="1080" w:type="dxa"/>
                  <w:vAlign w:val="center"/>
                </w:tcPr>
                <w:p w:rsidR="000A4EE9" w:rsidRPr="005F586B" w:rsidRDefault="000A4EE9" w:rsidP="005F586B">
                  <w:pPr>
                    <w:snapToGrid w:val="0"/>
                    <w:jc w:val="center"/>
                    <w:rPr>
                      <w:rFonts w:hAnsi="標楷體"/>
                      <w:spacing w:val="-20"/>
                      <w:sz w:val="20"/>
                    </w:rPr>
                  </w:pPr>
                  <w:r w:rsidRPr="005F586B">
                    <w:rPr>
                      <w:rFonts w:hAnsi="標楷體"/>
                      <w:spacing w:val="-20"/>
                      <w:sz w:val="20"/>
                    </w:rPr>
                    <w:t>例</w:t>
                  </w:r>
                  <w:r w:rsidRPr="005F586B">
                    <w:rPr>
                      <w:rFonts w:hAnsi="標楷體"/>
                      <w:spacing w:val="-20"/>
                      <w:sz w:val="20"/>
                    </w:rPr>
                    <w:t>3</w:t>
                  </w:r>
                </w:p>
              </w:tc>
              <w:tc>
                <w:tcPr>
                  <w:tcW w:w="2102" w:type="dxa"/>
                  <w:vAlign w:val="center"/>
                </w:tcPr>
                <w:p w:rsidR="000A4EE9" w:rsidRPr="005F586B" w:rsidRDefault="000A4EE9" w:rsidP="005F586B">
                  <w:pPr>
                    <w:snapToGrid w:val="0"/>
                    <w:rPr>
                      <w:spacing w:val="-20"/>
                      <w:sz w:val="20"/>
                    </w:rPr>
                  </w:pPr>
                  <w:r w:rsidRPr="005F586B">
                    <w:rPr>
                      <w:rFonts w:hAnsi="標楷體"/>
                      <w:spacing w:val="-20"/>
                      <w:sz w:val="20"/>
                    </w:rPr>
                    <w:t>電鍍製程之廢水處理污泥</w:t>
                  </w:r>
                  <w:r w:rsidRPr="005F586B">
                    <w:rPr>
                      <w:rFonts w:hAnsi="標楷體"/>
                      <w:spacing w:val="-20"/>
                      <w:sz w:val="20"/>
                    </w:rPr>
                    <w:t>A-8801</w:t>
                  </w:r>
                </w:p>
              </w:tc>
              <w:tc>
                <w:tcPr>
                  <w:tcW w:w="1984" w:type="dxa"/>
                  <w:vAlign w:val="center"/>
                </w:tcPr>
                <w:p w:rsidR="000A4EE9" w:rsidRPr="005F586B" w:rsidRDefault="000A4EE9" w:rsidP="005F586B">
                  <w:pPr>
                    <w:snapToGrid w:val="0"/>
                    <w:rPr>
                      <w:spacing w:val="-20"/>
                      <w:sz w:val="20"/>
                    </w:rPr>
                  </w:pPr>
                  <w:r w:rsidRPr="005F586B">
                    <w:rPr>
                      <w:rFonts w:hAnsi="標楷體"/>
                      <w:spacing w:val="-20"/>
                      <w:sz w:val="20"/>
                    </w:rPr>
                    <w:t>有害</w:t>
                  </w:r>
                  <w:r w:rsidRPr="005F586B">
                    <w:rPr>
                      <w:rFonts w:hAnsi="標楷體"/>
                      <w:bCs/>
                      <w:spacing w:val="-20"/>
                      <w:sz w:val="20"/>
                    </w:rPr>
                    <w:t>廢棄物：</w:t>
                  </w:r>
                  <w:r w:rsidRPr="005F586B">
                    <w:rPr>
                      <w:rFonts w:hAnsi="標楷體"/>
                      <w:sz w:val="20"/>
                    </w:rPr>
                    <w:t>溶出毒性</w:t>
                  </w:r>
                </w:p>
              </w:tc>
              <w:tc>
                <w:tcPr>
                  <w:tcW w:w="1418" w:type="dxa"/>
                  <w:vAlign w:val="center"/>
                </w:tcPr>
                <w:p w:rsidR="000A4EE9" w:rsidRPr="005F586B" w:rsidRDefault="000A4EE9" w:rsidP="005F586B">
                  <w:pPr>
                    <w:snapToGrid w:val="0"/>
                    <w:rPr>
                      <w:spacing w:val="-20"/>
                      <w:sz w:val="20"/>
                    </w:rPr>
                  </w:pPr>
                  <w:r w:rsidRPr="005F586B">
                    <w:rPr>
                      <w:spacing w:val="-20"/>
                      <w:sz w:val="20"/>
                    </w:rPr>
                    <w:t>200</w:t>
                  </w:r>
                </w:p>
              </w:tc>
              <w:tc>
                <w:tcPr>
                  <w:tcW w:w="1842" w:type="dxa"/>
                  <w:vAlign w:val="center"/>
                </w:tcPr>
                <w:p w:rsidR="000A4EE9" w:rsidRPr="005F586B" w:rsidRDefault="000A4EE9" w:rsidP="005F586B">
                  <w:pPr>
                    <w:snapToGrid w:val="0"/>
                    <w:rPr>
                      <w:spacing w:val="-20"/>
                      <w:sz w:val="20"/>
                    </w:rPr>
                  </w:pPr>
                  <w:r w:rsidRPr="005F586B">
                    <w:rPr>
                      <w:rFonts w:hAnsi="標楷體"/>
                      <w:spacing w:val="-20"/>
                      <w:sz w:val="20"/>
                    </w:rPr>
                    <w:t>太空包</w:t>
                  </w:r>
                </w:p>
              </w:tc>
              <w:tc>
                <w:tcPr>
                  <w:tcW w:w="1560" w:type="dxa"/>
                  <w:vAlign w:val="center"/>
                </w:tcPr>
                <w:p w:rsidR="000A4EE9" w:rsidRPr="005F586B" w:rsidRDefault="000A4EE9" w:rsidP="005F586B">
                  <w:pPr>
                    <w:snapToGrid w:val="0"/>
                    <w:rPr>
                      <w:spacing w:val="-20"/>
                      <w:sz w:val="20"/>
                    </w:rPr>
                  </w:pPr>
                  <w:r w:rsidRPr="005F586B">
                    <w:rPr>
                      <w:rFonts w:hAnsi="標楷體"/>
                      <w:spacing w:val="-20"/>
                      <w:sz w:val="20"/>
                    </w:rPr>
                    <w:t>室內貯存</w:t>
                  </w:r>
                </w:p>
              </w:tc>
            </w:tr>
            <w:tr w:rsidR="000A4EE9" w:rsidRPr="005F586B" w:rsidTr="005F586B">
              <w:trPr>
                <w:trHeight w:val="551"/>
              </w:trPr>
              <w:tc>
                <w:tcPr>
                  <w:tcW w:w="1080" w:type="dxa"/>
                  <w:vAlign w:val="center"/>
                </w:tcPr>
                <w:p w:rsidR="000A4EE9" w:rsidRPr="005F586B" w:rsidRDefault="000A4EE9" w:rsidP="005F586B">
                  <w:pPr>
                    <w:snapToGrid w:val="0"/>
                    <w:jc w:val="center"/>
                    <w:rPr>
                      <w:rFonts w:hAnsi="標楷體"/>
                      <w:spacing w:val="-20"/>
                      <w:sz w:val="20"/>
                    </w:rPr>
                  </w:pPr>
                  <w:r w:rsidRPr="005F586B">
                    <w:rPr>
                      <w:rFonts w:hAnsi="標楷體"/>
                      <w:spacing w:val="-20"/>
                      <w:sz w:val="20"/>
                    </w:rPr>
                    <w:t>例</w:t>
                  </w:r>
                  <w:r w:rsidRPr="005F586B">
                    <w:rPr>
                      <w:rFonts w:hAnsi="標楷體"/>
                      <w:spacing w:val="-20"/>
                      <w:sz w:val="20"/>
                    </w:rPr>
                    <w:t>4</w:t>
                  </w:r>
                </w:p>
              </w:tc>
              <w:tc>
                <w:tcPr>
                  <w:tcW w:w="2102" w:type="dxa"/>
                  <w:vAlign w:val="center"/>
                </w:tcPr>
                <w:p w:rsidR="000A4EE9" w:rsidRPr="005F586B" w:rsidRDefault="000A4EE9" w:rsidP="005F586B">
                  <w:pPr>
                    <w:snapToGrid w:val="0"/>
                    <w:rPr>
                      <w:spacing w:val="-20"/>
                      <w:sz w:val="20"/>
                    </w:rPr>
                  </w:pPr>
                  <w:r w:rsidRPr="005F586B">
                    <w:rPr>
                      <w:rFonts w:hAnsi="標楷體"/>
                      <w:spacing w:val="-20"/>
                      <w:sz w:val="20"/>
                    </w:rPr>
                    <w:t>生活垃圾</w:t>
                  </w:r>
                  <w:r w:rsidRPr="005F586B">
                    <w:rPr>
                      <w:rFonts w:hAnsi="標楷體"/>
                      <w:spacing w:val="-20"/>
                      <w:sz w:val="20"/>
                    </w:rPr>
                    <w:t>D-1801</w:t>
                  </w:r>
                </w:p>
              </w:tc>
              <w:tc>
                <w:tcPr>
                  <w:tcW w:w="1984" w:type="dxa"/>
                  <w:vAlign w:val="center"/>
                </w:tcPr>
                <w:p w:rsidR="000A4EE9" w:rsidRPr="005F586B" w:rsidRDefault="000A4EE9" w:rsidP="005F586B">
                  <w:pPr>
                    <w:snapToGrid w:val="0"/>
                    <w:rPr>
                      <w:sz w:val="20"/>
                    </w:rPr>
                  </w:pPr>
                  <w:r w:rsidRPr="005F586B">
                    <w:rPr>
                      <w:rFonts w:hAnsi="標楷體"/>
                      <w:spacing w:val="-20"/>
                      <w:sz w:val="20"/>
                    </w:rPr>
                    <w:t>一般事業</w:t>
                  </w:r>
                  <w:r w:rsidRPr="005F586B">
                    <w:rPr>
                      <w:rFonts w:hAnsi="標楷體"/>
                      <w:bCs/>
                      <w:spacing w:val="-20"/>
                      <w:sz w:val="20"/>
                    </w:rPr>
                    <w:t>廢棄物</w:t>
                  </w:r>
                </w:p>
              </w:tc>
              <w:tc>
                <w:tcPr>
                  <w:tcW w:w="1418" w:type="dxa"/>
                  <w:vAlign w:val="center"/>
                </w:tcPr>
                <w:p w:rsidR="000A4EE9" w:rsidRPr="005F586B" w:rsidRDefault="000A4EE9" w:rsidP="005F586B">
                  <w:pPr>
                    <w:snapToGrid w:val="0"/>
                    <w:rPr>
                      <w:spacing w:val="-20"/>
                      <w:sz w:val="20"/>
                    </w:rPr>
                  </w:pPr>
                  <w:r w:rsidRPr="005F586B">
                    <w:rPr>
                      <w:spacing w:val="-20"/>
                      <w:sz w:val="20"/>
                    </w:rPr>
                    <w:t>200</w:t>
                  </w:r>
                </w:p>
              </w:tc>
              <w:tc>
                <w:tcPr>
                  <w:tcW w:w="1842" w:type="dxa"/>
                  <w:vAlign w:val="center"/>
                </w:tcPr>
                <w:p w:rsidR="000A4EE9" w:rsidRPr="005F586B" w:rsidRDefault="000A4EE9" w:rsidP="005F586B">
                  <w:pPr>
                    <w:snapToGrid w:val="0"/>
                    <w:rPr>
                      <w:spacing w:val="-20"/>
                      <w:sz w:val="20"/>
                    </w:rPr>
                  </w:pPr>
                  <w:r w:rsidRPr="005F586B">
                    <w:rPr>
                      <w:rFonts w:hAnsi="標楷體"/>
                      <w:spacing w:val="-20"/>
                      <w:sz w:val="20"/>
                    </w:rPr>
                    <w:t>垃圾子車</w:t>
                  </w:r>
                </w:p>
              </w:tc>
              <w:tc>
                <w:tcPr>
                  <w:tcW w:w="1560" w:type="dxa"/>
                  <w:vAlign w:val="center"/>
                </w:tcPr>
                <w:p w:rsidR="000A4EE9" w:rsidRPr="005F586B" w:rsidRDefault="000A4EE9" w:rsidP="005F586B">
                  <w:pPr>
                    <w:snapToGrid w:val="0"/>
                    <w:rPr>
                      <w:spacing w:val="-20"/>
                      <w:sz w:val="20"/>
                    </w:rPr>
                  </w:pPr>
                  <w:r w:rsidRPr="005F586B">
                    <w:rPr>
                      <w:rFonts w:hAnsi="標楷體"/>
                      <w:spacing w:val="-20"/>
                      <w:sz w:val="20"/>
                    </w:rPr>
                    <w:t>室外貯存</w:t>
                  </w:r>
                </w:p>
              </w:tc>
            </w:tr>
          </w:tbl>
          <w:p w:rsidR="000A4EE9" w:rsidRPr="005F586B" w:rsidRDefault="000A4EE9"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Default="000A4EE9" w:rsidP="005F586B">
            <w:pPr>
              <w:pStyle w:val="Default"/>
              <w:ind w:firstLineChars="722" w:firstLine="1734"/>
              <w:jc w:val="center"/>
              <w:rPr>
                <w:b/>
              </w:rPr>
            </w:pPr>
          </w:p>
          <w:p w:rsidR="00D6498D" w:rsidRDefault="00D6498D" w:rsidP="005F586B">
            <w:pPr>
              <w:pStyle w:val="Default"/>
              <w:ind w:firstLineChars="722" w:firstLine="1734"/>
              <w:jc w:val="center"/>
              <w:rPr>
                <w:b/>
              </w:rPr>
            </w:pPr>
          </w:p>
          <w:p w:rsidR="00D6498D" w:rsidRDefault="00D6498D" w:rsidP="005F586B">
            <w:pPr>
              <w:pStyle w:val="Default"/>
              <w:ind w:firstLineChars="722" w:firstLine="1734"/>
              <w:jc w:val="center"/>
              <w:rPr>
                <w:b/>
              </w:rPr>
            </w:pPr>
          </w:p>
          <w:p w:rsidR="00D6498D" w:rsidRPr="005F586B" w:rsidRDefault="00D6498D" w:rsidP="005F586B">
            <w:pPr>
              <w:pStyle w:val="Default"/>
              <w:ind w:firstLineChars="722" w:firstLine="1734"/>
              <w:jc w:val="center"/>
              <w:rPr>
                <w:b/>
              </w:rPr>
            </w:pPr>
          </w:p>
          <w:p w:rsidR="000A4EE9" w:rsidRPr="005F586B" w:rsidRDefault="000A4EE9" w:rsidP="005F586B">
            <w:pPr>
              <w:pStyle w:val="Default"/>
              <w:ind w:firstLineChars="722" w:firstLine="1734"/>
              <w:jc w:val="center"/>
              <w:rPr>
                <w:b/>
              </w:rPr>
            </w:pPr>
          </w:p>
          <w:p w:rsidR="000A4EE9" w:rsidRPr="005F586B" w:rsidRDefault="000A4EE9" w:rsidP="005F586B">
            <w:pPr>
              <w:spacing w:line="420" w:lineRule="atLeast"/>
              <w:jc w:val="center"/>
              <w:rPr>
                <w:rFonts w:hAnsi="標楷體"/>
                <w:sz w:val="20"/>
              </w:rPr>
            </w:pPr>
            <w:r w:rsidRPr="005F586B">
              <w:rPr>
                <w:rFonts w:hAnsi="標楷體"/>
                <w:sz w:val="20"/>
              </w:rPr>
              <w:t>處理之工具、方法、設備、場所表</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1712"/>
              <w:gridCol w:w="1549"/>
              <w:gridCol w:w="1428"/>
              <w:gridCol w:w="1417"/>
              <w:gridCol w:w="1701"/>
              <w:gridCol w:w="1843"/>
            </w:tblGrid>
            <w:tr w:rsidR="000A4EE9" w:rsidRPr="005F586B" w:rsidTr="005F586B">
              <w:tc>
                <w:tcPr>
                  <w:tcW w:w="727" w:type="dxa"/>
                </w:tcPr>
                <w:p w:rsidR="000A4EE9" w:rsidRPr="005F586B" w:rsidRDefault="000A4EE9" w:rsidP="005F586B">
                  <w:pPr>
                    <w:rPr>
                      <w:sz w:val="20"/>
                    </w:rPr>
                  </w:pPr>
                  <w:r w:rsidRPr="005F586B">
                    <w:rPr>
                      <w:rFonts w:hAnsi="標楷體"/>
                      <w:sz w:val="20"/>
                    </w:rPr>
                    <w:t>項次</w:t>
                  </w:r>
                </w:p>
              </w:tc>
              <w:tc>
                <w:tcPr>
                  <w:tcW w:w="1712" w:type="dxa"/>
                </w:tcPr>
                <w:p w:rsidR="000A4EE9" w:rsidRPr="005F586B" w:rsidRDefault="000A4EE9" w:rsidP="005F586B">
                  <w:pPr>
                    <w:rPr>
                      <w:bCs/>
                      <w:color w:val="000000"/>
                      <w:sz w:val="20"/>
                    </w:rPr>
                  </w:pPr>
                  <w:proofErr w:type="gramStart"/>
                  <w:r w:rsidRPr="005F586B">
                    <w:rPr>
                      <w:rFonts w:hAnsi="標楷體"/>
                      <w:bCs/>
                      <w:color w:val="000000"/>
                      <w:sz w:val="20"/>
                    </w:rPr>
                    <w:t>允收標準</w:t>
                  </w:r>
                  <w:proofErr w:type="gramEnd"/>
                </w:p>
              </w:tc>
              <w:tc>
                <w:tcPr>
                  <w:tcW w:w="1549" w:type="dxa"/>
                </w:tcPr>
                <w:p w:rsidR="000A4EE9" w:rsidRPr="005F586B" w:rsidRDefault="000A4EE9" w:rsidP="005F586B">
                  <w:pPr>
                    <w:rPr>
                      <w:bCs/>
                      <w:color w:val="000000"/>
                      <w:sz w:val="20"/>
                    </w:rPr>
                  </w:pPr>
                  <w:r w:rsidRPr="005F586B">
                    <w:rPr>
                      <w:rFonts w:hAnsi="標楷體"/>
                      <w:bCs/>
                      <w:color w:val="000000"/>
                      <w:sz w:val="20"/>
                    </w:rPr>
                    <w:t>處理方法</w:t>
                  </w:r>
                  <w:r w:rsidRPr="005F586B">
                    <w:rPr>
                      <w:bCs/>
                      <w:color w:val="000000"/>
                      <w:sz w:val="20"/>
                    </w:rPr>
                    <w:t>(</w:t>
                  </w:r>
                  <w:r w:rsidRPr="005F586B">
                    <w:rPr>
                      <w:rFonts w:hAnsi="標楷體"/>
                      <w:bCs/>
                      <w:color w:val="000000"/>
                      <w:sz w:val="20"/>
                    </w:rPr>
                    <w:t>流程或設備</w:t>
                  </w:r>
                  <w:r w:rsidRPr="005F586B">
                    <w:rPr>
                      <w:bCs/>
                      <w:color w:val="000000"/>
                      <w:sz w:val="20"/>
                    </w:rPr>
                    <w:t>)</w:t>
                  </w:r>
                </w:p>
              </w:tc>
              <w:tc>
                <w:tcPr>
                  <w:tcW w:w="1428" w:type="dxa"/>
                </w:tcPr>
                <w:p w:rsidR="000A4EE9" w:rsidRPr="005F586B" w:rsidRDefault="000A4EE9" w:rsidP="005F586B">
                  <w:pPr>
                    <w:rPr>
                      <w:sz w:val="20"/>
                    </w:rPr>
                  </w:pPr>
                  <w:r w:rsidRPr="005F586B">
                    <w:rPr>
                      <w:rFonts w:hAnsi="標楷體"/>
                      <w:bCs/>
                      <w:color w:val="000000"/>
                      <w:sz w:val="20"/>
                    </w:rPr>
                    <w:t>處理</w:t>
                  </w:r>
                  <w:r w:rsidRPr="005F586B">
                    <w:rPr>
                      <w:rFonts w:hAnsi="標楷體" w:hint="eastAsia"/>
                      <w:bCs/>
                      <w:color w:val="000000"/>
                      <w:sz w:val="20"/>
                    </w:rPr>
                    <w:t>地點</w:t>
                  </w:r>
                </w:p>
              </w:tc>
              <w:tc>
                <w:tcPr>
                  <w:tcW w:w="1417" w:type="dxa"/>
                </w:tcPr>
                <w:p w:rsidR="000A4EE9" w:rsidRPr="005F586B" w:rsidRDefault="000A4EE9" w:rsidP="005F586B">
                  <w:pPr>
                    <w:rPr>
                      <w:sz w:val="20"/>
                    </w:rPr>
                  </w:pPr>
                  <w:r w:rsidRPr="005F586B">
                    <w:rPr>
                      <w:rFonts w:hAnsi="標楷體"/>
                      <w:bCs/>
                      <w:color w:val="000000"/>
                      <w:sz w:val="20"/>
                    </w:rPr>
                    <w:t>最終處置地點</w:t>
                  </w:r>
                </w:p>
              </w:tc>
              <w:tc>
                <w:tcPr>
                  <w:tcW w:w="1701" w:type="dxa"/>
                </w:tcPr>
                <w:p w:rsidR="000A4EE9" w:rsidRPr="005F586B" w:rsidRDefault="000A4EE9" w:rsidP="005F586B">
                  <w:pPr>
                    <w:jc w:val="center"/>
                    <w:rPr>
                      <w:sz w:val="20"/>
                    </w:rPr>
                  </w:pPr>
                  <w:r w:rsidRPr="005F586B">
                    <w:rPr>
                      <w:rFonts w:hAnsi="標楷體"/>
                      <w:bCs/>
                      <w:color w:val="000000"/>
                      <w:sz w:val="20"/>
                    </w:rPr>
                    <w:t>最終處置</w:t>
                  </w:r>
                  <w:r w:rsidRPr="005F586B">
                    <w:rPr>
                      <w:rFonts w:hAnsi="標楷體"/>
                      <w:sz w:val="20"/>
                    </w:rPr>
                    <w:t>數量</w:t>
                  </w:r>
                  <w:r w:rsidRPr="005F586B">
                    <w:rPr>
                      <w:rFonts w:hAnsi="標楷體" w:hint="eastAsia"/>
                      <w:color w:val="000000"/>
                      <w:sz w:val="20"/>
                    </w:rPr>
                    <w:t>（</w:t>
                  </w:r>
                  <w:r w:rsidRPr="005F586B">
                    <w:rPr>
                      <w:rFonts w:hAnsi="標楷體"/>
                      <w:color w:val="000000"/>
                      <w:sz w:val="20"/>
                    </w:rPr>
                    <w:t>公斤</w:t>
                  </w:r>
                  <w:r w:rsidRPr="005F586B">
                    <w:rPr>
                      <w:color w:val="000000"/>
                      <w:sz w:val="20"/>
                    </w:rPr>
                    <w:t>/</w:t>
                  </w:r>
                  <w:r w:rsidRPr="005F586B">
                    <w:rPr>
                      <w:rFonts w:hAnsi="標楷體"/>
                      <w:color w:val="000000"/>
                      <w:sz w:val="20"/>
                    </w:rPr>
                    <w:t>月</w:t>
                  </w:r>
                  <w:r w:rsidRPr="005F586B">
                    <w:rPr>
                      <w:rFonts w:hAnsi="標楷體" w:hint="eastAsia"/>
                      <w:color w:val="000000"/>
                      <w:sz w:val="20"/>
                    </w:rPr>
                    <w:t>）</w:t>
                  </w:r>
                </w:p>
              </w:tc>
              <w:tc>
                <w:tcPr>
                  <w:tcW w:w="1843" w:type="dxa"/>
                </w:tcPr>
                <w:p w:rsidR="000A4EE9" w:rsidRPr="005F586B" w:rsidRDefault="000A4EE9" w:rsidP="005F586B">
                  <w:pPr>
                    <w:jc w:val="center"/>
                    <w:rPr>
                      <w:rFonts w:hAnsi="標楷體"/>
                      <w:bCs/>
                      <w:color w:val="000000"/>
                      <w:sz w:val="20"/>
                    </w:rPr>
                  </w:pPr>
                  <w:r w:rsidRPr="005F586B">
                    <w:rPr>
                      <w:rFonts w:hAnsi="標楷體"/>
                      <w:bCs/>
                      <w:color w:val="000000"/>
                      <w:sz w:val="20"/>
                    </w:rPr>
                    <w:t>處理</w:t>
                  </w:r>
                  <w:r w:rsidRPr="005F586B">
                    <w:rPr>
                      <w:rFonts w:hAnsi="標楷體" w:hint="eastAsia"/>
                      <w:bCs/>
                      <w:color w:val="000000"/>
                      <w:sz w:val="20"/>
                    </w:rPr>
                    <w:t>費用</w:t>
                  </w:r>
                </w:p>
                <w:p w:rsidR="000A4EE9" w:rsidRPr="005F586B" w:rsidRDefault="000A4EE9" w:rsidP="005F586B">
                  <w:pPr>
                    <w:jc w:val="center"/>
                    <w:rPr>
                      <w:bCs/>
                      <w:color w:val="000000"/>
                      <w:sz w:val="20"/>
                    </w:rPr>
                  </w:pPr>
                  <w:r w:rsidRPr="005F586B">
                    <w:rPr>
                      <w:rFonts w:hAnsi="標楷體" w:hint="eastAsia"/>
                      <w:bCs/>
                      <w:color w:val="000000"/>
                      <w:sz w:val="20"/>
                    </w:rPr>
                    <w:t>（</w:t>
                  </w:r>
                  <w:r w:rsidRPr="005F586B">
                    <w:rPr>
                      <w:rFonts w:hAnsi="標楷體"/>
                      <w:sz w:val="20"/>
                    </w:rPr>
                    <w:t>單價</w:t>
                  </w:r>
                  <w:r w:rsidRPr="005F586B">
                    <w:rPr>
                      <w:sz w:val="20"/>
                    </w:rPr>
                    <w:t>/</w:t>
                  </w:r>
                  <w:r w:rsidRPr="005F586B">
                    <w:rPr>
                      <w:rFonts w:hAnsi="標楷體"/>
                      <w:color w:val="000000"/>
                      <w:sz w:val="20"/>
                    </w:rPr>
                    <w:t>公斤</w:t>
                  </w:r>
                  <w:r w:rsidRPr="005F586B">
                    <w:rPr>
                      <w:rFonts w:hAnsi="標楷體" w:hint="eastAsia"/>
                      <w:bCs/>
                      <w:color w:val="000000"/>
                      <w:sz w:val="20"/>
                    </w:rPr>
                    <w:t>）</w:t>
                  </w:r>
                </w:p>
              </w:tc>
            </w:tr>
            <w:tr w:rsidR="000A4EE9" w:rsidRPr="005F586B" w:rsidTr="005F586B">
              <w:tc>
                <w:tcPr>
                  <w:tcW w:w="727" w:type="dxa"/>
                </w:tcPr>
                <w:p w:rsidR="000A4EE9" w:rsidRPr="005F586B" w:rsidRDefault="000A4EE9" w:rsidP="005F586B">
                  <w:pPr>
                    <w:rPr>
                      <w:rFonts w:hAnsi="標楷體"/>
                      <w:spacing w:val="-20"/>
                      <w:sz w:val="20"/>
                    </w:rPr>
                  </w:pPr>
                  <w:r w:rsidRPr="005F586B">
                    <w:rPr>
                      <w:rFonts w:hAnsi="標楷體"/>
                      <w:spacing w:val="-20"/>
                      <w:sz w:val="20"/>
                    </w:rPr>
                    <w:t>填表</w:t>
                  </w:r>
                </w:p>
                <w:p w:rsidR="000A4EE9" w:rsidRPr="005F586B" w:rsidRDefault="000A4EE9" w:rsidP="005F586B">
                  <w:pPr>
                    <w:rPr>
                      <w:spacing w:val="-20"/>
                      <w:sz w:val="20"/>
                    </w:rPr>
                  </w:pPr>
                  <w:r w:rsidRPr="005F586B">
                    <w:rPr>
                      <w:rFonts w:hAnsi="標楷體"/>
                      <w:spacing w:val="-20"/>
                      <w:sz w:val="20"/>
                    </w:rPr>
                    <w:t>說明</w:t>
                  </w:r>
                </w:p>
              </w:tc>
              <w:tc>
                <w:tcPr>
                  <w:tcW w:w="1712" w:type="dxa"/>
                </w:tcPr>
                <w:p w:rsidR="000A4EE9" w:rsidRPr="005F586B" w:rsidRDefault="000A4EE9" w:rsidP="005F586B">
                  <w:pPr>
                    <w:rPr>
                      <w:sz w:val="20"/>
                    </w:rPr>
                  </w:pPr>
                  <w:r w:rsidRPr="005F586B">
                    <w:rPr>
                      <w:rFonts w:hAnsi="標楷體"/>
                      <w:sz w:val="20"/>
                    </w:rPr>
                    <w:t>可接受處理的</w:t>
                  </w:r>
                  <w:r w:rsidRPr="005F586B">
                    <w:rPr>
                      <w:rFonts w:hAnsi="標楷體"/>
                      <w:bCs/>
                      <w:spacing w:val="-20"/>
                      <w:sz w:val="20"/>
                    </w:rPr>
                    <w:t>廢棄物組成、成份或含量限制</w:t>
                  </w:r>
                  <w:r w:rsidRPr="005F586B">
                    <w:rPr>
                      <w:bCs/>
                      <w:spacing w:val="-20"/>
                      <w:sz w:val="20"/>
                    </w:rPr>
                    <w:t>(</w:t>
                  </w:r>
                  <w:r w:rsidRPr="005F586B">
                    <w:rPr>
                      <w:rFonts w:hAnsi="標楷體"/>
                      <w:bCs/>
                      <w:spacing w:val="-20"/>
                      <w:sz w:val="20"/>
                    </w:rPr>
                    <w:t>依照許可文件內容</w:t>
                  </w:r>
                  <w:r w:rsidRPr="005F586B">
                    <w:rPr>
                      <w:bCs/>
                      <w:spacing w:val="-20"/>
                      <w:sz w:val="20"/>
                    </w:rPr>
                    <w:t>)</w:t>
                  </w:r>
                </w:p>
              </w:tc>
              <w:tc>
                <w:tcPr>
                  <w:tcW w:w="1549" w:type="dxa"/>
                </w:tcPr>
                <w:p w:rsidR="000A4EE9" w:rsidRPr="005F586B" w:rsidRDefault="000A4EE9" w:rsidP="005F586B">
                  <w:pPr>
                    <w:rPr>
                      <w:sz w:val="20"/>
                    </w:rPr>
                  </w:pPr>
                  <w:r w:rsidRPr="005F586B">
                    <w:rPr>
                      <w:rFonts w:hAnsi="標楷體"/>
                      <w:bCs/>
                      <w:color w:val="000000"/>
                      <w:sz w:val="20"/>
                    </w:rPr>
                    <w:t>處理方法</w:t>
                  </w:r>
                  <w:r w:rsidRPr="005F586B">
                    <w:rPr>
                      <w:bCs/>
                      <w:color w:val="000000"/>
                      <w:sz w:val="20"/>
                    </w:rPr>
                    <w:t>(</w:t>
                  </w:r>
                  <w:r w:rsidRPr="005F586B">
                    <w:rPr>
                      <w:rFonts w:hAnsi="標楷體"/>
                      <w:bCs/>
                      <w:color w:val="000000"/>
                      <w:sz w:val="20"/>
                    </w:rPr>
                    <w:t>流程或設備</w:t>
                  </w:r>
                  <w:r w:rsidRPr="005F586B">
                    <w:rPr>
                      <w:bCs/>
                      <w:color w:val="000000"/>
                      <w:sz w:val="20"/>
                    </w:rPr>
                    <w:t>)</w:t>
                  </w:r>
                </w:p>
              </w:tc>
              <w:tc>
                <w:tcPr>
                  <w:tcW w:w="1428" w:type="dxa"/>
                </w:tcPr>
                <w:p w:rsidR="000A4EE9" w:rsidRPr="005F586B" w:rsidRDefault="000A4EE9" w:rsidP="005F586B">
                  <w:pPr>
                    <w:rPr>
                      <w:sz w:val="20"/>
                    </w:rPr>
                  </w:pPr>
                  <w:r w:rsidRPr="005F586B">
                    <w:rPr>
                      <w:rFonts w:hAnsi="標楷體"/>
                      <w:bCs/>
                      <w:color w:val="000000"/>
                      <w:sz w:val="20"/>
                    </w:rPr>
                    <w:t>處理地址</w:t>
                  </w:r>
                </w:p>
              </w:tc>
              <w:tc>
                <w:tcPr>
                  <w:tcW w:w="1417" w:type="dxa"/>
                </w:tcPr>
                <w:p w:rsidR="000A4EE9" w:rsidRPr="005F586B" w:rsidRDefault="000A4EE9" w:rsidP="005F586B">
                  <w:pPr>
                    <w:rPr>
                      <w:sz w:val="20"/>
                    </w:rPr>
                  </w:pPr>
                  <w:r w:rsidRPr="005F586B">
                    <w:rPr>
                      <w:rFonts w:hAnsi="標楷體"/>
                      <w:bCs/>
                      <w:spacing w:val="-20"/>
                      <w:sz w:val="20"/>
                    </w:rPr>
                    <w:t>廢棄物經</w:t>
                  </w:r>
                  <w:r w:rsidRPr="005F586B">
                    <w:rPr>
                      <w:rFonts w:hAnsi="標楷體"/>
                      <w:sz w:val="20"/>
                    </w:rPr>
                    <w:t>處理後仍須</w:t>
                  </w:r>
                  <w:r w:rsidRPr="005F586B">
                    <w:rPr>
                      <w:rFonts w:hAnsi="標楷體"/>
                      <w:bCs/>
                      <w:color w:val="000000"/>
                      <w:sz w:val="20"/>
                    </w:rPr>
                    <w:t>最終處置之地點</w:t>
                  </w:r>
                </w:p>
              </w:tc>
              <w:tc>
                <w:tcPr>
                  <w:tcW w:w="1701" w:type="dxa"/>
                </w:tcPr>
                <w:p w:rsidR="000A4EE9" w:rsidRPr="005F586B" w:rsidRDefault="000A4EE9" w:rsidP="005F586B">
                  <w:pPr>
                    <w:rPr>
                      <w:sz w:val="20"/>
                    </w:rPr>
                  </w:pPr>
                  <w:r w:rsidRPr="005F586B">
                    <w:rPr>
                      <w:rFonts w:hAnsi="標楷體"/>
                      <w:sz w:val="20"/>
                    </w:rPr>
                    <w:t>每月清運至</w:t>
                  </w:r>
                  <w:r w:rsidRPr="005F586B">
                    <w:rPr>
                      <w:rFonts w:hAnsi="標楷體"/>
                      <w:bCs/>
                      <w:color w:val="000000"/>
                      <w:sz w:val="20"/>
                    </w:rPr>
                    <w:t>最終處置場之數量</w:t>
                  </w:r>
                </w:p>
              </w:tc>
              <w:tc>
                <w:tcPr>
                  <w:tcW w:w="1843" w:type="dxa"/>
                </w:tcPr>
                <w:p w:rsidR="000A4EE9" w:rsidRPr="005F586B" w:rsidRDefault="000A4EE9" w:rsidP="005F586B">
                  <w:pPr>
                    <w:jc w:val="center"/>
                    <w:rPr>
                      <w:sz w:val="20"/>
                    </w:rPr>
                  </w:pPr>
                  <w:r w:rsidRPr="005F586B">
                    <w:rPr>
                      <w:rFonts w:hAnsi="標楷體"/>
                      <w:sz w:val="20"/>
                    </w:rPr>
                    <w:t>委託處理費用</w:t>
                  </w:r>
                </w:p>
              </w:tc>
            </w:tr>
            <w:tr w:rsidR="000A4EE9" w:rsidRPr="005F586B" w:rsidTr="005F586B">
              <w:tc>
                <w:tcPr>
                  <w:tcW w:w="727" w:type="dxa"/>
                </w:tcPr>
                <w:p w:rsidR="000A4EE9" w:rsidRPr="005F586B" w:rsidRDefault="000A4EE9" w:rsidP="005F586B">
                  <w:pPr>
                    <w:rPr>
                      <w:spacing w:val="-20"/>
                      <w:sz w:val="20"/>
                    </w:rPr>
                  </w:pPr>
                  <w:r w:rsidRPr="005F586B">
                    <w:rPr>
                      <w:rFonts w:hAnsi="標楷體"/>
                      <w:spacing w:val="-20"/>
                      <w:sz w:val="20"/>
                    </w:rPr>
                    <w:t>例</w:t>
                  </w:r>
                  <w:r w:rsidRPr="005F586B">
                    <w:rPr>
                      <w:spacing w:val="-20"/>
                      <w:sz w:val="20"/>
                    </w:rPr>
                    <w:t>1</w:t>
                  </w:r>
                </w:p>
              </w:tc>
              <w:tc>
                <w:tcPr>
                  <w:tcW w:w="1712" w:type="dxa"/>
                </w:tcPr>
                <w:p w:rsidR="000A4EE9" w:rsidRPr="005F586B" w:rsidRDefault="000A4EE9" w:rsidP="005F586B">
                  <w:pPr>
                    <w:rPr>
                      <w:sz w:val="20"/>
                    </w:rPr>
                  </w:pPr>
                  <w:r w:rsidRPr="005F586B">
                    <w:rPr>
                      <w:rFonts w:hAnsi="標楷體"/>
                      <w:sz w:val="20"/>
                    </w:rPr>
                    <w:t>不得混合其它</w:t>
                  </w:r>
                  <w:r w:rsidRPr="005F586B">
                    <w:rPr>
                      <w:rFonts w:hAnsi="標楷體"/>
                      <w:spacing w:val="-20"/>
                      <w:sz w:val="20"/>
                    </w:rPr>
                    <w:t>種類</w:t>
                  </w:r>
                  <w:r w:rsidRPr="005F586B">
                    <w:rPr>
                      <w:rFonts w:hAnsi="標楷體"/>
                      <w:bCs/>
                      <w:spacing w:val="-20"/>
                      <w:sz w:val="20"/>
                    </w:rPr>
                    <w:t>廢棄物</w:t>
                  </w:r>
                </w:p>
              </w:tc>
              <w:tc>
                <w:tcPr>
                  <w:tcW w:w="1549" w:type="dxa"/>
                </w:tcPr>
                <w:p w:rsidR="000A4EE9" w:rsidRPr="005F586B" w:rsidRDefault="000A4EE9" w:rsidP="005F586B">
                  <w:pPr>
                    <w:rPr>
                      <w:bCs/>
                      <w:color w:val="000000"/>
                      <w:sz w:val="20"/>
                    </w:rPr>
                  </w:pPr>
                  <w:r w:rsidRPr="005F586B">
                    <w:rPr>
                      <w:rFonts w:hAnsi="標楷體"/>
                      <w:bCs/>
                      <w:color w:val="000000"/>
                      <w:sz w:val="20"/>
                    </w:rPr>
                    <w:t>焚化</w:t>
                  </w:r>
                  <w:r w:rsidRPr="005F586B">
                    <w:rPr>
                      <w:bCs/>
                      <w:color w:val="000000"/>
                      <w:sz w:val="20"/>
                    </w:rPr>
                    <w:t>(</w:t>
                  </w:r>
                  <w:r w:rsidRPr="005F586B">
                    <w:rPr>
                      <w:rFonts w:hAnsi="標楷體"/>
                      <w:bCs/>
                      <w:color w:val="000000"/>
                      <w:sz w:val="20"/>
                    </w:rPr>
                    <w:t>焚化爐</w:t>
                  </w:r>
                  <w:r w:rsidRPr="005F586B">
                    <w:rPr>
                      <w:bCs/>
                      <w:color w:val="000000"/>
                      <w:sz w:val="20"/>
                    </w:rPr>
                    <w:t>)</w:t>
                  </w:r>
                </w:p>
              </w:tc>
              <w:tc>
                <w:tcPr>
                  <w:tcW w:w="1428" w:type="dxa"/>
                </w:tcPr>
                <w:p w:rsidR="000A4EE9" w:rsidRPr="005F586B" w:rsidRDefault="000A4EE9" w:rsidP="005F586B">
                  <w:pPr>
                    <w:rPr>
                      <w:sz w:val="20"/>
                    </w:rPr>
                  </w:pPr>
                  <w:r w:rsidRPr="005F586B">
                    <w:rPr>
                      <w:bCs/>
                      <w:color w:val="000000"/>
                      <w:sz w:val="20"/>
                    </w:rPr>
                    <w:t>○</w:t>
                  </w:r>
                  <w:r w:rsidRPr="005F586B">
                    <w:rPr>
                      <w:rFonts w:hAnsi="標楷體"/>
                      <w:bCs/>
                      <w:color w:val="000000"/>
                      <w:sz w:val="20"/>
                    </w:rPr>
                    <w:t>縣</w:t>
                  </w:r>
                  <w:r w:rsidRPr="005F586B">
                    <w:rPr>
                      <w:bCs/>
                      <w:color w:val="000000"/>
                      <w:sz w:val="20"/>
                    </w:rPr>
                    <w:t>○</w:t>
                  </w:r>
                  <w:r w:rsidRPr="005F586B">
                    <w:rPr>
                      <w:rFonts w:hAnsi="標楷體"/>
                      <w:bCs/>
                      <w:color w:val="000000"/>
                      <w:sz w:val="20"/>
                    </w:rPr>
                    <w:t>市</w:t>
                  </w:r>
                  <w:r w:rsidRPr="005F586B">
                    <w:rPr>
                      <w:bCs/>
                      <w:color w:val="000000"/>
                      <w:sz w:val="20"/>
                    </w:rPr>
                    <w:t>○</w:t>
                  </w:r>
                  <w:r w:rsidRPr="005F586B">
                    <w:rPr>
                      <w:rFonts w:hAnsi="標楷體"/>
                      <w:bCs/>
                      <w:color w:val="000000"/>
                      <w:sz w:val="20"/>
                    </w:rPr>
                    <w:t>路</w:t>
                  </w:r>
                  <w:r w:rsidRPr="005F586B">
                    <w:rPr>
                      <w:bCs/>
                      <w:color w:val="000000"/>
                      <w:sz w:val="20"/>
                    </w:rPr>
                    <w:t>○</w:t>
                  </w:r>
                  <w:r w:rsidRPr="005F586B">
                    <w:rPr>
                      <w:rFonts w:hAnsi="標楷體"/>
                      <w:bCs/>
                      <w:color w:val="000000"/>
                      <w:sz w:val="20"/>
                    </w:rPr>
                    <w:t>號</w:t>
                  </w:r>
                </w:p>
              </w:tc>
              <w:tc>
                <w:tcPr>
                  <w:tcW w:w="1417" w:type="dxa"/>
                </w:tcPr>
                <w:p w:rsidR="000A4EE9" w:rsidRPr="005F586B" w:rsidRDefault="000A4EE9" w:rsidP="005F586B">
                  <w:pPr>
                    <w:rPr>
                      <w:sz w:val="20"/>
                    </w:rPr>
                  </w:pPr>
                  <w:r w:rsidRPr="005F586B">
                    <w:rPr>
                      <w:bCs/>
                      <w:color w:val="000000"/>
                      <w:sz w:val="20"/>
                    </w:rPr>
                    <w:t>○</w:t>
                  </w:r>
                  <w:r w:rsidRPr="005F586B">
                    <w:rPr>
                      <w:rFonts w:hAnsi="標楷體"/>
                      <w:bCs/>
                      <w:color w:val="000000"/>
                      <w:sz w:val="20"/>
                    </w:rPr>
                    <w:t>縣</w:t>
                  </w:r>
                  <w:r w:rsidRPr="005F586B">
                    <w:rPr>
                      <w:bCs/>
                      <w:color w:val="000000"/>
                      <w:sz w:val="20"/>
                    </w:rPr>
                    <w:t>○</w:t>
                  </w:r>
                  <w:r w:rsidRPr="005F586B">
                    <w:rPr>
                      <w:rFonts w:hAnsi="標楷體"/>
                      <w:bCs/>
                      <w:color w:val="000000"/>
                      <w:sz w:val="20"/>
                    </w:rPr>
                    <w:t>市</w:t>
                  </w:r>
                  <w:r w:rsidRPr="005F586B">
                    <w:rPr>
                      <w:bCs/>
                      <w:color w:val="000000"/>
                      <w:sz w:val="20"/>
                    </w:rPr>
                    <w:t>○</w:t>
                  </w:r>
                  <w:r w:rsidRPr="005F586B">
                    <w:rPr>
                      <w:rFonts w:hAnsi="標楷體"/>
                      <w:bCs/>
                      <w:color w:val="000000"/>
                      <w:sz w:val="20"/>
                    </w:rPr>
                    <w:t>路</w:t>
                  </w:r>
                  <w:r w:rsidRPr="005F586B">
                    <w:rPr>
                      <w:bCs/>
                      <w:color w:val="000000"/>
                      <w:sz w:val="20"/>
                    </w:rPr>
                    <w:t>○</w:t>
                  </w:r>
                  <w:r w:rsidRPr="005F586B">
                    <w:rPr>
                      <w:rFonts w:hAnsi="標楷體"/>
                      <w:bCs/>
                      <w:color w:val="000000"/>
                      <w:sz w:val="20"/>
                    </w:rPr>
                    <w:t>號</w:t>
                  </w:r>
                </w:p>
              </w:tc>
              <w:tc>
                <w:tcPr>
                  <w:tcW w:w="1701" w:type="dxa"/>
                  <w:vAlign w:val="center"/>
                </w:tcPr>
                <w:p w:rsidR="000A4EE9" w:rsidRPr="005F586B" w:rsidRDefault="000A4EE9" w:rsidP="005F586B">
                  <w:pPr>
                    <w:jc w:val="center"/>
                    <w:rPr>
                      <w:sz w:val="20"/>
                    </w:rPr>
                  </w:pPr>
                  <w:r w:rsidRPr="005F586B">
                    <w:rPr>
                      <w:sz w:val="20"/>
                    </w:rPr>
                    <w:t>10</w:t>
                  </w:r>
                </w:p>
              </w:tc>
              <w:tc>
                <w:tcPr>
                  <w:tcW w:w="1843" w:type="dxa"/>
                  <w:vAlign w:val="center"/>
                </w:tcPr>
                <w:p w:rsidR="000A4EE9" w:rsidRPr="005F586B" w:rsidRDefault="000A4EE9" w:rsidP="005F586B">
                  <w:pPr>
                    <w:jc w:val="center"/>
                    <w:rPr>
                      <w:sz w:val="20"/>
                    </w:rPr>
                  </w:pPr>
                  <w:r w:rsidRPr="005F586B">
                    <w:rPr>
                      <w:rFonts w:hint="eastAsia"/>
                      <w:sz w:val="20"/>
                    </w:rPr>
                    <w:t>100</w:t>
                  </w:r>
                  <w:r w:rsidRPr="005F586B">
                    <w:rPr>
                      <w:rFonts w:hint="eastAsia"/>
                      <w:sz w:val="20"/>
                    </w:rPr>
                    <w:t>元</w:t>
                  </w:r>
                </w:p>
              </w:tc>
            </w:tr>
            <w:tr w:rsidR="000A4EE9" w:rsidRPr="005F586B" w:rsidTr="005F586B">
              <w:tc>
                <w:tcPr>
                  <w:tcW w:w="727" w:type="dxa"/>
                </w:tcPr>
                <w:p w:rsidR="000A4EE9" w:rsidRPr="005F586B" w:rsidRDefault="000A4EE9" w:rsidP="005F586B">
                  <w:pPr>
                    <w:rPr>
                      <w:spacing w:val="-20"/>
                      <w:sz w:val="20"/>
                    </w:rPr>
                  </w:pPr>
                  <w:r w:rsidRPr="005F586B">
                    <w:rPr>
                      <w:rFonts w:hAnsi="標楷體"/>
                      <w:spacing w:val="-20"/>
                      <w:sz w:val="20"/>
                    </w:rPr>
                    <w:t>例</w:t>
                  </w:r>
                  <w:r w:rsidRPr="005F586B">
                    <w:rPr>
                      <w:spacing w:val="-20"/>
                      <w:sz w:val="20"/>
                    </w:rPr>
                    <w:t>2</w:t>
                  </w:r>
                </w:p>
              </w:tc>
              <w:tc>
                <w:tcPr>
                  <w:tcW w:w="1712" w:type="dxa"/>
                </w:tcPr>
                <w:p w:rsidR="000A4EE9" w:rsidRPr="005F586B" w:rsidRDefault="000A4EE9" w:rsidP="005F586B">
                  <w:pPr>
                    <w:rPr>
                      <w:sz w:val="20"/>
                    </w:rPr>
                  </w:pPr>
                  <w:r w:rsidRPr="005F586B">
                    <w:rPr>
                      <w:rFonts w:hAnsi="標楷體"/>
                      <w:sz w:val="20"/>
                    </w:rPr>
                    <w:t>不得混合其它</w:t>
                  </w:r>
                  <w:r w:rsidRPr="005F586B">
                    <w:rPr>
                      <w:rFonts w:hAnsi="標楷體"/>
                      <w:spacing w:val="-20"/>
                      <w:sz w:val="20"/>
                    </w:rPr>
                    <w:t>種類</w:t>
                  </w:r>
                  <w:r w:rsidRPr="005F586B">
                    <w:rPr>
                      <w:rFonts w:hAnsi="標楷體"/>
                      <w:bCs/>
                      <w:spacing w:val="-20"/>
                      <w:sz w:val="20"/>
                    </w:rPr>
                    <w:t>廢棄物</w:t>
                  </w:r>
                </w:p>
              </w:tc>
              <w:tc>
                <w:tcPr>
                  <w:tcW w:w="1549" w:type="dxa"/>
                </w:tcPr>
                <w:p w:rsidR="000A4EE9" w:rsidRPr="005F586B" w:rsidRDefault="000A4EE9" w:rsidP="005F586B">
                  <w:pPr>
                    <w:rPr>
                      <w:bCs/>
                      <w:color w:val="000000"/>
                      <w:sz w:val="20"/>
                    </w:rPr>
                  </w:pPr>
                  <w:r w:rsidRPr="005F586B">
                    <w:rPr>
                      <w:rFonts w:hAnsi="標楷體"/>
                      <w:bCs/>
                      <w:color w:val="000000"/>
                      <w:sz w:val="20"/>
                    </w:rPr>
                    <w:t>境外回收再利用</w:t>
                  </w:r>
                  <w:r w:rsidRPr="005F586B">
                    <w:rPr>
                      <w:bCs/>
                      <w:color w:val="000000"/>
                      <w:sz w:val="20"/>
                    </w:rPr>
                    <w:t>(</w:t>
                  </w:r>
                  <w:r w:rsidRPr="005F586B">
                    <w:rPr>
                      <w:rFonts w:hAnsi="標楷體"/>
                      <w:bCs/>
                      <w:color w:val="000000"/>
                      <w:sz w:val="20"/>
                    </w:rPr>
                    <w:t>破碎、</w:t>
                  </w:r>
                  <w:proofErr w:type="gramStart"/>
                  <w:r w:rsidRPr="005F586B">
                    <w:rPr>
                      <w:rFonts w:hAnsi="標楷體"/>
                      <w:bCs/>
                      <w:color w:val="000000"/>
                      <w:sz w:val="20"/>
                    </w:rPr>
                    <w:t>分選</w:t>
                  </w:r>
                  <w:proofErr w:type="gramEnd"/>
                  <w:r w:rsidRPr="005F586B">
                    <w:rPr>
                      <w:rFonts w:hAnsi="標楷體"/>
                      <w:bCs/>
                      <w:color w:val="000000"/>
                      <w:sz w:val="20"/>
                    </w:rPr>
                    <w:t>、回收</w:t>
                  </w:r>
                  <w:r w:rsidRPr="005F586B">
                    <w:rPr>
                      <w:bCs/>
                      <w:color w:val="000000"/>
                      <w:sz w:val="20"/>
                    </w:rPr>
                    <w:t>)</w:t>
                  </w:r>
                </w:p>
              </w:tc>
              <w:tc>
                <w:tcPr>
                  <w:tcW w:w="1428" w:type="dxa"/>
                </w:tcPr>
                <w:p w:rsidR="000A4EE9" w:rsidRPr="005F586B" w:rsidRDefault="000A4EE9" w:rsidP="005F586B">
                  <w:pPr>
                    <w:rPr>
                      <w:sz w:val="20"/>
                    </w:rPr>
                  </w:pPr>
                  <w:r w:rsidRPr="005F586B">
                    <w:rPr>
                      <w:rFonts w:hAnsi="標楷體"/>
                      <w:bCs/>
                      <w:color w:val="000000"/>
                      <w:sz w:val="20"/>
                    </w:rPr>
                    <w:t>境外處理地址</w:t>
                  </w:r>
                </w:p>
              </w:tc>
              <w:tc>
                <w:tcPr>
                  <w:tcW w:w="1417" w:type="dxa"/>
                </w:tcPr>
                <w:p w:rsidR="000A4EE9" w:rsidRPr="005F586B" w:rsidRDefault="000A4EE9" w:rsidP="005F586B">
                  <w:pPr>
                    <w:rPr>
                      <w:sz w:val="20"/>
                    </w:rPr>
                  </w:pPr>
                  <w:r w:rsidRPr="005F586B">
                    <w:rPr>
                      <w:rFonts w:hAnsi="標楷體"/>
                      <w:sz w:val="20"/>
                    </w:rPr>
                    <w:t>無</w:t>
                  </w:r>
                </w:p>
              </w:tc>
              <w:tc>
                <w:tcPr>
                  <w:tcW w:w="1701" w:type="dxa"/>
                  <w:vAlign w:val="center"/>
                </w:tcPr>
                <w:p w:rsidR="000A4EE9" w:rsidRPr="005F586B" w:rsidRDefault="000A4EE9" w:rsidP="005F586B">
                  <w:pPr>
                    <w:jc w:val="center"/>
                    <w:rPr>
                      <w:sz w:val="20"/>
                    </w:rPr>
                  </w:pPr>
                  <w:r w:rsidRPr="005F586B">
                    <w:rPr>
                      <w:rFonts w:hAnsi="標楷體"/>
                      <w:bCs/>
                      <w:color w:val="000000"/>
                      <w:sz w:val="20"/>
                    </w:rPr>
                    <w:t>無</w:t>
                  </w:r>
                </w:p>
              </w:tc>
              <w:tc>
                <w:tcPr>
                  <w:tcW w:w="1843" w:type="dxa"/>
                  <w:vAlign w:val="center"/>
                </w:tcPr>
                <w:p w:rsidR="000A4EE9" w:rsidRPr="005F586B" w:rsidRDefault="000A4EE9" w:rsidP="005F586B">
                  <w:pPr>
                    <w:jc w:val="center"/>
                    <w:rPr>
                      <w:sz w:val="20"/>
                    </w:rPr>
                  </w:pPr>
                  <w:r w:rsidRPr="005F586B">
                    <w:rPr>
                      <w:rFonts w:hint="eastAsia"/>
                      <w:sz w:val="20"/>
                    </w:rPr>
                    <w:t>處理機構需支付</w:t>
                  </w:r>
                  <w:r w:rsidRPr="005F586B">
                    <w:rPr>
                      <w:rFonts w:hint="eastAsia"/>
                      <w:sz w:val="20"/>
                    </w:rPr>
                    <w:t>100</w:t>
                  </w:r>
                  <w:r w:rsidRPr="005F586B">
                    <w:rPr>
                      <w:rFonts w:hint="eastAsia"/>
                      <w:sz w:val="20"/>
                    </w:rPr>
                    <w:t>元</w:t>
                  </w:r>
                </w:p>
              </w:tc>
            </w:tr>
            <w:tr w:rsidR="000A4EE9" w:rsidRPr="005F586B" w:rsidTr="005F586B">
              <w:tc>
                <w:tcPr>
                  <w:tcW w:w="727" w:type="dxa"/>
                </w:tcPr>
                <w:p w:rsidR="000A4EE9" w:rsidRPr="005F586B" w:rsidRDefault="000A4EE9" w:rsidP="005F586B">
                  <w:pPr>
                    <w:rPr>
                      <w:spacing w:val="-20"/>
                      <w:sz w:val="20"/>
                    </w:rPr>
                  </w:pPr>
                  <w:r w:rsidRPr="005F586B">
                    <w:rPr>
                      <w:rFonts w:hAnsi="標楷體"/>
                      <w:spacing w:val="-20"/>
                      <w:sz w:val="20"/>
                    </w:rPr>
                    <w:t>例</w:t>
                  </w:r>
                  <w:r w:rsidRPr="005F586B">
                    <w:rPr>
                      <w:spacing w:val="-20"/>
                      <w:sz w:val="20"/>
                    </w:rPr>
                    <w:t>3</w:t>
                  </w:r>
                </w:p>
              </w:tc>
              <w:tc>
                <w:tcPr>
                  <w:tcW w:w="1712" w:type="dxa"/>
                </w:tcPr>
                <w:p w:rsidR="000A4EE9" w:rsidRPr="005F586B" w:rsidRDefault="000A4EE9" w:rsidP="005F586B">
                  <w:pPr>
                    <w:rPr>
                      <w:sz w:val="20"/>
                    </w:rPr>
                  </w:pPr>
                  <w:r w:rsidRPr="005F586B">
                    <w:rPr>
                      <w:rFonts w:hAnsi="標楷體"/>
                      <w:sz w:val="20"/>
                    </w:rPr>
                    <w:t>含水率＜</w:t>
                  </w:r>
                  <w:r w:rsidRPr="005F586B">
                    <w:rPr>
                      <w:sz w:val="20"/>
                    </w:rPr>
                    <w:t>○○</w:t>
                  </w:r>
                  <w:r w:rsidRPr="005F586B">
                    <w:rPr>
                      <w:rFonts w:hAnsi="標楷體"/>
                      <w:sz w:val="20"/>
                    </w:rPr>
                    <w:t>％</w:t>
                  </w:r>
                </w:p>
                <w:p w:rsidR="000A4EE9" w:rsidRPr="005F586B" w:rsidRDefault="000A4EE9" w:rsidP="005F586B">
                  <w:pPr>
                    <w:rPr>
                      <w:sz w:val="20"/>
                    </w:rPr>
                  </w:pPr>
                  <w:r w:rsidRPr="005F586B">
                    <w:rPr>
                      <w:rFonts w:hAnsi="標楷體"/>
                      <w:sz w:val="20"/>
                    </w:rPr>
                    <w:t>重金屬</w:t>
                  </w:r>
                  <w:r w:rsidRPr="005F586B">
                    <w:rPr>
                      <w:sz w:val="20"/>
                    </w:rPr>
                    <w:t>○</w:t>
                  </w:r>
                  <w:r w:rsidRPr="005F586B">
                    <w:rPr>
                      <w:rFonts w:hAnsi="標楷體"/>
                      <w:sz w:val="20"/>
                    </w:rPr>
                    <w:t>＜</w:t>
                  </w:r>
                  <w:r w:rsidRPr="005F586B">
                    <w:rPr>
                      <w:sz w:val="20"/>
                    </w:rPr>
                    <w:t>○○</w:t>
                  </w:r>
                </w:p>
              </w:tc>
              <w:tc>
                <w:tcPr>
                  <w:tcW w:w="1549" w:type="dxa"/>
                </w:tcPr>
                <w:p w:rsidR="000A4EE9" w:rsidRPr="005F586B" w:rsidRDefault="000A4EE9" w:rsidP="005F586B">
                  <w:pPr>
                    <w:rPr>
                      <w:bCs/>
                      <w:color w:val="000000"/>
                      <w:sz w:val="20"/>
                    </w:rPr>
                  </w:pPr>
                  <w:r w:rsidRPr="005F586B">
                    <w:rPr>
                      <w:rFonts w:hAnsi="標楷體"/>
                      <w:bCs/>
                      <w:color w:val="000000"/>
                      <w:sz w:val="20"/>
                    </w:rPr>
                    <w:t>固化</w:t>
                  </w:r>
                  <w:r w:rsidRPr="005F586B">
                    <w:rPr>
                      <w:bCs/>
                      <w:color w:val="000000"/>
                      <w:sz w:val="20"/>
                    </w:rPr>
                    <w:t>(</w:t>
                  </w:r>
                  <w:r w:rsidRPr="005F586B">
                    <w:rPr>
                      <w:rFonts w:hAnsi="標楷體"/>
                      <w:bCs/>
                      <w:color w:val="000000"/>
                      <w:sz w:val="20"/>
                    </w:rPr>
                    <w:t>掺配、攪拌、養護</w:t>
                  </w:r>
                  <w:r w:rsidRPr="005F586B">
                    <w:rPr>
                      <w:bCs/>
                      <w:color w:val="000000"/>
                      <w:sz w:val="20"/>
                    </w:rPr>
                    <w:t>)</w:t>
                  </w:r>
                </w:p>
              </w:tc>
              <w:tc>
                <w:tcPr>
                  <w:tcW w:w="1428" w:type="dxa"/>
                </w:tcPr>
                <w:p w:rsidR="000A4EE9" w:rsidRPr="005F586B" w:rsidRDefault="000A4EE9" w:rsidP="005F586B">
                  <w:pPr>
                    <w:rPr>
                      <w:sz w:val="20"/>
                    </w:rPr>
                  </w:pPr>
                  <w:r w:rsidRPr="005F586B">
                    <w:rPr>
                      <w:bCs/>
                      <w:color w:val="000000"/>
                      <w:sz w:val="20"/>
                    </w:rPr>
                    <w:t>○</w:t>
                  </w:r>
                  <w:r w:rsidRPr="005F586B">
                    <w:rPr>
                      <w:rFonts w:hAnsi="標楷體"/>
                      <w:bCs/>
                      <w:color w:val="000000"/>
                      <w:sz w:val="20"/>
                    </w:rPr>
                    <w:t>縣</w:t>
                  </w:r>
                  <w:r w:rsidRPr="005F586B">
                    <w:rPr>
                      <w:bCs/>
                      <w:color w:val="000000"/>
                      <w:sz w:val="20"/>
                    </w:rPr>
                    <w:t>○</w:t>
                  </w:r>
                  <w:r w:rsidRPr="005F586B">
                    <w:rPr>
                      <w:rFonts w:hAnsi="標楷體"/>
                      <w:bCs/>
                      <w:color w:val="000000"/>
                      <w:sz w:val="20"/>
                    </w:rPr>
                    <w:t>市</w:t>
                  </w:r>
                  <w:r w:rsidRPr="005F586B">
                    <w:rPr>
                      <w:bCs/>
                      <w:color w:val="000000"/>
                      <w:sz w:val="20"/>
                    </w:rPr>
                    <w:t>○</w:t>
                  </w:r>
                  <w:r w:rsidRPr="005F586B">
                    <w:rPr>
                      <w:rFonts w:hAnsi="標楷體"/>
                      <w:bCs/>
                      <w:color w:val="000000"/>
                      <w:sz w:val="20"/>
                    </w:rPr>
                    <w:t>路</w:t>
                  </w:r>
                  <w:r w:rsidRPr="005F586B">
                    <w:rPr>
                      <w:bCs/>
                      <w:color w:val="000000"/>
                      <w:sz w:val="20"/>
                    </w:rPr>
                    <w:t>○</w:t>
                  </w:r>
                  <w:r w:rsidRPr="005F586B">
                    <w:rPr>
                      <w:rFonts w:hAnsi="標楷體"/>
                      <w:bCs/>
                      <w:color w:val="000000"/>
                      <w:sz w:val="20"/>
                    </w:rPr>
                    <w:t>號</w:t>
                  </w:r>
                </w:p>
              </w:tc>
              <w:tc>
                <w:tcPr>
                  <w:tcW w:w="1417" w:type="dxa"/>
                </w:tcPr>
                <w:p w:rsidR="000A4EE9" w:rsidRPr="005F586B" w:rsidRDefault="000A4EE9" w:rsidP="005F586B">
                  <w:pPr>
                    <w:rPr>
                      <w:sz w:val="20"/>
                    </w:rPr>
                  </w:pPr>
                  <w:r w:rsidRPr="005F586B">
                    <w:rPr>
                      <w:bCs/>
                      <w:color w:val="000000"/>
                      <w:sz w:val="20"/>
                    </w:rPr>
                    <w:t>○</w:t>
                  </w:r>
                  <w:r w:rsidRPr="005F586B">
                    <w:rPr>
                      <w:rFonts w:hAnsi="標楷體"/>
                      <w:bCs/>
                      <w:color w:val="000000"/>
                      <w:sz w:val="20"/>
                    </w:rPr>
                    <w:t>縣</w:t>
                  </w:r>
                  <w:r w:rsidRPr="005F586B">
                    <w:rPr>
                      <w:bCs/>
                      <w:color w:val="000000"/>
                      <w:sz w:val="20"/>
                    </w:rPr>
                    <w:t>○</w:t>
                  </w:r>
                  <w:r w:rsidRPr="005F586B">
                    <w:rPr>
                      <w:rFonts w:hAnsi="標楷體"/>
                      <w:bCs/>
                      <w:color w:val="000000"/>
                      <w:sz w:val="20"/>
                    </w:rPr>
                    <w:t>市</w:t>
                  </w:r>
                  <w:r w:rsidRPr="005F586B">
                    <w:rPr>
                      <w:bCs/>
                      <w:color w:val="000000"/>
                      <w:sz w:val="20"/>
                    </w:rPr>
                    <w:t>○</w:t>
                  </w:r>
                  <w:r w:rsidRPr="005F586B">
                    <w:rPr>
                      <w:rFonts w:hAnsi="標楷體"/>
                      <w:bCs/>
                      <w:color w:val="000000"/>
                      <w:sz w:val="20"/>
                    </w:rPr>
                    <w:t>路</w:t>
                  </w:r>
                  <w:r w:rsidRPr="005F586B">
                    <w:rPr>
                      <w:bCs/>
                      <w:color w:val="000000"/>
                      <w:sz w:val="20"/>
                    </w:rPr>
                    <w:t>○</w:t>
                  </w:r>
                  <w:r w:rsidRPr="005F586B">
                    <w:rPr>
                      <w:rFonts w:hAnsi="標楷體"/>
                      <w:bCs/>
                      <w:color w:val="000000"/>
                      <w:sz w:val="20"/>
                    </w:rPr>
                    <w:t>號</w:t>
                  </w:r>
                </w:p>
              </w:tc>
              <w:tc>
                <w:tcPr>
                  <w:tcW w:w="1701" w:type="dxa"/>
                  <w:vAlign w:val="center"/>
                </w:tcPr>
                <w:p w:rsidR="000A4EE9" w:rsidRPr="005F586B" w:rsidRDefault="000A4EE9" w:rsidP="005F586B">
                  <w:pPr>
                    <w:jc w:val="center"/>
                    <w:rPr>
                      <w:sz w:val="20"/>
                    </w:rPr>
                  </w:pPr>
                  <w:r w:rsidRPr="005F586B">
                    <w:rPr>
                      <w:sz w:val="20"/>
                    </w:rPr>
                    <w:t>250</w:t>
                  </w:r>
                </w:p>
              </w:tc>
              <w:tc>
                <w:tcPr>
                  <w:tcW w:w="1843" w:type="dxa"/>
                  <w:vAlign w:val="center"/>
                </w:tcPr>
                <w:p w:rsidR="000A4EE9" w:rsidRPr="005F586B" w:rsidRDefault="000A4EE9" w:rsidP="005F586B">
                  <w:pPr>
                    <w:jc w:val="center"/>
                    <w:rPr>
                      <w:sz w:val="20"/>
                    </w:rPr>
                  </w:pPr>
                  <w:r w:rsidRPr="005F586B">
                    <w:rPr>
                      <w:rFonts w:hAnsi="標楷體"/>
                      <w:bCs/>
                      <w:color w:val="000000"/>
                      <w:sz w:val="20"/>
                    </w:rPr>
                    <w:t>無</w:t>
                  </w:r>
                </w:p>
              </w:tc>
            </w:tr>
            <w:tr w:rsidR="000A4EE9" w:rsidRPr="0008310F" w:rsidTr="005F586B">
              <w:tc>
                <w:tcPr>
                  <w:tcW w:w="727" w:type="dxa"/>
                </w:tcPr>
                <w:p w:rsidR="000A4EE9" w:rsidRPr="005F586B" w:rsidRDefault="000A4EE9" w:rsidP="005F586B">
                  <w:pPr>
                    <w:rPr>
                      <w:spacing w:val="-20"/>
                      <w:sz w:val="20"/>
                    </w:rPr>
                  </w:pPr>
                  <w:r w:rsidRPr="005F586B">
                    <w:rPr>
                      <w:rFonts w:hAnsi="標楷體"/>
                      <w:spacing w:val="-20"/>
                      <w:sz w:val="20"/>
                    </w:rPr>
                    <w:t>例</w:t>
                  </w:r>
                  <w:r w:rsidRPr="005F586B">
                    <w:rPr>
                      <w:spacing w:val="-20"/>
                      <w:sz w:val="20"/>
                    </w:rPr>
                    <w:t>4</w:t>
                  </w:r>
                </w:p>
              </w:tc>
              <w:tc>
                <w:tcPr>
                  <w:tcW w:w="1712" w:type="dxa"/>
                </w:tcPr>
                <w:p w:rsidR="000A4EE9" w:rsidRPr="005F586B" w:rsidRDefault="000A4EE9" w:rsidP="005F586B">
                  <w:pPr>
                    <w:rPr>
                      <w:sz w:val="20"/>
                    </w:rPr>
                  </w:pPr>
                  <w:r w:rsidRPr="005F586B">
                    <w:rPr>
                      <w:rFonts w:hAnsi="標楷體"/>
                      <w:sz w:val="20"/>
                    </w:rPr>
                    <w:t>不得混合其它</w:t>
                  </w:r>
                  <w:r w:rsidRPr="005F586B">
                    <w:rPr>
                      <w:rFonts w:hAnsi="標楷體"/>
                      <w:spacing w:val="-20"/>
                      <w:sz w:val="20"/>
                    </w:rPr>
                    <w:t>種類</w:t>
                  </w:r>
                  <w:r w:rsidRPr="005F586B">
                    <w:rPr>
                      <w:rFonts w:hAnsi="標楷體"/>
                      <w:bCs/>
                      <w:spacing w:val="-20"/>
                      <w:sz w:val="20"/>
                    </w:rPr>
                    <w:t>廢棄物</w:t>
                  </w:r>
                </w:p>
              </w:tc>
              <w:tc>
                <w:tcPr>
                  <w:tcW w:w="1549" w:type="dxa"/>
                </w:tcPr>
                <w:p w:rsidR="000A4EE9" w:rsidRPr="005F586B" w:rsidRDefault="000A4EE9" w:rsidP="005F586B">
                  <w:pPr>
                    <w:rPr>
                      <w:bCs/>
                      <w:color w:val="000000"/>
                      <w:sz w:val="20"/>
                    </w:rPr>
                  </w:pPr>
                  <w:r w:rsidRPr="005F586B">
                    <w:rPr>
                      <w:rFonts w:hAnsi="標楷體"/>
                      <w:bCs/>
                      <w:color w:val="000000"/>
                      <w:sz w:val="20"/>
                    </w:rPr>
                    <w:t>焚化</w:t>
                  </w:r>
                  <w:r w:rsidRPr="005F586B">
                    <w:rPr>
                      <w:bCs/>
                      <w:color w:val="000000"/>
                      <w:sz w:val="20"/>
                    </w:rPr>
                    <w:t>(</w:t>
                  </w:r>
                  <w:r w:rsidRPr="005F586B">
                    <w:rPr>
                      <w:rFonts w:hAnsi="標楷體"/>
                      <w:bCs/>
                      <w:color w:val="000000"/>
                      <w:sz w:val="20"/>
                    </w:rPr>
                    <w:t>焚化爐</w:t>
                  </w:r>
                  <w:r w:rsidRPr="005F586B">
                    <w:rPr>
                      <w:bCs/>
                      <w:color w:val="000000"/>
                      <w:sz w:val="20"/>
                    </w:rPr>
                    <w:t>)</w:t>
                  </w:r>
                </w:p>
              </w:tc>
              <w:tc>
                <w:tcPr>
                  <w:tcW w:w="1428" w:type="dxa"/>
                </w:tcPr>
                <w:p w:rsidR="000A4EE9" w:rsidRPr="005F586B" w:rsidRDefault="000A4EE9" w:rsidP="005F586B">
                  <w:pPr>
                    <w:rPr>
                      <w:sz w:val="20"/>
                    </w:rPr>
                  </w:pPr>
                  <w:r w:rsidRPr="005F586B">
                    <w:rPr>
                      <w:rFonts w:hAnsi="標楷體" w:hint="eastAsia"/>
                      <w:bCs/>
                      <w:color w:val="000000"/>
                      <w:sz w:val="20"/>
                    </w:rPr>
                    <w:t>處理</w:t>
                  </w:r>
                  <w:proofErr w:type="gramStart"/>
                  <w:r w:rsidRPr="005F586B">
                    <w:rPr>
                      <w:rFonts w:hAnsi="標楷體" w:hint="eastAsia"/>
                      <w:bCs/>
                      <w:color w:val="000000"/>
                      <w:sz w:val="20"/>
                    </w:rPr>
                    <w:t>續可證廠</w:t>
                  </w:r>
                  <w:proofErr w:type="gramEnd"/>
                  <w:r w:rsidRPr="005F586B">
                    <w:rPr>
                      <w:rFonts w:hAnsi="標楷體" w:hint="eastAsia"/>
                      <w:bCs/>
                      <w:color w:val="000000"/>
                      <w:sz w:val="20"/>
                    </w:rPr>
                    <w:t>場地址</w:t>
                  </w:r>
                </w:p>
              </w:tc>
              <w:tc>
                <w:tcPr>
                  <w:tcW w:w="1417" w:type="dxa"/>
                </w:tcPr>
                <w:p w:rsidR="000A4EE9" w:rsidRPr="005F586B" w:rsidRDefault="000A4EE9" w:rsidP="005F586B">
                  <w:pPr>
                    <w:rPr>
                      <w:sz w:val="20"/>
                    </w:rPr>
                  </w:pPr>
                  <w:r w:rsidRPr="005F586B">
                    <w:rPr>
                      <w:bCs/>
                      <w:color w:val="000000"/>
                      <w:sz w:val="20"/>
                    </w:rPr>
                    <w:t>○</w:t>
                  </w:r>
                  <w:r w:rsidRPr="005F586B">
                    <w:rPr>
                      <w:rFonts w:hAnsi="標楷體"/>
                      <w:bCs/>
                      <w:color w:val="000000"/>
                      <w:sz w:val="20"/>
                    </w:rPr>
                    <w:t>縣</w:t>
                  </w:r>
                  <w:r w:rsidRPr="005F586B">
                    <w:rPr>
                      <w:bCs/>
                      <w:color w:val="000000"/>
                      <w:sz w:val="20"/>
                    </w:rPr>
                    <w:t>○</w:t>
                  </w:r>
                  <w:r w:rsidRPr="005F586B">
                    <w:rPr>
                      <w:rFonts w:hAnsi="標楷體"/>
                      <w:bCs/>
                      <w:color w:val="000000"/>
                      <w:sz w:val="20"/>
                    </w:rPr>
                    <w:t>市</w:t>
                  </w:r>
                  <w:r w:rsidRPr="005F586B">
                    <w:rPr>
                      <w:bCs/>
                      <w:color w:val="000000"/>
                      <w:sz w:val="20"/>
                    </w:rPr>
                    <w:t>○</w:t>
                  </w:r>
                  <w:r w:rsidRPr="005F586B">
                    <w:rPr>
                      <w:rFonts w:hAnsi="標楷體"/>
                      <w:bCs/>
                      <w:color w:val="000000"/>
                      <w:sz w:val="20"/>
                    </w:rPr>
                    <w:t>路</w:t>
                  </w:r>
                  <w:r w:rsidRPr="005F586B">
                    <w:rPr>
                      <w:bCs/>
                      <w:color w:val="000000"/>
                      <w:sz w:val="20"/>
                    </w:rPr>
                    <w:t>○</w:t>
                  </w:r>
                  <w:r w:rsidRPr="005F586B">
                    <w:rPr>
                      <w:rFonts w:hAnsi="標楷體"/>
                      <w:bCs/>
                      <w:color w:val="000000"/>
                      <w:sz w:val="20"/>
                    </w:rPr>
                    <w:t>號</w:t>
                  </w:r>
                </w:p>
              </w:tc>
              <w:tc>
                <w:tcPr>
                  <w:tcW w:w="1701" w:type="dxa"/>
                  <w:vAlign w:val="center"/>
                </w:tcPr>
                <w:p w:rsidR="000A4EE9" w:rsidRPr="005F586B" w:rsidRDefault="000A4EE9" w:rsidP="005F586B">
                  <w:pPr>
                    <w:jc w:val="center"/>
                    <w:rPr>
                      <w:sz w:val="20"/>
                    </w:rPr>
                  </w:pPr>
                  <w:r w:rsidRPr="005F586B">
                    <w:rPr>
                      <w:sz w:val="20"/>
                    </w:rPr>
                    <w:t>10</w:t>
                  </w:r>
                </w:p>
              </w:tc>
              <w:tc>
                <w:tcPr>
                  <w:tcW w:w="1843" w:type="dxa"/>
                  <w:vAlign w:val="center"/>
                </w:tcPr>
                <w:p w:rsidR="000A4EE9" w:rsidRPr="0008310F" w:rsidRDefault="000A4EE9" w:rsidP="005F586B">
                  <w:pPr>
                    <w:jc w:val="center"/>
                    <w:rPr>
                      <w:sz w:val="20"/>
                    </w:rPr>
                  </w:pPr>
                  <w:r w:rsidRPr="005F586B">
                    <w:rPr>
                      <w:rFonts w:hint="eastAsia"/>
                      <w:sz w:val="20"/>
                    </w:rPr>
                    <w:t>200</w:t>
                  </w:r>
                  <w:r w:rsidRPr="005F586B">
                    <w:rPr>
                      <w:rFonts w:hint="eastAsia"/>
                      <w:sz w:val="20"/>
                    </w:rPr>
                    <w:t>元</w:t>
                  </w:r>
                </w:p>
              </w:tc>
            </w:tr>
          </w:tbl>
          <w:p w:rsidR="000A4EE9" w:rsidRPr="00872A09" w:rsidRDefault="000A4EE9" w:rsidP="005F586B">
            <w:pPr>
              <w:pStyle w:val="Default"/>
              <w:ind w:firstLineChars="722" w:firstLine="1734"/>
              <w:jc w:val="center"/>
              <w:rPr>
                <w:b/>
              </w:rPr>
            </w:pPr>
          </w:p>
        </w:tc>
        <w:tc>
          <w:tcPr>
            <w:tcW w:w="2126" w:type="dxa"/>
          </w:tcPr>
          <w:p w:rsidR="000A4EE9" w:rsidRDefault="000A4EE9" w:rsidP="005F586B">
            <w:pPr>
              <w:tabs>
                <w:tab w:val="left" w:leader="dot" w:pos="8393"/>
              </w:tabs>
              <w:ind w:rightChars="-214" w:right="-685"/>
            </w:pPr>
          </w:p>
        </w:tc>
        <w:tc>
          <w:tcPr>
            <w:tcW w:w="2126" w:type="dxa"/>
          </w:tcPr>
          <w:p w:rsidR="000A4EE9" w:rsidRDefault="000A4EE9" w:rsidP="005F586B">
            <w:pPr>
              <w:tabs>
                <w:tab w:val="left" w:leader="dot" w:pos="8393"/>
              </w:tabs>
              <w:ind w:rightChars="-214" w:right="-685"/>
            </w:pPr>
          </w:p>
        </w:tc>
      </w:tr>
    </w:tbl>
    <w:p w:rsidR="000A4EE9" w:rsidRPr="00360073" w:rsidRDefault="000A4EE9" w:rsidP="000A4EE9">
      <w:pPr>
        <w:adjustRightInd/>
        <w:spacing w:line="0" w:lineRule="atLeast"/>
        <w:textAlignment w:val="auto"/>
        <w:rPr>
          <w:spacing w:val="0"/>
          <w:kern w:val="2"/>
          <w:szCs w:val="24"/>
        </w:rPr>
      </w:pPr>
    </w:p>
    <w:p w:rsidR="00360073" w:rsidRPr="000A4EE9" w:rsidRDefault="00360073" w:rsidP="00AC2BAE"/>
    <w:sectPr w:rsidR="00360073" w:rsidRPr="000A4EE9" w:rsidSect="00D6498D">
      <w:footerReference w:type="default" r:id="rId21"/>
      <w:pgSz w:w="16838" w:h="11906" w:orient="landscape"/>
      <w:pgMar w:top="1440" w:right="1134" w:bottom="1440" w:left="1134"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0A" w:rsidRDefault="00187A0A">
      <w:r>
        <w:separator/>
      </w:r>
    </w:p>
  </w:endnote>
  <w:endnote w:type="continuationSeparator" w:id="0">
    <w:p w:rsidR="00187A0A" w:rsidRDefault="00187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粗圓體">
    <w:altName w:val="新細明體"/>
    <w:charset w:val="88"/>
    <w:family w:val="modern"/>
    <w:pitch w:val="fixed"/>
    <w:sig w:usb0="00000001" w:usb1="08080000" w:usb2="00000010" w:usb3="00000000" w:csb0="00100000" w:csb1="00000000"/>
  </w:font>
  <w:font w:name="全真粗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pPr>
      <w:pStyle w:val="ac"/>
      <w:framePr w:wrap="around" w:vAnchor="text" w:hAnchor="margin" w:xAlign="center" w:y="1"/>
      <w:rPr>
        <w:rStyle w:val="ab"/>
      </w:rPr>
    </w:pPr>
    <w:r>
      <w:rPr>
        <w:rStyle w:val="ab"/>
      </w:rPr>
      <w:fldChar w:fldCharType="begin"/>
    </w:r>
    <w:r w:rsidR="00C03546">
      <w:rPr>
        <w:rStyle w:val="ab"/>
      </w:rPr>
      <w:instrText xml:space="preserve">PAGE  </w:instrText>
    </w:r>
    <w:r>
      <w:rPr>
        <w:rStyle w:val="ab"/>
      </w:rPr>
      <w:fldChar w:fldCharType="end"/>
    </w:r>
  </w:p>
  <w:p w:rsidR="00C03546" w:rsidRDefault="00C0354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pPr>
      <w:pStyle w:val="ac"/>
      <w:framePr w:wrap="around" w:vAnchor="text" w:hAnchor="margin" w:xAlign="center" w:y="1"/>
      <w:rPr>
        <w:rStyle w:val="ab"/>
      </w:rPr>
    </w:pPr>
    <w:r>
      <w:rPr>
        <w:rStyle w:val="ab"/>
      </w:rPr>
      <w:fldChar w:fldCharType="begin"/>
    </w:r>
    <w:r w:rsidR="00C03546">
      <w:rPr>
        <w:rStyle w:val="ab"/>
      </w:rPr>
      <w:instrText xml:space="preserve">PAGE  </w:instrText>
    </w:r>
    <w:r>
      <w:rPr>
        <w:rStyle w:val="ab"/>
      </w:rPr>
      <w:fldChar w:fldCharType="separate"/>
    </w:r>
    <w:r w:rsidR="008A3DC1">
      <w:rPr>
        <w:rStyle w:val="ab"/>
        <w:noProof/>
      </w:rPr>
      <w:t>30</w:t>
    </w:r>
    <w:r>
      <w:rPr>
        <w:rStyle w:val="ab"/>
      </w:rPr>
      <w:fldChar w:fldCharType="end"/>
    </w:r>
  </w:p>
  <w:p w:rsidR="00C03546" w:rsidRDefault="00C03546">
    <w:pPr>
      <w:pStyle w:val="ac"/>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pPr>
      <w:pStyle w:val="ac"/>
      <w:framePr w:wrap="around" w:vAnchor="text" w:hAnchor="margin" w:xAlign="center" w:y="1"/>
      <w:rPr>
        <w:rStyle w:val="ab"/>
      </w:rPr>
    </w:pPr>
    <w:r>
      <w:rPr>
        <w:rStyle w:val="ab"/>
      </w:rPr>
      <w:fldChar w:fldCharType="begin"/>
    </w:r>
    <w:r w:rsidR="00C03546">
      <w:rPr>
        <w:rStyle w:val="ab"/>
      </w:rPr>
      <w:instrText xml:space="preserve">PAGE  </w:instrText>
    </w:r>
    <w:r>
      <w:rPr>
        <w:rStyle w:val="ab"/>
      </w:rPr>
      <w:fldChar w:fldCharType="separate"/>
    </w:r>
    <w:r w:rsidR="00C03546">
      <w:rPr>
        <w:rStyle w:val="ab"/>
        <w:noProof/>
      </w:rPr>
      <w:t>38</w:t>
    </w:r>
    <w:r>
      <w:rPr>
        <w:rStyle w:val="ab"/>
      </w:rPr>
      <w:fldChar w:fldCharType="end"/>
    </w:r>
  </w:p>
  <w:p w:rsidR="00C03546" w:rsidRDefault="00C03546">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rsidP="00653975">
    <w:pPr>
      <w:pStyle w:val="ac"/>
      <w:framePr w:wrap="around" w:vAnchor="text" w:hAnchor="margin" w:xAlign="center" w:y="1"/>
      <w:rPr>
        <w:rStyle w:val="ab"/>
      </w:rPr>
    </w:pPr>
    <w:r>
      <w:rPr>
        <w:rStyle w:val="ab"/>
      </w:rPr>
      <w:fldChar w:fldCharType="begin"/>
    </w:r>
    <w:r w:rsidR="00C03546">
      <w:rPr>
        <w:rStyle w:val="ab"/>
      </w:rPr>
      <w:instrText xml:space="preserve">PAGE  </w:instrText>
    </w:r>
    <w:r>
      <w:rPr>
        <w:rStyle w:val="ab"/>
      </w:rPr>
      <w:fldChar w:fldCharType="end"/>
    </w:r>
  </w:p>
  <w:p w:rsidR="00C03546" w:rsidRDefault="00C03546">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rsidP="00A934F0">
    <w:pPr>
      <w:pStyle w:val="ac"/>
      <w:framePr w:wrap="around" w:vAnchor="text" w:hAnchor="margin" w:xAlign="center" w:y="1"/>
      <w:rPr>
        <w:rStyle w:val="ab"/>
      </w:rPr>
    </w:pPr>
    <w:r>
      <w:rPr>
        <w:rStyle w:val="ab"/>
      </w:rPr>
      <w:fldChar w:fldCharType="begin"/>
    </w:r>
    <w:r w:rsidR="00C03546">
      <w:rPr>
        <w:rStyle w:val="ab"/>
      </w:rPr>
      <w:instrText xml:space="preserve">PAGE  </w:instrText>
    </w:r>
    <w:r>
      <w:rPr>
        <w:rStyle w:val="ab"/>
      </w:rPr>
      <w:fldChar w:fldCharType="separate"/>
    </w:r>
    <w:r w:rsidR="008A3DC1">
      <w:rPr>
        <w:rStyle w:val="ab"/>
        <w:noProof/>
      </w:rPr>
      <w:t>8</w:t>
    </w:r>
    <w:r>
      <w:rPr>
        <w:rStyle w:val="ab"/>
      </w:rPr>
      <w:fldChar w:fldCharType="end"/>
    </w:r>
  </w:p>
  <w:p w:rsidR="00C03546" w:rsidRDefault="00C03546">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pPr>
      <w:pStyle w:val="ac"/>
      <w:jc w:val="center"/>
    </w:pPr>
    <w:r>
      <w:rPr>
        <w:rStyle w:val="ab"/>
      </w:rPr>
      <w:fldChar w:fldCharType="begin"/>
    </w:r>
    <w:r w:rsidR="00C03546">
      <w:rPr>
        <w:rStyle w:val="ab"/>
      </w:rPr>
      <w:instrText xml:space="preserve"> PAGE </w:instrText>
    </w:r>
    <w:r>
      <w:rPr>
        <w:rStyle w:val="ab"/>
      </w:rPr>
      <w:fldChar w:fldCharType="separate"/>
    </w:r>
    <w:r w:rsidR="008A3DC1">
      <w:rPr>
        <w:rStyle w:val="ab"/>
        <w:noProof/>
      </w:rPr>
      <w:t>18</w:t>
    </w:r>
    <w:r>
      <w:rPr>
        <w:rStyle w:val="ab"/>
      </w:rPr>
      <w:fldChar w:fldCharType="end"/>
    </w:r>
  </w:p>
  <w:p w:rsidR="00C03546" w:rsidRDefault="00C0354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0A" w:rsidRDefault="00187A0A">
      <w:r>
        <w:separator/>
      </w:r>
    </w:p>
  </w:footnote>
  <w:footnote w:type="continuationSeparator" w:id="0">
    <w:p w:rsidR="00187A0A" w:rsidRDefault="0018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6" w:rsidRDefault="00104017">
    <w:pPr>
      <w:pStyle w:val="ac"/>
      <w:framePr w:w="1185" w:h="466" w:hRule="exact" w:wrap="around" w:vAnchor="text" w:hAnchor="page" w:x="14262" w:y="385"/>
      <w:jc w:val="center"/>
      <w:textDirection w:val="lrTbV"/>
      <w:rPr>
        <w:rStyle w:val="ab"/>
        <w:rFonts w:ascii="細明體" w:eastAsia="細明體"/>
        <w:sz w:val="24"/>
      </w:rPr>
    </w:pPr>
    <w:r>
      <w:rPr>
        <w:rStyle w:val="ab"/>
        <w:rFonts w:ascii="細明體" w:eastAsia="細明體"/>
        <w:sz w:val="24"/>
      </w:rPr>
      <w:fldChar w:fldCharType="begin"/>
    </w:r>
    <w:r w:rsidR="00C03546">
      <w:rPr>
        <w:rStyle w:val="ab"/>
        <w:rFonts w:ascii="細明體" w:eastAsia="細明體"/>
        <w:sz w:val="24"/>
      </w:rPr>
      <w:instrText xml:space="preserve">PAGE  </w:instrText>
    </w:r>
    <w:r>
      <w:rPr>
        <w:rStyle w:val="ab"/>
        <w:rFonts w:ascii="細明體" w:eastAsia="細明體"/>
        <w:sz w:val="24"/>
      </w:rPr>
      <w:fldChar w:fldCharType="separate"/>
    </w:r>
    <w:r w:rsidR="00C03546">
      <w:rPr>
        <w:rStyle w:val="ab"/>
        <w:rFonts w:ascii="細明體" w:eastAsia="細明體" w:hint="eastAsia"/>
        <w:noProof/>
        <w:sz w:val="24"/>
      </w:rPr>
      <w:t>一四</w:t>
    </w:r>
    <w:r>
      <w:rPr>
        <w:rStyle w:val="ab"/>
        <w:rFonts w:ascii="細明體" w:eastAsia="細明體"/>
        <w:sz w:val="24"/>
      </w:rPr>
      <w:fldChar w:fldCharType="end"/>
    </w:r>
  </w:p>
  <w:p w:rsidR="00C03546" w:rsidRDefault="00C0354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6AED"/>
    <w:multiLevelType w:val="hybridMultilevel"/>
    <w:tmpl w:val="6C56819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8C5C9F"/>
    <w:multiLevelType w:val="hybridMultilevel"/>
    <w:tmpl w:val="9E583F46"/>
    <w:lvl w:ilvl="0" w:tplc="9544DA92">
      <w:start w:val="1"/>
      <w:numFmt w:val="decimal"/>
      <w:lvlText w:val="%1."/>
      <w:lvlJc w:val="left"/>
      <w:pPr>
        <w:tabs>
          <w:tab w:val="num" w:pos="1571"/>
        </w:tabs>
        <w:ind w:left="1571" w:hanging="360"/>
      </w:pPr>
      <w:rPr>
        <w:rFonts w:hint="default"/>
      </w:rPr>
    </w:lvl>
    <w:lvl w:ilvl="1" w:tplc="04090019" w:tentative="1">
      <w:start w:val="1"/>
      <w:numFmt w:val="ideographTraditional"/>
      <w:lvlText w:val="%2、"/>
      <w:lvlJc w:val="left"/>
      <w:pPr>
        <w:tabs>
          <w:tab w:val="num" w:pos="2171"/>
        </w:tabs>
        <w:ind w:left="2171" w:hanging="480"/>
      </w:pPr>
    </w:lvl>
    <w:lvl w:ilvl="2" w:tplc="0409001B" w:tentative="1">
      <w:start w:val="1"/>
      <w:numFmt w:val="lowerRoman"/>
      <w:lvlText w:val="%3."/>
      <w:lvlJc w:val="right"/>
      <w:pPr>
        <w:tabs>
          <w:tab w:val="num" w:pos="2651"/>
        </w:tabs>
        <w:ind w:left="2651" w:hanging="480"/>
      </w:pPr>
    </w:lvl>
    <w:lvl w:ilvl="3" w:tplc="0409000F" w:tentative="1">
      <w:start w:val="1"/>
      <w:numFmt w:val="decimal"/>
      <w:lvlText w:val="%4."/>
      <w:lvlJc w:val="left"/>
      <w:pPr>
        <w:tabs>
          <w:tab w:val="num" w:pos="3131"/>
        </w:tabs>
        <w:ind w:left="3131" w:hanging="480"/>
      </w:pPr>
    </w:lvl>
    <w:lvl w:ilvl="4" w:tplc="04090019" w:tentative="1">
      <w:start w:val="1"/>
      <w:numFmt w:val="ideographTraditional"/>
      <w:lvlText w:val="%5、"/>
      <w:lvlJc w:val="left"/>
      <w:pPr>
        <w:tabs>
          <w:tab w:val="num" w:pos="3611"/>
        </w:tabs>
        <w:ind w:left="3611" w:hanging="480"/>
      </w:pPr>
    </w:lvl>
    <w:lvl w:ilvl="5" w:tplc="0409001B" w:tentative="1">
      <w:start w:val="1"/>
      <w:numFmt w:val="lowerRoman"/>
      <w:lvlText w:val="%6."/>
      <w:lvlJc w:val="right"/>
      <w:pPr>
        <w:tabs>
          <w:tab w:val="num" w:pos="4091"/>
        </w:tabs>
        <w:ind w:left="4091" w:hanging="480"/>
      </w:pPr>
    </w:lvl>
    <w:lvl w:ilvl="6" w:tplc="0409000F" w:tentative="1">
      <w:start w:val="1"/>
      <w:numFmt w:val="decimal"/>
      <w:lvlText w:val="%7."/>
      <w:lvlJc w:val="left"/>
      <w:pPr>
        <w:tabs>
          <w:tab w:val="num" w:pos="4571"/>
        </w:tabs>
        <w:ind w:left="4571" w:hanging="480"/>
      </w:pPr>
    </w:lvl>
    <w:lvl w:ilvl="7" w:tplc="04090019" w:tentative="1">
      <w:start w:val="1"/>
      <w:numFmt w:val="ideographTraditional"/>
      <w:lvlText w:val="%8、"/>
      <w:lvlJc w:val="left"/>
      <w:pPr>
        <w:tabs>
          <w:tab w:val="num" w:pos="5051"/>
        </w:tabs>
        <w:ind w:left="5051" w:hanging="480"/>
      </w:pPr>
    </w:lvl>
    <w:lvl w:ilvl="8" w:tplc="0409001B" w:tentative="1">
      <w:start w:val="1"/>
      <w:numFmt w:val="lowerRoman"/>
      <w:lvlText w:val="%9."/>
      <w:lvlJc w:val="right"/>
      <w:pPr>
        <w:tabs>
          <w:tab w:val="num" w:pos="5531"/>
        </w:tabs>
        <w:ind w:left="5531" w:hanging="480"/>
      </w:pPr>
    </w:lvl>
  </w:abstractNum>
  <w:abstractNum w:abstractNumId="2">
    <w:nsid w:val="08875FFA"/>
    <w:multiLevelType w:val="hybridMultilevel"/>
    <w:tmpl w:val="8CB229A2"/>
    <w:lvl w:ilvl="0" w:tplc="F8F46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A33D6F"/>
    <w:multiLevelType w:val="hybridMultilevel"/>
    <w:tmpl w:val="73AAD8D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841D9C"/>
    <w:multiLevelType w:val="multilevel"/>
    <w:tmpl w:val="C732580A"/>
    <w:lvl w:ilvl="0">
      <w:start w:val="1"/>
      <w:numFmt w:val="taiwaneseCountingThousand"/>
      <w:suff w:val="nothing"/>
      <w:lvlText w:val="%1、"/>
      <w:lvlJc w:val="left"/>
      <w:pPr>
        <w:ind w:left="936" w:hanging="624"/>
      </w:pPr>
      <w:rPr>
        <w:rFonts w:hint="eastAsia"/>
        <w:lang w:val="en-US"/>
      </w:rPr>
    </w:lvl>
    <w:lvl w:ilvl="1">
      <w:start w:val="1"/>
      <w:numFmt w:val="taiwaneseCountingThousand"/>
      <w:suff w:val="nothing"/>
      <w:lvlText w:val="(%2)"/>
      <w:lvlJc w:val="left"/>
      <w:pPr>
        <w:ind w:left="1247" w:hanging="510"/>
      </w:pPr>
      <w:rPr>
        <w:rFonts w:hint="eastAsia"/>
      </w:rPr>
    </w:lvl>
    <w:lvl w:ilvl="2">
      <w:start w:val="1"/>
      <w:numFmt w:val="decimalFullWidth"/>
      <w:suff w:val="nothing"/>
      <w:lvlText w:val="%3、"/>
      <w:lvlJc w:val="left"/>
      <w:pPr>
        <w:ind w:left="1672" w:hanging="623"/>
      </w:pPr>
      <w:rPr>
        <w:rFonts w:hint="eastAsia"/>
      </w:rPr>
    </w:lvl>
    <w:lvl w:ilvl="3">
      <w:start w:val="1"/>
      <w:numFmt w:val="decimalFullWidth"/>
      <w:suff w:val="nothing"/>
      <w:lvlText w:val="(%4)"/>
      <w:lvlJc w:val="left"/>
      <w:pPr>
        <w:ind w:left="2154" w:hanging="538"/>
      </w:pPr>
      <w:rPr>
        <w:rFonts w:hint="eastAsia"/>
      </w:rPr>
    </w:lvl>
    <w:lvl w:ilvl="4">
      <w:start w:val="1"/>
      <w:numFmt w:val="ideographTraditional"/>
      <w:suff w:val="nothing"/>
      <w:lvlText w:val="%5、"/>
      <w:lvlJc w:val="left"/>
      <w:pPr>
        <w:ind w:left="2750" w:hanging="624"/>
      </w:pPr>
      <w:rPr>
        <w:rFonts w:hint="eastAsia"/>
      </w:rPr>
    </w:lvl>
    <w:lvl w:ilvl="5">
      <w:start w:val="1"/>
      <w:numFmt w:val="ideographTraditional"/>
      <w:suff w:val="nothing"/>
      <w:lvlText w:val="(%6)"/>
      <w:lvlJc w:val="left"/>
      <w:pPr>
        <w:ind w:left="3288" w:hanging="538"/>
      </w:pPr>
      <w:rPr>
        <w:rFonts w:hint="eastAsia"/>
      </w:rPr>
    </w:lvl>
    <w:lvl w:ilvl="6">
      <w:start w:val="1"/>
      <w:numFmt w:val="ideographZodiac"/>
      <w:suff w:val="nothing"/>
      <w:lvlText w:val="%7、"/>
      <w:lvlJc w:val="left"/>
      <w:pPr>
        <w:ind w:left="3940" w:hanging="623"/>
      </w:pPr>
      <w:rPr>
        <w:rFonts w:hint="eastAsia"/>
      </w:rPr>
    </w:lvl>
    <w:lvl w:ilvl="7">
      <w:start w:val="1"/>
      <w:numFmt w:val="ideographZodiac"/>
      <w:suff w:val="nothing"/>
      <w:lvlText w:val="(%8)"/>
      <w:lvlJc w:val="left"/>
      <w:pPr>
        <w:ind w:left="4451" w:hanging="511"/>
      </w:pPr>
      <w:rPr>
        <w:rFonts w:hint="eastAsia"/>
      </w:rPr>
    </w:lvl>
    <w:lvl w:ilvl="8">
      <w:start w:val="1"/>
      <w:numFmt w:val="decimalFullWidth"/>
      <w:suff w:val="nothing"/>
      <w:lvlText w:val="%9)"/>
      <w:lvlJc w:val="left"/>
      <w:pPr>
        <w:ind w:left="4989" w:hanging="425"/>
      </w:pPr>
      <w:rPr>
        <w:rFonts w:hint="eastAsia"/>
      </w:rPr>
    </w:lvl>
  </w:abstractNum>
  <w:abstractNum w:abstractNumId="5">
    <w:nsid w:val="135725C3"/>
    <w:multiLevelType w:val="hybridMultilevel"/>
    <w:tmpl w:val="7BD4E2A2"/>
    <w:lvl w:ilvl="0" w:tplc="3432B93A">
      <w:start w:val="4"/>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C14BFB"/>
    <w:multiLevelType w:val="hybridMultilevel"/>
    <w:tmpl w:val="2D3A790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0A2DE1"/>
    <w:multiLevelType w:val="hybridMultilevel"/>
    <w:tmpl w:val="4A1ED83E"/>
    <w:lvl w:ilvl="0" w:tplc="FCF01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032A3C"/>
    <w:multiLevelType w:val="hybridMultilevel"/>
    <w:tmpl w:val="417A4BE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095540"/>
    <w:multiLevelType w:val="multilevel"/>
    <w:tmpl w:val="33580D70"/>
    <w:lvl w:ilvl="0">
      <w:start w:val="1"/>
      <w:numFmt w:val="taiwaneseCountingThousand"/>
      <w:suff w:val="nothing"/>
      <w:lvlText w:val="%1、"/>
      <w:lvlJc w:val="left"/>
      <w:pPr>
        <w:ind w:left="964" w:hanging="624"/>
      </w:pPr>
      <w:rPr>
        <w:rFonts w:hint="eastAsia"/>
        <w:lang w:val="en-US"/>
      </w:rPr>
    </w:lvl>
    <w:lvl w:ilvl="1">
      <w:start w:val="1"/>
      <w:numFmt w:val="taiwaneseCountingThousand"/>
      <w:suff w:val="nothing"/>
      <w:lvlText w:val="(%2)"/>
      <w:lvlJc w:val="left"/>
      <w:pPr>
        <w:ind w:left="1474" w:hanging="510"/>
      </w:pPr>
      <w:rPr>
        <w:rFonts w:hint="eastAsia"/>
      </w:rPr>
    </w:lvl>
    <w:lvl w:ilvl="2">
      <w:start w:val="1"/>
      <w:numFmt w:val="decimalFullWidth"/>
      <w:suff w:val="nothing"/>
      <w:lvlText w:val="%3、"/>
      <w:lvlJc w:val="left"/>
      <w:pPr>
        <w:ind w:left="1644" w:hanging="623"/>
      </w:pPr>
      <w:rPr>
        <w:rFonts w:hint="eastAsia"/>
        <w:lang w:val="en-US"/>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38"/>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abstractNum w:abstractNumId="10">
    <w:nsid w:val="1B2D3F7B"/>
    <w:multiLevelType w:val="hybridMultilevel"/>
    <w:tmpl w:val="461E40B8"/>
    <w:lvl w:ilvl="0" w:tplc="D8048C7A">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DA612CC"/>
    <w:multiLevelType w:val="hybridMultilevel"/>
    <w:tmpl w:val="86C6E686"/>
    <w:lvl w:ilvl="0" w:tplc="28E8C0FE">
      <w:start w:val="1"/>
      <w:numFmt w:val="taiwaneseCountingThousand"/>
      <w:lvlText w:val="第%1條"/>
      <w:lvlJc w:val="left"/>
      <w:pPr>
        <w:tabs>
          <w:tab w:val="num" w:pos="1080"/>
        </w:tabs>
        <w:ind w:left="1080" w:hanging="1080"/>
      </w:pPr>
      <w:rPr>
        <w:rFonts w:hint="eastAsia"/>
        <w:b/>
        <w:bC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9C0521"/>
    <w:multiLevelType w:val="hybridMultilevel"/>
    <w:tmpl w:val="124AFE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76255F"/>
    <w:multiLevelType w:val="hybridMultilevel"/>
    <w:tmpl w:val="01F6936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6C17A02"/>
    <w:multiLevelType w:val="hybridMultilevel"/>
    <w:tmpl w:val="4A1ED83E"/>
    <w:lvl w:ilvl="0" w:tplc="FCF01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CE5F47"/>
    <w:multiLevelType w:val="hybridMultilevel"/>
    <w:tmpl w:val="49581772"/>
    <w:lvl w:ilvl="0" w:tplc="BF907BBC">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3F2631"/>
    <w:multiLevelType w:val="hybridMultilevel"/>
    <w:tmpl w:val="62641754"/>
    <w:lvl w:ilvl="0" w:tplc="5D70F12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A24A14"/>
    <w:multiLevelType w:val="hybridMultilevel"/>
    <w:tmpl w:val="FB2679B6"/>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63260A"/>
    <w:multiLevelType w:val="hybridMultilevel"/>
    <w:tmpl w:val="933CCF74"/>
    <w:lvl w:ilvl="0" w:tplc="F8F46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015332"/>
    <w:multiLevelType w:val="hybridMultilevel"/>
    <w:tmpl w:val="33C459DE"/>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4560E46"/>
    <w:multiLevelType w:val="hybridMultilevel"/>
    <w:tmpl w:val="72C2DA7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53A2DCA"/>
    <w:multiLevelType w:val="hybridMultilevel"/>
    <w:tmpl w:val="0B528254"/>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55B2C92"/>
    <w:multiLevelType w:val="hybridMultilevel"/>
    <w:tmpl w:val="5BA2DE80"/>
    <w:lvl w:ilvl="0" w:tplc="815E9562">
      <w:start w:val="1"/>
      <w:numFmt w:val="decimal"/>
      <w:lvlText w:val="%1."/>
      <w:lvlJc w:val="left"/>
      <w:pPr>
        <w:tabs>
          <w:tab w:val="num" w:pos="1155"/>
        </w:tabs>
        <w:ind w:left="1155" w:hanging="795"/>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nsid w:val="3C08417C"/>
    <w:multiLevelType w:val="hybridMultilevel"/>
    <w:tmpl w:val="6E0641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55218C"/>
    <w:multiLevelType w:val="hybridMultilevel"/>
    <w:tmpl w:val="83524C7C"/>
    <w:lvl w:ilvl="0" w:tplc="815E9562">
      <w:start w:val="1"/>
      <w:numFmt w:val="decimal"/>
      <w:lvlText w:val="%1."/>
      <w:lvlJc w:val="left"/>
      <w:pPr>
        <w:tabs>
          <w:tab w:val="num" w:pos="1515"/>
        </w:tabs>
        <w:ind w:left="1515" w:hanging="795"/>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40CD2947"/>
    <w:multiLevelType w:val="hybridMultilevel"/>
    <w:tmpl w:val="1C36A75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1627D71"/>
    <w:multiLevelType w:val="hybridMultilevel"/>
    <w:tmpl w:val="5A029C22"/>
    <w:lvl w:ilvl="0" w:tplc="F8F46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92129E8"/>
    <w:multiLevelType w:val="hybridMultilevel"/>
    <w:tmpl w:val="58A05208"/>
    <w:lvl w:ilvl="0" w:tplc="2B70B542">
      <w:start w:val="1"/>
      <w:numFmt w:val="taiwaneseCountingThousand"/>
      <w:lvlText w:val="第%1條"/>
      <w:lvlJc w:val="left"/>
      <w:pPr>
        <w:tabs>
          <w:tab w:val="num" w:pos="720"/>
        </w:tabs>
        <w:ind w:left="720" w:hanging="720"/>
      </w:pPr>
      <w:rPr>
        <w:rFonts w:hint="default"/>
      </w:rPr>
    </w:lvl>
    <w:lvl w:ilvl="1" w:tplc="5322A71A" w:tentative="1">
      <w:start w:val="1"/>
      <w:numFmt w:val="ideographTraditional"/>
      <w:lvlText w:val="%2、"/>
      <w:lvlJc w:val="left"/>
      <w:pPr>
        <w:tabs>
          <w:tab w:val="num" w:pos="960"/>
        </w:tabs>
        <w:ind w:left="960" w:hanging="480"/>
      </w:pPr>
    </w:lvl>
    <w:lvl w:ilvl="2" w:tplc="09BE2FA8" w:tentative="1">
      <w:start w:val="1"/>
      <w:numFmt w:val="lowerRoman"/>
      <w:lvlText w:val="%3."/>
      <w:lvlJc w:val="right"/>
      <w:pPr>
        <w:tabs>
          <w:tab w:val="num" w:pos="1440"/>
        </w:tabs>
        <w:ind w:left="1440" w:hanging="480"/>
      </w:pPr>
    </w:lvl>
    <w:lvl w:ilvl="3" w:tplc="9B9057AA" w:tentative="1">
      <w:start w:val="1"/>
      <w:numFmt w:val="decimal"/>
      <w:lvlText w:val="%4."/>
      <w:lvlJc w:val="left"/>
      <w:pPr>
        <w:tabs>
          <w:tab w:val="num" w:pos="1920"/>
        </w:tabs>
        <w:ind w:left="1920" w:hanging="480"/>
      </w:pPr>
    </w:lvl>
    <w:lvl w:ilvl="4" w:tplc="A85C8664" w:tentative="1">
      <w:start w:val="1"/>
      <w:numFmt w:val="ideographTraditional"/>
      <w:lvlText w:val="%5、"/>
      <w:lvlJc w:val="left"/>
      <w:pPr>
        <w:tabs>
          <w:tab w:val="num" w:pos="2400"/>
        </w:tabs>
        <w:ind w:left="2400" w:hanging="480"/>
      </w:pPr>
    </w:lvl>
    <w:lvl w:ilvl="5" w:tplc="30BE6B50" w:tentative="1">
      <w:start w:val="1"/>
      <w:numFmt w:val="lowerRoman"/>
      <w:lvlText w:val="%6."/>
      <w:lvlJc w:val="right"/>
      <w:pPr>
        <w:tabs>
          <w:tab w:val="num" w:pos="2880"/>
        </w:tabs>
        <w:ind w:left="2880" w:hanging="480"/>
      </w:pPr>
    </w:lvl>
    <w:lvl w:ilvl="6" w:tplc="7EE0BE44" w:tentative="1">
      <w:start w:val="1"/>
      <w:numFmt w:val="decimal"/>
      <w:lvlText w:val="%7."/>
      <w:lvlJc w:val="left"/>
      <w:pPr>
        <w:tabs>
          <w:tab w:val="num" w:pos="3360"/>
        </w:tabs>
        <w:ind w:left="3360" w:hanging="480"/>
      </w:pPr>
    </w:lvl>
    <w:lvl w:ilvl="7" w:tplc="A970D964" w:tentative="1">
      <w:start w:val="1"/>
      <w:numFmt w:val="ideographTraditional"/>
      <w:lvlText w:val="%8、"/>
      <w:lvlJc w:val="left"/>
      <w:pPr>
        <w:tabs>
          <w:tab w:val="num" w:pos="3840"/>
        </w:tabs>
        <w:ind w:left="3840" w:hanging="480"/>
      </w:pPr>
    </w:lvl>
    <w:lvl w:ilvl="8" w:tplc="8F08AB04" w:tentative="1">
      <w:start w:val="1"/>
      <w:numFmt w:val="lowerRoman"/>
      <w:lvlText w:val="%9."/>
      <w:lvlJc w:val="right"/>
      <w:pPr>
        <w:tabs>
          <w:tab w:val="num" w:pos="4320"/>
        </w:tabs>
        <w:ind w:left="4320" w:hanging="480"/>
      </w:pPr>
    </w:lvl>
  </w:abstractNum>
  <w:abstractNum w:abstractNumId="28">
    <w:nsid w:val="4972675D"/>
    <w:multiLevelType w:val="hybridMultilevel"/>
    <w:tmpl w:val="43847D24"/>
    <w:lvl w:ilvl="0" w:tplc="815E9562">
      <w:start w:val="1"/>
      <w:numFmt w:val="decimal"/>
      <w:lvlText w:val="%1."/>
      <w:lvlJc w:val="left"/>
      <w:pPr>
        <w:tabs>
          <w:tab w:val="num" w:pos="1515"/>
        </w:tabs>
        <w:ind w:left="1515" w:hanging="795"/>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9">
    <w:nsid w:val="4FCE5F55"/>
    <w:multiLevelType w:val="hybridMultilevel"/>
    <w:tmpl w:val="EBE411A8"/>
    <w:lvl w:ilvl="0" w:tplc="15025294">
      <w:start w:val="1"/>
      <w:numFmt w:val="taiwaneseCountingThousand"/>
      <w:lvlText w:val="%1、"/>
      <w:lvlJc w:val="left"/>
      <w:pPr>
        <w:tabs>
          <w:tab w:val="num" w:pos="483"/>
        </w:tabs>
        <w:ind w:left="483" w:hanging="48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30">
    <w:nsid w:val="51100CC6"/>
    <w:multiLevelType w:val="hybridMultilevel"/>
    <w:tmpl w:val="26C26CF8"/>
    <w:lvl w:ilvl="0" w:tplc="EE04C640">
      <w:start w:val="1"/>
      <w:numFmt w:val="taiwaneseCountingThousand"/>
      <w:lvlText w:val="%1、"/>
      <w:lvlJc w:val="left"/>
      <w:pPr>
        <w:ind w:left="483" w:hanging="48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1">
    <w:nsid w:val="5AF5416C"/>
    <w:multiLevelType w:val="hybridMultilevel"/>
    <w:tmpl w:val="D3260E44"/>
    <w:lvl w:ilvl="0" w:tplc="F8F46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363DD5"/>
    <w:multiLevelType w:val="hybridMultilevel"/>
    <w:tmpl w:val="A90803FE"/>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3">
    <w:nsid w:val="5E5950B5"/>
    <w:multiLevelType w:val="hybridMultilevel"/>
    <w:tmpl w:val="75A01D2E"/>
    <w:lvl w:ilvl="0" w:tplc="0E22B234">
      <w:start w:val="1"/>
      <w:numFmt w:val="taiwaneseCountingThousand"/>
      <w:lvlText w:val="（%1）"/>
      <w:lvlJc w:val="left"/>
      <w:pPr>
        <w:tabs>
          <w:tab w:val="num" w:pos="960"/>
        </w:tabs>
        <w:ind w:left="960" w:hanging="720"/>
      </w:pPr>
      <w:rPr>
        <w:rFonts w:hint="eastAsia"/>
      </w:rPr>
    </w:lvl>
    <w:lvl w:ilvl="1" w:tplc="2A72D664">
      <w:start w:val="1"/>
      <w:numFmt w:val="decimal"/>
      <w:lvlText w:val="%2."/>
      <w:lvlJc w:val="left"/>
      <w:pPr>
        <w:tabs>
          <w:tab w:val="num" w:pos="1080"/>
        </w:tabs>
        <w:ind w:left="1080" w:hanging="360"/>
      </w:pPr>
      <w:rPr>
        <w:rFonts w:ascii="Arial Unicode MS" w:hAnsi="標楷體" w:cs="Arial Unicode MS" w:hint="eastAsia"/>
        <w:sz w:val="24"/>
      </w:rPr>
    </w:lvl>
    <w:lvl w:ilvl="2" w:tplc="D8C8FC84">
      <w:start w:val="1"/>
      <w:numFmt w:val="decimal"/>
      <w:lvlText w:val="(%3)"/>
      <w:lvlJc w:val="left"/>
      <w:pPr>
        <w:tabs>
          <w:tab w:val="num" w:pos="1560"/>
        </w:tabs>
        <w:ind w:left="1560" w:hanging="360"/>
      </w:pPr>
      <w:rPr>
        <w:rFonts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nsid w:val="6C1B052A"/>
    <w:multiLevelType w:val="hybridMultilevel"/>
    <w:tmpl w:val="D03C0E0E"/>
    <w:lvl w:ilvl="0" w:tplc="AD1A3894">
      <w:start w:val="1"/>
      <w:numFmt w:val="taiwaneseCountingThousand"/>
      <w:lvlText w:val="%1、"/>
      <w:lvlJc w:val="left"/>
      <w:pPr>
        <w:tabs>
          <w:tab w:val="num" w:pos="1203"/>
        </w:tabs>
        <w:ind w:left="1203" w:hanging="480"/>
      </w:pPr>
      <w:rPr>
        <w:rFonts w:hint="default"/>
      </w:rPr>
    </w:lvl>
    <w:lvl w:ilvl="1" w:tplc="04090019" w:tentative="1">
      <w:start w:val="1"/>
      <w:numFmt w:val="ideographTraditional"/>
      <w:lvlText w:val="%2、"/>
      <w:lvlJc w:val="left"/>
      <w:pPr>
        <w:tabs>
          <w:tab w:val="num" w:pos="1683"/>
        </w:tabs>
        <w:ind w:left="1683" w:hanging="480"/>
      </w:pPr>
    </w:lvl>
    <w:lvl w:ilvl="2" w:tplc="0409001B" w:tentative="1">
      <w:start w:val="1"/>
      <w:numFmt w:val="lowerRoman"/>
      <w:lvlText w:val="%3."/>
      <w:lvlJc w:val="right"/>
      <w:pPr>
        <w:tabs>
          <w:tab w:val="num" w:pos="2163"/>
        </w:tabs>
        <w:ind w:left="2163" w:hanging="480"/>
      </w:pPr>
    </w:lvl>
    <w:lvl w:ilvl="3" w:tplc="0409000F" w:tentative="1">
      <w:start w:val="1"/>
      <w:numFmt w:val="decimal"/>
      <w:lvlText w:val="%4."/>
      <w:lvlJc w:val="left"/>
      <w:pPr>
        <w:tabs>
          <w:tab w:val="num" w:pos="2643"/>
        </w:tabs>
        <w:ind w:left="2643" w:hanging="480"/>
      </w:p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tentative="1">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35">
    <w:nsid w:val="6FDA505B"/>
    <w:multiLevelType w:val="hybridMultilevel"/>
    <w:tmpl w:val="A49C91AE"/>
    <w:lvl w:ilvl="0" w:tplc="DC566B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6D34B6"/>
    <w:multiLevelType w:val="hybridMultilevel"/>
    <w:tmpl w:val="515CC008"/>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2CA12B3"/>
    <w:multiLevelType w:val="hybridMultilevel"/>
    <w:tmpl w:val="FAAC4F02"/>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5755119"/>
    <w:multiLevelType w:val="hybridMultilevel"/>
    <w:tmpl w:val="EC70256A"/>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9">
    <w:nsid w:val="79725C8D"/>
    <w:multiLevelType w:val="hybridMultilevel"/>
    <w:tmpl w:val="65201302"/>
    <w:lvl w:ilvl="0" w:tplc="98522B2A">
      <w:start w:val="1"/>
      <w:numFmt w:val="taiwaneseCountingThousand"/>
      <w:lvlText w:val="（%1）"/>
      <w:lvlJc w:val="left"/>
      <w:pPr>
        <w:tabs>
          <w:tab w:val="num" w:pos="1034"/>
        </w:tabs>
        <w:ind w:left="1034" w:hanging="855"/>
      </w:pPr>
      <w:rPr>
        <w:rFonts w:hint="eastAsia"/>
      </w:rPr>
    </w:lvl>
    <w:lvl w:ilvl="1" w:tplc="04090019" w:tentative="1">
      <w:start w:val="1"/>
      <w:numFmt w:val="ideographTraditional"/>
      <w:lvlText w:val="%2、"/>
      <w:lvlJc w:val="left"/>
      <w:pPr>
        <w:tabs>
          <w:tab w:val="num" w:pos="1139"/>
        </w:tabs>
        <w:ind w:left="1139" w:hanging="480"/>
      </w:pPr>
    </w:lvl>
    <w:lvl w:ilvl="2" w:tplc="0409001B" w:tentative="1">
      <w:start w:val="1"/>
      <w:numFmt w:val="lowerRoman"/>
      <w:lvlText w:val="%3."/>
      <w:lvlJc w:val="right"/>
      <w:pPr>
        <w:tabs>
          <w:tab w:val="num" w:pos="1619"/>
        </w:tabs>
        <w:ind w:left="1619" w:hanging="480"/>
      </w:pPr>
    </w:lvl>
    <w:lvl w:ilvl="3" w:tplc="0409000F" w:tentative="1">
      <w:start w:val="1"/>
      <w:numFmt w:val="decimal"/>
      <w:lvlText w:val="%4."/>
      <w:lvlJc w:val="left"/>
      <w:pPr>
        <w:tabs>
          <w:tab w:val="num" w:pos="2099"/>
        </w:tabs>
        <w:ind w:left="2099" w:hanging="480"/>
      </w:pPr>
    </w:lvl>
    <w:lvl w:ilvl="4" w:tplc="04090019" w:tentative="1">
      <w:start w:val="1"/>
      <w:numFmt w:val="ideographTraditional"/>
      <w:lvlText w:val="%5、"/>
      <w:lvlJc w:val="left"/>
      <w:pPr>
        <w:tabs>
          <w:tab w:val="num" w:pos="2579"/>
        </w:tabs>
        <w:ind w:left="2579" w:hanging="480"/>
      </w:pPr>
    </w:lvl>
    <w:lvl w:ilvl="5" w:tplc="0409001B" w:tentative="1">
      <w:start w:val="1"/>
      <w:numFmt w:val="lowerRoman"/>
      <w:lvlText w:val="%6."/>
      <w:lvlJc w:val="right"/>
      <w:pPr>
        <w:tabs>
          <w:tab w:val="num" w:pos="3059"/>
        </w:tabs>
        <w:ind w:left="3059" w:hanging="480"/>
      </w:pPr>
    </w:lvl>
    <w:lvl w:ilvl="6" w:tplc="0409000F" w:tentative="1">
      <w:start w:val="1"/>
      <w:numFmt w:val="decimal"/>
      <w:lvlText w:val="%7."/>
      <w:lvlJc w:val="left"/>
      <w:pPr>
        <w:tabs>
          <w:tab w:val="num" w:pos="3539"/>
        </w:tabs>
        <w:ind w:left="3539" w:hanging="480"/>
      </w:pPr>
    </w:lvl>
    <w:lvl w:ilvl="7" w:tplc="04090019" w:tentative="1">
      <w:start w:val="1"/>
      <w:numFmt w:val="ideographTraditional"/>
      <w:lvlText w:val="%8、"/>
      <w:lvlJc w:val="left"/>
      <w:pPr>
        <w:tabs>
          <w:tab w:val="num" w:pos="4019"/>
        </w:tabs>
        <w:ind w:left="4019" w:hanging="480"/>
      </w:pPr>
    </w:lvl>
    <w:lvl w:ilvl="8" w:tplc="0409001B" w:tentative="1">
      <w:start w:val="1"/>
      <w:numFmt w:val="lowerRoman"/>
      <w:lvlText w:val="%9."/>
      <w:lvlJc w:val="right"/>
      <w:pPr>
        <w:tabs>
          <w:tab w:val="num" w:pos="4499"/>
        </w:tabs>
        <w:ind w:left="4499" w:hanging="480"/>
      </w:pPr>
    </w:lvl>
  </w:abstractNum>
  <w:abstractNum w:abstractNumId="40">
    <w:nsid w:val="7EBB2E36"/>
    <w:multiLevelType w:val="hybridMultilevel"/>
    <w:tmpl w:val="D9005442"/>
    <w:lvl w:ilvl="0" w:tplc="154670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CE6584"/>
    <w:multiLevelType w:val="hybridMultilevel"/>
    <w:tmpl w:val="D27A48A0"/>
    <w:lvl w:ilvl="0" w:tplc="DF58B29E">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9"/>
  </w:num>
  <w:num w:numId="3">
    <w:abstractNumId w:val="3"/>
  </w:num>
  <w:num w:numId="4">
    <w:abstractNumId w:val="27"/>
  </w:num>
  <w:num w:numId="5">
    <w:abstractNumId w:val="41"/>
  </w:num>
  <w:num w:numId="6">
    <w:abstractNumId w:val="5"/>
  </w:num>
  <w:num w:numId="7">
    <w:abstractNumId w:val="34"/>
  </w:num>
  <w:num w:numId="8">
    <w:abstractNumId w:val="20"/>
  </w:num>
  <w:num w:numId="9">
    <w:abstractNumId w:val="25"/>
  </w:num>
  <w:num w:numId="10">
    <w:abstractNumId w:val="6"/>
  </w:num>
  <w:num w:numId="11">
    <w:abstractNumId w:val="0"/>
  </w:num>
  <w:num w:numId="12">
    <w:abstractNumId w:val="14"/>
  </w:num>
  <w:num w:numId="13">
    <w:abstractNumId w:val="7"/>
  </w:num>
  <w:num w:numId="14">
    <w:abstractNumId w:val="12"/>
  </w:num>
  <w:num w:numId="15">
    <w:abstractNumId w:val="8"/>
  </w:num>
  <w:num w:numId="16">
    <w:abstractNumId w:val="15"/>
  </w:num>
  <w:num w:numId="17">
    <w:abstractNumId w:val="13"/>
  </w:num>
  <w:num w:numId="18">
    <w:abstractNumId w:val="29"/>
  </w:num>
  <w:num w:numId="19">
    <w:abstractNumId w:val="26"/>
  </w:num>
  <w:num w:numId="20">
    <w:abstractNumId w:val="18"/>
  </w:num>
  <w:num w:numId="21">
    <w:abstractNumId w:val="31"/>
  </w:num>
  <w:num w:numId="22">
    <w:abstractNumId w:val="2"/>
  </w:num>
  <w:num w:numId="23">
    <w:abstractNumId w:val="40"/>
  </w:num>
  <w:num w:numId="24">
    <w:abstractNumId w:val="37"/>
  </w:num>
  <w:num w:numId="25">
    <w:abstractNumId w:val="36"/>
  </w:num>
  <w:num w:numId="26">
    <w:abstractNumId w:val="21"/>
  </w:num>
  <w:num w:numId="27">
    <w:abstractNumId w:val="17"/>
  </w:num>
  <w:num w:numId="28">
    <w:abstractNumId w:val="19"/>
  </w:num>
  <w:num w:numId="29">
    <w:abstractNumId w:val="32"/>
  </w:num>
  <w:num w:numId="30">
    <w:abstractNumId w:val="22"/>
  </w:num>
  <w:num w:numId="31">
    <w:abstractNumId w:val="24"/>
  </w:num>
  <w:num w:numId="32">
    <w:abstractNumId w:val="28"/>
  </w:num>
  <w:num w:numId="33">
    <w:abstractNumId w:val="33"/>
  </w:num>
  <w:num w:numId="34">
    <w:abstractNumId w:val="10"/>
  </w:num>
  <w:num w:numId="35">
    <w:abstractNumId w:val="39"/>
  </w:num>
  <w:num w:numId="36">
    <w:abstractNumId w:val="1"/>
  </w:num>
  <w:num w:numId="37">
    <w:abstractNumId w:val="11"/>
  </w:num>
  <w:num w:numId="38">
    <w:abstractNumId w:val="16"/>
  </w:num>
  <w:num w:numId="39">
    <w:abstractNumId w:val="35"/>
  </w:num>
  <w:num w:numId="40">
    <w:abstractNumId w:val="38"/>
  </w:num>
  <w:num w:numId="41">
    <w:abstractNumId w:val="30"/>
  </w:num>
  <w:num w:numId="42">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proofState w:grammar="clean"/>
  <w:stylePaneFormatFilter w:val="3F01"/>
  <w:defaultTabStop w:val="51"/>
  <w:drawingGridHorizontalSpacing w:val="160"/>
  <w:drawingGridVerticalSpacing w:val="381"/>
  <w:displayHorizontalDrawingGridEvery w:val="0"/>
  <w:noPunctuationKerning/>
  <w:characterSpacingControl w:val="doNotCompress"/>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B4671"/>
    <w:rsid w:val="0000139F"/>
    <w:rsid w:val="0000323B"/>
    <w:rsid w:val="00005CE6"/>
    <w:rsid w:val="00006973"/>
    <w:rsid w:val="00010F01"/>
    <w:rsid w:val="00014C1F"/>
    <w:rsid w:val="0001755A"/>
    <w:rsid w:val="00020274"/>
    <w:rsid w:val="00020F20"/>
    <w:rsid w:val="00022C76"/>
    <w:rsid w:val="000259A1"/>
    <w:rsid w:val="00026AEA"/>
    <w:rsid w:val="00040DF6"/>
    <w:rsid w:val="000436F7"/>
    <w:rsid w:val="00050356"/>
    <w:rsid w:val="00050B3E"/>
    <w:rsid w:val="00051681"/>
    <w:rsid w:val="00056C19"/>
    <w:rsid w:val="00056EF8"/>
    <w:rsid w:val="00062FFE"/>
    <w:rsid w:val="000636B4"/>
    <w:rsid w:val="00063C83"/>
    <w:rsid w:val="00064935"/>
    <w:rsid w:val="00065639"/>
    <w:rsid w:val="00067101"/>
    <w:rsid w:val="00072594"/>
    <w:rsid w:val="00072A6D"/>
    <w:rsid w:val="00073A00"/>
    <w:rsid w:val="00076A9E"/>
    <w:rsid w:val="00076CA9"/>
    <w:rsid w:val="00077B65"/>
    <w:rsid w:val="00077C5C"/>
    <w:rsid w:val="00081E17"/>
    <w:rsid w:val="00083400"/>
    <w:rsid w:val="00086EAB"/>
    <w:rsid w:val="00093279"/>
    <w:rsid w:val="000A09CA"/>
    <w:rsid w:val="000A1005"/>
    <w:rsid w:val="000A2BBB"/>
    <w:rsid w:val="000A3BF5"/>
    <w:rsid w:val="000A4EE9"/>
    <w:rsid w:val="000A79F5"/>
    <w:rsid w:val="000A7F68"/>
    <w:rsid w:val="000B2AB2"/>
    <w:rsid w:val="000B2C41"/>
    <w:rsid w:val="000B720B"/>
    <w:rsid w:val="000C03D3"/>
    <w:rsid w:val="000C28AA"/>
    <w:rsid w:val="000C4364"/>
    <w:rsid w:val="000C6920"/>
    <w:rsid w:val="000C69FA"/>
    <w:rsid w:val="000D23C0"/>
    <w:rsid w:val="000D328D"/>
    <w:rsid w:val="000E00F3"/>
    <w:rsid w:val="000E24B4"/>
    <w:rsid w:val="000E5D24"/>
    <w:rsid w:val="000E6DF6"/>
    <w:rsid w:val="000E7DD6"/>
    <w:rsid w:val="000F02A3"/>
    <w:rsid w:val="000F2034"/>
    <w:rsid w:val="000F20B0"/>
    <w:rsid w:val="000F46E2"/>
    <w:rsid w:val="000F4C68"/>
    <w:rsid w:val="00100D21"/>
    <w:rsid w:val="0010319B"/>
    <w:rsid w:val="001033D8"/>
    <w:rsid w:val="00104017"/>
    <w:rsid w:val="00106CB7"/>
    <w:rsid w:val="00107338"/>
    <w:rsid w:val="00116686"/>
    <w:rsid w:val="0012257A"/>
    <w:rsid w:val="0012667D"/>
    <w:rsid w:val="00130814"/>
    <w:rsid w:val="0013097A"/>
    <w:rsid w:val="00130A72"/>
    <w:rsid w:val="0013367F"/>
    <w:rsid w:val="00134C60"/>
    <w:rsid w:val="00137813"/>
    <w:rsid w:val="00142A74"/>
    <w:rsid w:val="0014367B"/>
    <w:rsid w:val="00144044"/>
    <w:rsid w:val="00144ABC"/>
    <w:rsid w:val="0014501E"/>
    <w:rsid w:val="0014779F"/>
    <w:rsid w:val="00147C31"/>
    <w:rsid w:val="00150DFF"/>
    <w:rsid w:val="0015350D"/>
    <w:rsid w:val="00154A66"/>
    <w:rsid w:val="00154C51"/>
    <w:rsid w:val="00154D5A"/>
    <w:rsid w:val="0015542E"/>
    <w:rsid w:val="001557BB"/>
    <w:rsid w:val="00157BDE"/>
    <w:rsid w:val="001623A3"/>
    <w:rsid w:val="001625E2"/>
    <w:rsid w:val="00163458"/>
    <w:rsid w:val="0016400C"/>
    <w:rsid w:val="00172CFD"/>
    <w:rsid w:val="00172F7E"/>
    <w:rsid w:val="00173BB5"/>
    <w:rsid w:val="00177C8D"/>
    <w:rsid w:val="0018050E"/>
    <w:rsid w:val="001810DA"/>
    <w:rsid w:val="00182765"/>
    <w:rsid w:val="00183860"/>
    <w:rsid w:val="00183EF2"/>
    <w:rsid w:val="00184BA5"/>
    <w:rsid w:val="00187A0A"/>
    <w:rsid w:val="001913A7"/>
    <w:rsid w:val="0019146D"/>
    <w:rsid w:val="00193CC9"/>
    <w:rsid w:val="00193FC8"/>
    <w:rsid w:val="00195277"/>
    <w:rsid w:val="001A1054"/>
    <w:rsid w:val="001A2BF5"/>
    <w:rsid w:val="001A31C7"/>
    <w:rsid w:val="001A5E0F"/>
    <w:rsid w:val="001A78DC"/>
    <w:rsid w:val="001B21D4"/>
    <w:rsid w:val="001B5B01"/>
    <w:rsid w:val="001B7AAC"/>
    <w:rsid w:val="001C0378"/>
    <w:rsid w:val="001C0760"/>
    <w:rsid w:val="001C0D5A"/>
    <w:rsid w:val="001C6717"/>
    <w:rsid w:val="001C69CA"/>
    <w:rsid w:val="001D0613"/>
    <w:rsid w:val="001D0D28"/>
    <w:rsid w:val="001D371E"/>
    <w:rsid w:val="001D3A3E"/>
    <w:rsid w:val="001D4970"/>
    <w:rsid w:val="001D6436"/>
    <w:rsid w:val="001D6D27"/>
    <w:rsid w:val="001D7890"/>
    <w:rsid w:val="001E3F69"/>
    <w:rsid w:val="001E40D9"/>
    <w:rsid w:val="001E4732"/>
    <w:rsid w:val="001E586C"/>
    <w:rsid w:val="001F2DFC"/>
    <w:rsid w:val="001F42C8"/>
    <w:rsid w:val="001F4DA2"/>
    <w:rsid w:val="001F6AE9"/>
    <w:rsid w:val="001F6D0D"/>
    <w:rsid w:val="001F6DCF"/>
    <w:rsid w:val="001F7C1D"/>
    <w:rsid w:val="002105B9"/>
    <w:rsid w:val="00210E5F"/>
    <w:rsid w:val="002113F6"/>
    <w:rsid w:val="00211DBA"/>
    <w:rsid w:val="002135BC"/>
    <w:rsid w:val="002146D6"/>
    <w:rsid w:val="00216EB7"/>
    <w:rsid w:val="00221B4F"/>
    <w:rsid w:val="00222615"/>
    <w:rsid w:val="0022324B"/>
    <w:rsid w:val="00224CB9"/>
    <w:rsid w:val="002265BB"/>
    <w:rsid w:val="00226823"/>
    <w:rsid w:val="00226E0A"/>
    <w:rsid w:val="00227BB0"/>
    <w:rsid w:val="00230643"/>
    <w:rsid w:val="00230D5B"/>
    <w:rsid w:val="00230E24"/>
    <w:rsid w:val="00231C25"/>
    <w:rsid w:val="00232683"/>
    <w:rsid w:val="00232AFF"/>
    <w:rsid w:val="002332A7"/>
    <w:rsid w:val="00233FA3"/>
    <w:rsid w:val="00236BE6"/>
    <w:rsid w:val="00236F61"/>
    <w:rsid w:val="002375C8"/>
    <w:rsid w:val="002416A4"/>
    <w:rsid w:val="002428EA"/>
    <w:rsid w:val="0024725B"/>
    <w:rsid w:val="00250BC2"/>
    <w:rsid w:val="00250C8B"/>
    <w:rsid w:val="002516E1"/>
    <w:rsid w:val="00252478"/>
    <w:rsid w:val="00252705"/>
    <w:rsid w:val="0025358A"/>
    <w:rsid w:val="00254594"/>
    <w:rsid w:val="0025534A"/>
    <w:rsid w:val="002565E2"/>
    <w:rsid w:val="00257FFE"/>
    <w:rsid w:val="002600B2"/>
    <w:rsid w:val="0026118D"/>
    <w:rsid w:val="00263E88"/>
    <w:rsid w:val="00263FDA"/>
    <w:rsid w:val="0026452F"/>
    <w:rsid w:val="00267FC7"/>
    <w:rsid w:val="00270A5D"/>
    <w:rsid w:val="00271B51"/>
    <w:rsid w:val="00271F40"/>
    <w:rsid w:val="00273FBA"/>
    <w:rsid w:val="00274831"/>
    <w:rsid w:val="002748B0"/>
    <w:rsid w:val="00275366"/>
    <w:rsid w:val="00277521"/>
    <w:rsid w:val="00284300"/>
    <w:rsid w:val="00286BA1"/>
    <w:rsid w:val="00290613"/>
    <w:rsid w:val="002936C6"/>
    <w:rsid w:val="002A0C5E"/>
    <w:rsid w:val="002A0D37"/>
    <w:rsid w:val="002A145B"/>
    <w:rsid w:val="002A492C"/>
    <w:rsid w:val="002A63E3"/>
    <w:rsid w:val="002A7330"/>
    <w:rsid w:val="002B23A4"/>
    <w:rsid w:val="002B2F54"/>
    <w:rsid w:val="002B4D1A"/>
    <w:rsid w:val="002B585B"/>
    <w:rsid w:val="002B61C6"/>
    <w:rsid w:val="002B6433"/>
    <w:rsid w:val="002C0151"/>
    <w:rsid w:val="002C6266"/>
    <w:rsid w:val="002C7864"/>
    <w:rsid w:val="002D4855"/>
    <w:rsid w:val="002D61A8"/>
    <w:rsid w:val="002E02C1"/>
    <w:rsid w:val="002E125F"/>
    <w:rsid w:val="002E6461"/>
    <w:rsid w:val="002E72AC"/>
    <w:rsid w:val="002E7640"/>
    <w:rsid w:val="002E7F46"/>
    <w:rsid w:val="002F04EE"/>
    <w:rsid w:val="002F10CF"/>
    <w:rsid w:val="002F31B7"/>
    <w:rsid w:val="002F60C7"/>
    <w:rsid w:val="002F6755"/>
    <w:rsid w:val="002F7AB6"/>
    <w:rsid w:val="0030563B"/>
    <w:rsid w:val="0030636C"/>
    <w:rsid w:val="0031002E"/>
    <w:rsid w:val="0031060A"/>
    <w:rsid w:val="003122B8"/>
    <w:rsid w:val="003175C4"/>
    <w:rsid w:val="00317CD6"/>
    <w:rsid w:val="003212B8"/>
    <w:rsid w:val="00321A05"/>
    <w:rsid w:val="0032388E"/>
    <w:rsid w:val="00323E7D"/>
    <w:rsid w:val="00324150"/>
    <w:rsid w:val="0032432F"/>
    <w:rsid w:val="00333855"/>
    <w:rsid w:val="0033505E"/>
    <w:rsid w:val="00336E53"/>
    <w:rsid w:val="0033715F"/>
    <w:rsid w:val="003412A9"/>
    <w:rsid w:val="00341D67"/>
    <w:rsid w:val="003436AC"/>
    <w:rsid w:val="00344CC0"/>
    <w:rsid w:val="00347AF1"/>
    <w:rsid w:val="003532C4"/>
    <w:rsid w:val="0035473B"/>
    <w:rsid w:val="00356520"/>
    <w:rsid w:val="00360073"/>
    <w:rsid w:val="00362B2A"/>
    <w:rsid w:val="00364733"/>
    <w:rsid w:val="00364C52"/>
    <w:rsid w:val="00372F09"/>
    <w:rsid w:val="003744DC"/>
    <w:rsid w:val="003760E9"/>
    <w:rsid w:val="00376F85"/>
    <w:rsid w:val="003839C0"/>
    <w:rsid w:val="00383CF7"/>
    <w:rsid w:val="00385606"/>
    <w:rsid w:val="00390FE2"/>
    <w:rsid w:val="00394BC5"/>
    <w:rsid w:val="0039670A"/>
    <w:rsid w:val="003A0229"/>
    <w:rsid w:val="003A2837"/>
    <w:rsid w:val="003A2C5D"/>
    <w:rsid w:val="003A489E"/>
    <w:rsid w:val="003A4FCA"/>
    <w:rsid w:val="003B288D"/>
    <w:rsid w:val="003B2DEC"/>
    <w:rsid w:val="003B7031"/>
    <w:rsid w:val="003C2B0F"/>
    <w:rsid w:val="003D110F"/>
    <w:rsid w:val="003D29E0"/>
    <w:rsid w:val="003D5FB6"/>
    <w:rsid w:val="003D7F64"/>
    <w:rsid w:val="003E2FA4"/>
    <w:rsid w:val="003E40A1"/>
    <w:rsid w:val="003E5C7B"/>
    <w:rsid w:val="003F2BB1"/>
    <w:rsid w:val="003F3486"/>
    <w:rsid w:val="003F7044"/>
    <w:rsid w:val="0040212D"/>
    <w:rsid w:val="004030AF"/>
    <w:rsid w:val="00404664"/>
    <w:rsid w:val="0040768E"/>
    <w:rsid w:val="00411251"/>
    <w:rsid w:val="00413169"/>
    <w:rsid w:val="0041368A"/>
    <w:rsid w:val="00414AFB"/>
    <w:rsid w:val="0041661E"/>
    <w:rsid w:val="00420F64"/>
    <w:rsid w:val="00425856"/>
    <w:rsid w:val="00436FA5"/>
    <w:rsid w:val="00441E7B"/>
    <w:rsid w:val="00446EF9"/>
    <w:rsid w:val="00454336"/>
    <w:rsid w:val="0045658A"/>
    <w:rsid w:val="004575F1"/>
    <w:rsid w:val="00457702"/>
    <w:rsid w:val="004664D2"/>
    <w:rsid w:val="004677EB"/>
    <w:rsid w:val="00472E45"/>
    <w:rsid w:val="004751D3"/>
    <w:rsid w:val="004752EA"/>
    <w:rsid w:val="00475EEF"/>
    <w:rsid w:val="004770CC"/>
    <w:rsid w:val="004825B0"/>
    <w:rsid w:val="00482806"/>
    <w:rsid w:val="00483D60"/>
    <w:rsid w:val="00484FE4"/>
    <w:rsid w:val="00491B8D"/>
    <w:rsid w:val="00492913"/>
    <w:rsid w:val="00492A26"/>
    <w:rsid w:val="004948F1"/>
    <w:rsid w:val="00495C9C"/>
    <w:rsid w:val="00497389"/>
    <w:rsid w:val="004A02BA"/>
    <w:rsid w:val="004A4E4C"/>
    <w:rsid w:val="004A5D01"/>
    <w:rsid w:val="004A6404"/>
    <w:rsid w:val="004A6613"/>
    <w:rsid w:val="004B08B2"/>
    <w:rsid w:val="004B0B51"/>
    <w:rsid w:val="004B0DC1"/>
    <w:rsid w:val="004B42A7"/>
    <w:rsid w:val="004B557E"/>
    <w:rsid w:val="004B5F21"/>
    <w:rsid w:val="004B6DD8"/>
    <w:rsid w:val="004C1E2B"/>
    <w:rsid w:val="004C6060"/>
    <w:rsid w:val="004D03B2"/>
    <w:rsid w:val="004D44B9"/>
    <w:rsid w:val="004E0D90"/>
    <w:rsid w:val="004E1347"/>
    <w:rsid w:val="004E1871"/>
    <w:rsid w:val="004E1B6E"/>
    <w:rsid w:val="004E1BD1"/>
    <w:rsid w:val="004E3A52"/>
    <w:rsid w:val="004E43CD"/>
    <w:rsid w:val="004E525B"/>
    <w:rsid w:val="004E5BB9"/>
    <w:rsid w:val="004E6258"/>
    <w:rsid w:val="004F0BF9"/>
    <w:rsid w:val="004F0EAD"/>
    <w:rsid w:val="004F42CE"/>
    <w:rsid w:val="004F46A0"/>
    <w:rsid w:val="0050159A"/>
    <w:rsid w:val="0050511A"/>
    <w:rsid w:val="0050542C"/>
    <w:rsid w:val="005058FA"/>
    <w:rsid w:val="005074E2"/>
    <w:rsid w:val="005076F2"/>
    <w:rsid w:val="00507B02"/>
    <w:rsid w:val="00514866"/>
    <w:rsid w:val="005157F5"/>
    <w:rsid w:val="00520ACF"/>
    <w:rsid w:val="0052194C"/>
    <w:rsid w:val="00522277"/>
    <w:rsid w:val="00522A11"/>
    <w:rsid w:val="00530C1F"/>
    <w:rsid w:val="00540AA4"/>
    <w:rsid w:val="00540DFB"/>
    <w:rsid w:val="005432E4"/>
    <w:rsid w:val="00543A6F"/>
    <w:rsid w:val="00543A95"/>
    <w:rsid w:val="00543FFD"/>
    <w:rsid w:val="00545868"/>
    <w:rsid w:val="0054616C"/>
    <w:rsid w:val="005470D8"/>
    <w:rsid w:val="005510CD"/>
    <w:rsid w:val="005556DA"/>
    <w:rsid w:val="005557EC"/>
    <w:rsid w:val="00556773"/>
    <w:rsid w:val="00556C8B"/>
    <w:rsid w:val="00560AD2"/>
    <w:rsid w:val="0056116C"/>
    <w:rsid w:val="00563872"/>
    <w:rsid w:val="00564805"/>
    <w:rsid w:val="00564A01"/>
    <w:rsid w:val="00570EC3"/>
    <w:rsid w:val="00572306"/>
    <w:rsid w:val="005729EA"/>
    <w:rsid w:val="00574509"/>
    <w:rsid w:val="00575990"/>
    <w:rsid w:val="00576E53"/>
    <w:rsid w:val="005772F9"/>
    <w:rsid w:val="005775BE"/>
    <w:rsid w:val="0058439D"/>
    <w:rsid w:val="0058539B"/>
    <w:rsid w:val="00585B69"/>
    <w:rsid w:val="00587FB4"/>
    <w:rsid w:val="0059072F"/>
    <w:rsid w:val="005915D8"/>
    <w:rsid w:val="00591F0F"/>
    <w:rsid w:val="00592997"/>
    <w:rsid w:val="005955D4"/>
    <w:rsid w:val="0059670C"/>
    <w:rsid w:val="00597AAB"/>
    <w:rsid w:val="005A08EC"/>
    <w:rsid w:val="005A2F83"/>
    <w:rsid w:val="005A3C45"/>
    <w:rsid w:val="005A4A76"/>
    <w:rsid w:val="005A7ADC"/>
    <w:rsid w:val="005B2C83"/>
    <w:rsid w:val="005B6388"/>
    <w:rsid w:val="005C4583"/>
    <w:rsid w:val="005C4BB8"/>
    <w:rsid w:val="005C724B"/>
    <w:rsid w:val="005C7F59"/>
    <w:rsid w:val="005D30BC"/>
    <w:rsid w:val="005D3CBF"/>
    <w:rsid w:val="005D4337"/>
    <w:rsid w:val="005D52AA"/>
    <w:rsid w:val="005D6053"/>
    <w:rsid w:val="005D637D"/>
    <w:rsid w:val="005D7229"/>
    <w:rsid w:val="005E14B2"/>
    <w:rsid w:val="005E2608"/>
    <w:rsid w:val="005E6D92"/>
    <w:rsid w:val="005F0A56"/>
    <w:rsid w:val="005F2F6F"/>
    <w:rsid w:val="005F318F"/>
    <w:rsid w:val="005F36FB"/>
    <w:rsid w:val="005F3B6B"/>
    <w:rsid w:val="005F586B"/>
    <w:rsid w:val="005F739F"/>
    <w:rsid w:val="005F766D"/>
    <w:rsid w:val="005F7FC4"/>
    <w:rsid w:val="00602F37"/>
    <w:rsid w:val="0060479F"/>
    <w:rsid w:val="00604D08"/>
    <w:rsid w:val="00605227"/>
    <w:rsid w:val="00610314"/>
    <w:rsid w:val="00614967"/>
    <w:rsid w:val="00616BF7"/>
    <w:rsid w:val="00620DC5"/>
    <w:rsid w:val="0062453A"/>
    <w:rsid w:val="00627C36"/>
    <w:rsid w:val="00631A62"/>
    <w:rsid w:val="00633918"/>
    <w:rsid w:val="0063669E"/>
    <w:rsid w:val="006377ED"/>
    <w:rsid w:val="006405FB"/>
    <w:rsid w:val="00640F2A"/>
    <w:rsid w:val="00641132"/>
    <w:rsid w:val="0064161B"/>
    <w:rsid w:val="00645830"/>
    <w:rsid w:val="00650841"/>
    <w:rsid w:val="006509C4"/>
    <w:rsid w:val="0065196D"/>
    <w:rsid w:val="00653975"/>
    <w:rsid w:val="006542A2"/>
    <w:rsid w:val="00657829"/>
    <w:rsid w:val="006607DF"/>
    <w:rsid w:val="00670956"/>
    <w:rsid w:val="00674A1B"/>
    <w:rsid w:val="00676680"/>
    <w:rsid w:val="00683A65"/>
    <w:rsid w:val="00685CB5"/>
    <w:rsid w:val="00690763"/>
    <w:rsid w:val="00692D4C"/>
    <w:rsid w:val="00694F3B"/>
    <w:rsid w:val="00695A7A"/>
    <w:rsid w:val="00695FD6"/>
    <w:rsid w:val="006A2884"/>
    <w:rsid w:val="006A4240"/>
    <w:rsid w:val="006A7C2F"/>
    <w:rsid w:val="006B4671"/>
    <w:rsid w:val="006B5652"/>
    <w:rsid w:val="006B5C3E"/>
    <w:rsid w:val="006B689E"/>
    <w:rsid w:val="006B73B3"/>
    <w:rsid w:val="006C1DA6"/>
    <w:rsid w:val="006C2BBB"/>
    <w:rsid w:val="006C3339"/>
    <w:rsid w:val="006C4C30"/>
    <w:rsid w:val="006C55C9"/>
    <w:rsid w:val="006D12BF"/>
    <w:rsid w:val="006D490A"/>
    <w:rsid w:val="006D75EF"/>
    <w:rsid w:val="006D7E80"/>
    <w:rsid w:val="006E0340"/>
    <w:rsid w:val="006E057F"/>
    <w:rsid w:val="006E0EBB"/>
    <w:rsid w:val="006E2274"/>
    <w:rsid w:val="006E51F4"/>
    <w:rsid w:val="006E5D45"/>
    <w:rsid w:val="006E6563"/>
    <w:rsid w:val="006E6D16"/>
    <w:rsid w:val="006E7DA2"/>
    <w:rsid w:val="006F0E2F"/>
    <w:rsid w:val="006F2E9F"/>
    <w:rsid w:val="006F3631"/>
    <w:rsid w:val="006F4A8C"/>
    <w:rsid w:val="006F4C5C"/>
    <w:rsid w:val="006F4E56"/>
    <w:rsid w:val="006F6101"/>
    <w:rsid w:val="006F64AA"/>
    <w:rsid w:val="007024CF"/>
    <w:rsid w:val="007032FB"/>
    <w:rsid w:val="007036B1"/>
    <w:rsid w:val="00704B40"/>
    <w:rsid w:val="00704D22"/>
    <w:rsid w:val="00705150"/>
    <w:rsid w:val="00705CD9"/>
    <w:rsid w:val="00705F6C"/>
    <w:rsid w:val="007061DC"/>
    <w:rsid w:val="00710369"/>
    <w:rsid w:val="00710401"/>
    <w:rsid w:val="00711BA9"/>
    <w:rsid w:val="00712BC1"/>
    <w:rsid w:val="00715357"/>
    <w:rsid w:val="0071676C"/>
    <w:rsid w:val="007170D5"/>
    <w:rsid w:val="007204A7"/>
    <w:rsid w:val="0072249D"/>
    <w:rsid w:val="007224E8"/>
    <w:rsid w:val="00723043"/>
    <w:rsid w:val="007250B3"/>
    <w:rsid w:val="0072788B"/>
    <w:rsid w:val="007310E3"/>
    <w:rsid w:val="0073184F"/>
    <w:rsid w:val="00731EC5"/>
    <w:rsid w:val="00733800"/>
    <w:rsid w:val="00740176"/>
    <w:rsid w:val="00740841"/>
    <w:rsid w:val="0074283B"/>
    <w:rsid w:val="00743074"/>
    <w:rsid w:val="0074399E"/>
    <w:rsid w:val="00744084"/>
    <w:rsid w:val="00744117"/>
    <w:rsid w:val="00744494"/>
    <w:rsid w:val="00744CC0"/>
    <w:rsid w:val="00747844"/>
    <w:rsid w:val="00752388"/>
    <w:rsid w:val="0075269E"/>
    <w:rsid w:val="007547C9"/>
    <w:rsid w:val="00755D27"/>
    <w:rsid w:val="007565C5"/>
    <w:rsid w:val="0076060F"/>
    <w:rsid w:val="0076206F"/>
    <w:rsid w:val="00762E83"/>
    <w:rsid w:val="00764514"/>
    <w:rsid w:val="007671D3"/>
    <w:rsid w:val="007673A9"/>
    <w:rsid w:val="00767435"/>
    <w:rsid w:val="007710A8"/>
    <w:rsid w:val="00774702"/>
    <w:rsid w:val="00775BDD"/>
    <w:rsid w:val="0078176F"/>
    <w:rsid w:val="007854E3"/>
    <w:rsid w:val="00792932"/>
    <w:rsid w:val="00793259"/>
    <w:rsid w:val="007932F2"/>
    <w:rsid w:val="007A2747"/>
    <w:rsid w:val="007A2A88"/>
    <w:rsid w:val="007A2F2D"/>
    <w:rsid w:val="007A3CEF"/>
    <w:rsid w:val="007A722C"/>
    <w:rsid w:val="007A7EF1"/>
    <w:rsid w:val="007B0C30"/>
    <w:rsid w:val="007B5265"/>
    <w:rsid w:val="007B7A1E"/>
    <w:rsid w:val="007C4458"/>
    <w:rsid w:val="007C5DA1"/>
    <w:rsid w:val="007C5E29"/>
    <w:rsid w:val="007C6855"/>
    <w:rsid w:val="007D0F54"/>
    <w:rsid w:val="007D2007"/>
    <w:rsid w:val="007D2D17"/>
    <w:rsid w:val="007D3648"/>
    <w:rsid w:val="007D584C"/>
    <w:rsid w:val="007E6048"/>
    <w:rsid w:val="007E6E7F"/>
    <w:rsid w:val="007F1E41"/>
    <w:rsid w:val="00800DC7"/>
    <w:rsid w:val="0080277C"/>
    <w:rsid w:val="0080382B"/>
    <w:rsid w:val="00807C55"/>
    <w:rsid w:val="008109D7"/>
    <w:rsid w:val="00811C44"/>
    <w:rsid w:val="00812369"/>
    <w:rsid w:val="008158A0"/>
    <w:rsid w:val="00815C26"/>
    <w:rsid w:val="008207C8"/>
    <w:rsid w:val="00821062"/>
    <w:rsid w:val="00821F69"/>
    <w:rsid w:val="00822560"/>
    <w:rsid w:val="008242C2"/>
    <w:rsid w:val="0083134B"/>
    <w:rsid w:val="00835265"/>
    <w:rsid w:val="00835B67"/>
    <w:rsid w:val="00837D2F"/>
    <w:rsid w:val="00841A63"/>
    <w:rsid w:val="00843408"/>
    <w:rsid w:val="00843767"/>
    <w:rsid w:val="0084417D"/>
    <w:rsid w:val="0084496F"/>
    <w:rsid w:val="00845323"/>
    <w:rsid w:val="008476C2"/>
    <w:rsid w:val="00847E14"/>
    <w:rsid w:val="00852460"/>
    <w:rsid w:val="00855803"/>
    <w:rsid w:val="0085743B"/>
    <w:rsid w:val="00861944"/>
    <w:rsid w:val="0086194E"/>
    <w:rsid w:val="00864EF6"/>
    <w:rsid w:val="00867688"/>
    <w:rsid w:val="008700AA"/>
    <w:rsid w:val="00870D17"/>
    <w:rsid w:val="0087134E"/>
    <w:rsid w:val="00871996"/>
    <w:rsid w:val="00872B7C"/>
    <w:rsid w:val="00873829"/>
    <w:rsid w:val="00876E94"/>
    <w:rsid w:val="0088143B"/>
    <w:rsid w:val="00882887"/>
    <w:rsid w:val="00885D51"/>
    <w:rsid w:val="00890F94"/>
    <w:rsid w:val="00891976"/>
    <w:rsid w:val="008928D3"/>
    <w:rsid w:val="00894069"/>
    <w:rsid w:val="00895101"/>
    <w:rsid w:val="008A3DC1"/>
    <w:rsid w:val="008B2DB5"/>
    <w:rsid w:val="008B4C2F"/>
    <w:rsid w:val="008B5D23"/>
    <w:rsid w:val="008B7221"/>
    <w:rsid w:val="008C0A23"/>
    <w:rsid w:val="008C19C9"/>
    <w:rsid w:val="008C23AF"/>
    <w:rsid w:val="008C29DD"/>
    <w:rsid w:val="008C51A6"/>
    <w:rsid w:val="008D0D4A"/>
    <w:rsid w:val="008D2339"/>
    <w:rsid w:val="008D40FB"/>
    <w:rsid w:val="008D5FD2"/>
    <w:rsid w:val="008D7904"/>
    <w:rsid w:val="008E076C"/>
    <w:rsid w:val="008E13D0"/>
    <w:rsid w:val="008E4FCD"/>
    <w:rsid w:val="008F0A73"/>
    <w:rsid w:val="008F18A0"/>
    <w:rsid w:val="008F3A6D"/>
    <w:rsid w:val="008F5A16"/>
    <w:rsid w:val="008F5A9E"/>
    <w:rsid w:val="008F74AE"/>
    <w:rsid w:val="00903EE2"/>
    <w:rsid w:val="00905EC2"/>
    <w:rsid w:val="00906451"/>
    <w:rsid w:val="00907E75"/>
    <w:rsid w:val="00910849"/>
    <w:rsid w:val="00910E66"/>
    <w:rsid w:val="00912962"/>
    <w:rsid w:val="00916BDD"/>
    <w:rsid w:val="0091782E"/>
    <w:rsid w:val="0092332C"/>
    <w:rsid w:val="009339A3"/>
    <w:rsid w:val="00933FFB"/>
    <w:rsid w:val="009352DD"/>
    <w:rsid w:val="00936DA9"/>
    <w:rsid w:val="00942E8F"/>
    <w:rsid w:val="009508EF"/>
    <w:rsid w:val="0095179E"/>
    <w:rsid w:val="00952447"/>
    <w:rsid w:val="00963847"/>
    <w:rsid w:val="009669E5"/>
    <w:rsid w:val="00970C67"/>
    <w:rsid w:val="00971126"/>
    <w:rsid w:val="00972A7A"/>
    <w:rsid w:val="00975B7E"/>
    <w:rsid w:val="00976286"/>
    <w:rsid w:val="00976FCD"/>
    <w:rsid w:val="0097785F"/>
    <w:rsid w:val="009779C5"/>
    <w:rsid w:val="00977F3A"/>
    <w:rsid w:val="00980CF7"/>
    <w:rsid w:val="00982C9E"/>
    <w:rsid w:val="00983BE0"/>
    <w:rsid w:val="009840E6"/>
    <w:rsid w:val="00985A2E"/>
    <w:rsid w:val="00987DAE"/>
    <w:rsid w:val="00993334"/>
    <w:rsid w:val="009936B6"/>
    <w:rsid w:val="00993DA5"/>
    <w:rsid w:val="009943D5"/>
    <w:rsid w:val="009972FF"/>
    <w:rsid w:val="009A2B16"/>
    <w:rsid w:val="009A346E"/>
    <w:rsid w:val="009A4374"/>
    <w:rsid w:val="009A443A"/>
    <w:rsid w:val="009A4FE5"/>
    <w:rsid w:val="009A5429"/>
    <w:rsid w:val="009A5817"/>
    <w:rsid w:val="009A7958"/>
    <w:rsid w:val="009B2876"/>
    <w:rsid w:val="009B3E3E"/>
    <w:rsid w:val="009B486B"/>
    <w:rsid w:val="009B6486"/>
    <w:rsid w:val="009B71FC"/>
    <w:rsid w:val="009C02CB"/>
    <w:rsid w:val="009C5D0F"/>
    <w:rsid w:val="009D28F6"/>
    <w:rsid w:val="009E3247"/>
    <w:rsid w:val="009E3CF5"/>
    <w:rsid w:val="009F0106"/>
    <w:rsid w:val="009F02D2"/>
    <w:rsid w:val="009F06CE"/>
    <w:rsid w:val="009F24A2"/>
    <w:rsid w:val="009F2B6B"/>
    <w:rsid w:val="009F4716"/>
    <w:rsid w:val="009F6269"/>
    <w:rsid w:val="009F6F1B"/>
    <w:rsid w:val="009F7537"/>
    <w:rsid w:val="00A0087E"/>
    <w:rsid w:val="00A02581"/>
    <w:rsid w:val="00A04808"/>
    <w:rsid w:val="00A05204"/>
    <w:rsid w:val="00A0597E"/>
    <w:rsid w:val="00A05D96"/>
    <w:rsid w:val="00A07681"/>
    <w:rsid w:val="00A07FE3"/>
    <w:rsid w:val="00A1190E"/>
    <w:rsid w:val="00A11A7A"/>
    <w:rsid w:val="00A1416C"/>
    <w:rsid w:val="00A15C44"/>
    <w:rsid w:val="00A17795"/>
    <w:rsid w:val="00A17FA8"/>
    <w:rsid w:val="00A204D0"/>
    <w:rsid w:val="00A30C63"/>
    <w:rsid w:val="00A342BD"/>
    <w:rsid w:val="00A3432C"/>
    <w:rsid w:val="00A34C18"/>
    <w:rsid w:val="00A35DA6"/>
    <w:rsid w:val="00A37029"/>
    <w:rsid w:val="00A41529"/>
    <w:rsid w:val="00A425EA"/>
    <w:rsid w:val="00A43ABF"/>
    <w:rsid w:val="00A43C6B"/>
    <w:rsid w:val="00A51A4F"/>
    <w:rsid w:val="00A51ADA"/>
    <w:rsid w:val="00A522A9"/>
    <w:rsid w:val="00A52D22"/>
    <w:rsid w:val="00A6070F"/>
    <w:rsid w:val="00A60EB1"/>
    <w:rsid w:val="00A6316A"/>
    <w:rsid w:val="00A64E50"/>
    <w:rsid w:val="00A657DC"/>
    <w:rsid w:val="00A6630A"/>
    <w:rsid w:val="00A7050B"/>
    <w:rsid w:val="00A7183C"/>
    <w:rsid w:val="00A727AC"/>
    <w:rsid w:val="00A73CF4"/>
    <w:rsid w:val="00A74736"/>
    <w:rsid w:val="00A7593E"/>
    <w:rsid w:val="00A75BFB"/>
    <w:rsid w:val="00A76D26"/>
    <w:rsid w:val="00A8070B"/>
    <w:rsid w:val="00A80BF2"/>
    <w:rsid w:val="00A81BDD"/>
    <w:rsid w:val="00A84688"/>
    <w:rsid w:val="00A85052"/>
    <w:rsid w:val="00A87769"/>
    <w:rsid w:val="00A90890"/>
    <w:rsid w:val="00A90E54"/>
    <w:rsid w:val="00A90E85"/>
    <w:rsid w:val="00A91E2B"/>
    <w:rsid w:val="00A92010"/>
    <w:rsid w:val="00A92CF7"/>
    <w:rsid w:val="00A934F0"/>
    <w:rsid w:val="00A96F4C"/>
    <w:rsid w:val="00AA01FB"/>
    <w:rsid w:val="00AA2F6D"/>
    <w:rsid w:val="00AA62B9"/>
    <w:rsid w:val="00AA67BA"/>
    <w:rsid w:val="00AA699F"/>
    <w:rsid w:val="00AB267C"/>
    <w:rsid w:val="00AB51C1"/>
    <w:rsid w:val="00AB7CE4"/>
    <w:rsid w:val="00AC1CF3"/>
    <w:rsid w:val="00AC2990"/>
    <w:rsid w:val="00AC29CE"/>
    <w:rsid w:val="00AC2BAE"/>
    <w:rsid w:val="00AC2D1B"/>
    <w:rsid w:val="00AC319D"/>
    <w:rsid w:val="00AC7B79"/>
    <w:rsid w:val="00AC7DEB"/>
    <w:rsid w:val="00AD00BF"/>
    <w:rsid w:val="00AD3264"/>
    <w:rsid w:val="00AD6595"/>
    <w:rsid w:val="00AE0783"/>
    <w:rsid w:val="00AE1215"/>
    <w:rsid w:val="00AE1B58"/>
    <w:rsid w:val="00AE22AD"/>
    <w:rsid w:val="00AE249D"/>
    <w:rsid w:val="00AE26AF"/>
    <w:rsid w:val="00AE45EE"/>
    <w:rsid w:val="00AE5BE8"/>
    <w:rsid w:val="00AE5FF8"/>
    <w:rsid w:val="00AE7FDA"/>
    <w:rsid w:val="00AF0EBD"/>
    <w:rsid w:val="00AF2FA5"/>
    <w:rsid w:val="00AF3A21"/>
    <w:rsid w:val="00AF44E5"/>
    <w:rsid w:val="00B0082D"/>
    <w:rsid w:val="00B01914"/>
    <w:rsid w:val="00B01E03"/>
    <w:rsid w:val="00B04046"/>
    <w:rsid w:val="00B06B2B"/>
    <w:rsid w:val="00B06D7D"/>
    <w:rsid w:val="00B11589"/>
    <w:rsid w:val="00B11889"/>
    <w:rsid w:val="00B12E60"/>
    <w:rsid w:val="00B159AA"/>
    <w:rsid w:val="00B15B37"/>
    <w:rsid w:val="00B17C8E"/>
    <w:rsid w:val="00B219F2"/>
    <w:rsid w:val="00B21ACF"/>
    <w:rsid w:val="00B22B1D"/>
    <w:rsid w:val="00B22FA0"/>
    <w:rsid w:val="00B2503C"/>
    <w:rsid w:val="00B27F87"/>
    <w:rsid w:val="00B3051E"/>
    <w:rsid w:val="00B33475"/>
    <w:rsid w:val="00B33BEF"/>
    <w:rsid w:val="00B3563E"/>
    <w:rsid w:val="00B54185"/>
    <w:rsid w:val="00B557EC"/>
    <w:rsid w:val="00B568A7"/>
    <w:rsid w:val="00B56D78"/>
    <w:rsid w:val="00B57CF7"/>
    <w:rsid w:val="00B643FC"/>
    <w:rsid w:val="00B64F1E"/>
    <w:rsid w:val="00B6792F"/>
    <w:rsid w:val="00B701D9"/>
    <w:rsid w:val="00B702A8"/>
    <w:rsid w:val="00B71741"/>
    <w:rsid w:val="00B75E5F"/>
    <w:rsid w:val="00B76F87"/>
    <w:rsid w:val="00B77C5B"/>
    <w:rsid w:val="00B80490"/>
    <w:rsid w:val="00B80975"/>
    <w:rsid w:val="00B81CA0"/>
    <w:rsid w:val="00B82977"/>
    <w:rsid w:val="00B85E6E"/>
    <w:rsid w:val="00B879F6"/>
    <w:rsid w:val="00B87A9D"/>
    <w:rsid w:val="00B90BDE"/>
    <w:rsid w:val="00B918E5"/>
    <w:rsid w:val="00B92E30"/>
    <w:rsid w:val="00B979AF"/>
    <w:rsid w:val="00BA570E"/>
    <w:rsid w:val="00BA6FE4"/>
    <w:rsid w:val="00BA76CF"/>
    <w:rsid w:val="00BA7BBA"/>
    <w:rsid w:val="00BB088A"/>
    <w:rsid w:val="00BB3B7E"/>
    <w:rsid w:val="00BB3D9C"/>
    <w:rsid w:val="00BB7808"/>
    <w:rsid w:val="00BC28E5"/>
    <w:rsid w:val="00BC3014"/>
    <w:rsid w:val="00BC48BB"/>
    <w:rsid w:val="00BD0E4D"/>
    <w:rsid w:val="00BD1173"/>
    <w:rsid w:val="00BD2F84"/>
    <w:rsid w:val="00BD309F"/>
    <w:rsid w:val="00BE0607"/>
    <w:rsid w:val="00BE158C"/>
    <w:rsid w:val="00BE4BB7"/>
    <w:rsid w:val="00BE5216"/>
    <w:rsid w:val="00BF033C"/>
    <w:rsid w:val="00BF25D2"/>
    <w:rsid w:val="00BF4226"/>
    <w:rsid w:val="00BF4D60"/>
    <w:rsid w:val="00BF55CE"/>
    <w:rsid w:val="00C00052"/>
    <w:rsid w:val="00C0139B"/>
    <w:rsid w:val="00C03546"/>
    <w:rsid w:val="00C05057"/>
    <w:rsid w:val="00C06A0C"/>
    <w:rsid w:val="00C10993"/>
    <w:rsid w:val="00C13B2A"/>
    <w:rsid w:val="00C16020"/>
    <w:rsid w:val="00C1605E"/>
    <w:rsid w:val="00C16E69"/>
    <w:rsid w:val="00C2070F"/>
    <w:rsid w:val="00C222C2"/>
    <w:rsid w:val="00C25A49"/>
    <w:rsid w:val="00C27076"/>
    <w:rsid w:val="00C35FE1"/>
    <w:rsid w:val="00C3645C"/>
    <w:rsid w:val="00C40BE5"/>
    <w:rsid w:val="00C41E64"/>
    <w:rsid w:val="00C44669"/>
    <w:rsid w:val="00C454FE"/>
    <w:rsid w:val="00C45C89"/>
    <w:rsid w:val="00C46A99"/>
    <w:rsid w:val="00C47BC7"/>
    <w:rsid w:val="00C51665"/>
    <w:rsid w:val="00C51AA3"/>
    <w:rsid w:val="00C52FBE"/>
    <w:rsid w:val="00C55919"/>
    <w:rsid w:val="00C609D7"/>
    <w:rsid w:val="00C614E3"/>
    <w:rsid w:val="00C62D14"/>
    <w:rsid w:val="00C66455"/>
    <w:rsid w:val="00C720F6"/>
    <w:rsid w:val="00C72D1F"/>
    <w:rsid w:val="00C735BB"/>
    <w:rsid w:val="00C73BE7"/>
    <w:rsid w:val="00C76C81"/>
    <w:rsid w:val="00C77656"/>
    <w:rsid w:val="00C80271"/>
    <w:rsid w:val="00C81339"/>
    <w:rsid w:val="00C82AAF"/>
    <w:rsid w:val="00C82CC7"/>
    <w:rsid w:val="00C9003A"/>
    <w:rsid w:val="00C91189"/>
    <w:rsid w:val="00C934AF"/>
    <w:rsid w:val="00C9399D"/>
    <w:rsid w:val="00C94125"/>
    <w:rsid w:val="00C95D19"/>
    <w:rsid w:val="00C96871"/>
    <w:rsid w:val="00C96E4F"/>
    <w:rsid w:val="00CA3BDD"/>
    <w:rsid w:val="00CA4E23"/>
    <w:rsid w:val="00CA561B"/>
    <w:rsid w:val="00CA7390"/>
    <w:rsid w:val="00CB29C8"/>
    <w:rsid w:val="00CB4A07"/>
    <w:rsid w:val="00CB520D"/>
    <w:rsid w:val="00CC0237"/>
    <w:rsid w:val="00CC1869"/>
    <w:rsid w:val="00CC199E"/>
    <w:rsid w:val="00CC1F0E"/>
    <w:rsid w:val="00CC3336"/>
    <w:rsid w:val="00CC3AAA"/>
    <w:rsid w:val="00CC3AC7"/>
    <w:rsid w:val="00CC6235"/>
    <w:rsid w:val="00CD1817"/>
    <w:rsid w:val="00CE7F76"/>
    <w:rsid w:val="00CF3B4B"/>
    <w:rsid w:val="00CF63B9"/>
    <w:rsid w:val="00CF6904"/>
    <w:rsid w:val="00D03036"/>
    <w:rsid w:val="00D0429E"/>
    <w:rsid w:val="00D04C99"/>
    <w:rsid w:val="00D04D11"/>
    <w:rsid w:val="00D06C4E"/>
    <w:rsid w:val="00D13062"/>
    <w:rsid w:val="00D145D4"/>
    <w:rsid w:val="00D14700"/>
    <w:rsid w:val="00D20D84"/>
    <w:rsid w:val="00D240E1"/>
    <w:rsid w:val="00D25187"/>
    <w:rsid w:val="00D25900"/>
    <w:rsid w:val="00D275F2"/>
    <w:rsid w:val="00D301DA"/>
    <w:rsid w:val="00D30AC5"/>
    <w:rsid w:val="00D32697"/>
    <w:rsid w:val="00D3509F"/>
    <w:rsid w:val="00D44139"/>
    <w:rsid w:val="00D461B6"/>
    <w:rsid w:val="00D466C9"/>
    <w:rsid w:val="00D50F54"/>
    <w:rsid w:val="00D51855"/>
    <w:rsid w:val="00D526A1"/>
    <w:rsid w:val="00D538D6"/>
    <w:rsid w:val="00D54066"/>
    <w:rsid w:val="00D55EC2"/>
    <w:rsid w:val="00D576BD"/>
    <w:rsid w:val="00D604B9"/>
    <w:rsid w:val="00D623CD"/>
    <w:rsid w:val="00D6498D"/>
    <w:rsid w:val="00D650E0"/>
    <w:rsid w:val="00D65BB0"/>
    <w:rsid w:val="00D67B31"/>
    <w:rsid w:val="00D709F9"/>
    <w:rsid w:val="00D72CC2"/>
    <w:rsid w:val="00D73306"/>
    <w:rsid w:val="00D80C40"/>
    <w:rsid w:val="00D81CA3"/>
    <w:rsid w:val="00D82C63"/>
    <w:rsid w:val="00D83809"/>
    <w:rsid w:val="00D84B8B"/>
    <w:rsid w:val="00D850C8"/>
    <w:rsid w:val="00D8658F"/>
    <w:rsid w:val="00D919C7"/>
    <w:rsid w:val="00D94E16"/>
    <w:rsid w:val="00D9554F"/>
    <w:rsid w:val="00D96C88"/>
    <w:rsid w:val="00D97E15"/>
    <w:rsid w:val="00DA09EA"/>
    <w:rsid w:val="00DA3169"/>
    <w:rsid w:val="00DA4E36"/>
    <w:rsid w:val="00DA5404"/>
    <w:rsid w:val="00DB4F8F"/>
    <w:rsid w:val="00DB7225"/>
    <w:rsid w:val="00DB7F2C"/>
    <w:rsid w:val="00DC286F"/>
    <w:rsid w:val="00DC3AAF"/>
    <w:rsid w:val="00DC3BCB"/>
    <w:rsid w:val="00DC4D3C"/>
    <w:rsid w:val="00DC5247"/>
    <w:rsid w:val="00DC5284"/>
    <w:rsid w:val="00DC5B84"/>
    <w:rsid w:val="00DC6F24"/>
    <w:rsid w:val="00DC7B5E"/>
    <w:rsid w:val="00DD0469"/>
    <w:rsid w:val="00DD0865"/>
    <w:rsid w:val="00DD33E0"/>
    <w:rsid w:val="00DD47C3"/>
    <w:rsid w:val="00DD64EE"/>
    <w:rsid w:val="00DE05AC"/>
    <w:rsid w:val="00DE0890"/>
    <w:rsid w:val="00DE10E0"/>
    <w:rsid w:val="00DE219B"/>
    <w:rsid w:val="00DE43DA"/>
    <w:rsid w:val="00DE5CC0"/>
    <w:rsid w:val="00DE5F27"/>
    <w:rsid w:val="00DE7AF8"/>
    <w:rsid w:val="00DF01B4"/>
    <w:rsid w:val="00DF5D59"/>
    <w:rsid w:val="00E0084E"/>
    <w:rsid w:val="00E1107B"/>
    <w:rsid w:val="00E13B80"/>
    <w:rsid w:val="00E176A4"/>
    <w:rsid w:val="00E208FC"/>
    <w:rsid w:val="00E2092D"/>
    <w:rsid w:val="00E20FBF"/>
    <w:rsid w:val="00E2157F"/>
    <w:rsid w:val="00E225DC"/>
    <w:rsid w:val="00E23B49"/>
    <w:rsid w:val="00E26661"/>
    <w:rsid w:val="00E31278"/>
    <w:rsid w:val="00E357C4"/>
    <w:rsid w:val="00E41241"/>
    <w:rsid w:val="00E43C1E"/>
    <w:rsid w:val="00E464D3"/>
    <w:rsid w:val="00E51638"/>
    <w:rsid w:val="00E521EA"/>
    <w:rsid w:val="00E52BDD"/>
    <w:rsid w:val="00E532D7"/>
    <w:rsid w:val="00E54B57"/>
    <w:rsid w:val="00E579E4"/>
    <w:rsid w:val="00E61609"/>
    <w:rsid w:val="00E61B03"/>
    <w:rsid w:val="00E64546"/>
    <w:rsid w:val="00E648F7"/>
    <w:rsid w:val="00E66948"/>
    <w:rsid w:val="00E66DE4"/>
    <w:rsid w:val="00E70161"/>
    <w:rsid w:val="00E71568"/>
    <w:rsid w:val="00E71BBE"/>
    <w:rsid w:val="00E72F62"/>
    <w:rsid w:val="00E73DC4"/>
    <w:rsid w:val="00E740A2"/>
    <w:rsid w:val="00E75196"/>
    <w:rsid w:val="00E762CF"/>
    <w:rsid w:val="00E77C03"/>
    <w:rsid w:val="00E80A57"/>
    <w:rsid w:val="00E81ECD"/>
    <w:rsid w:val="00E8591B"/>
    <w:rsid w:val="00E96E70"/>
    <w:rsid w:val="00E97073"/>
    <w:rsid w:val="00E9720C"/>
    <w:rsid w:val="00EA2C71"/>
    <w:rsid w:val="00EA3EE8"/>
    <w:rsid w:val="00EA4E4B"/>
    <w:rsid w:val="00EA5080"/>
    <w:rsid w:val="00EA6516"/>
    <w:rsid w:val="00EA6DCA"/>
    <w:rsid w:val="00EA794E"/>
    <w:rsid w:val="00EB1A35"/>
    <w:rsid w:val="00EB3E0E"/>
    <w:rsid w:val="00EB4875"/>
    <w:rsid w:val="00EB6434"/>
    <w:rsid w:val="00EB68F7"/>
    <w:rsid w:val="00EC1B04"/>
    <w:rsid w:val="00EC1E82"/>
    <w:rsid w:val="00EC4863"/>
    <w:rsid w:val="00EC6511"/>
    <w:rsid w:val="00ED1332"/>
    <w:rsid w:val="00ED1376"/>
    <w:rsid w:val="00ED3843"/>
    <w:rsid w:val="00ED3EAB"/>
    <w:rsid w:val="00EE0369"/>
    <w:rsid w:val="00EE0D30"/>
    <w:rsid w:val="00EE0DF8"/>
    <w:rsid w:val="00EE10AA"/>
    <w:rsid w:val="00EE257A"/>
    <w:rsid w:val="00EE2B68"/>
    <w:rsid w:val="00EE4479"/>
    <w:rsid w:val="00EE45DF"/>
    <w:rsid w:val="00EE764E"/>
    <w:rsid w:val="00EF1A8C"/>
    <w:rsid w:val="00EF2110"/>
    <w:rsid w:val="00EF2BF1"/>
    <w:rsid w:val="00EF2FCF"/>
    <w:rsid w:val="00EF4BE7"/>
    <w:rsid w:val="00F024C1"/>
    <w:rsid w:val="00F03892"/>
    <w:rsid w:val="00F04A95"/>
    <w:rsid w:val="00F04BE8"/>
    <w:rsid w:val="00F1031E"/>
    <w:rsid w:val="00F13324"/>
    <w:rsid w:val="00F168F8"/>
    <w:rsid w:val="00F17185"/>
    <w:rsid w:val="00F21BC0"/>
    <w:rsid w:val="00F2324B"/>
    <w:rsid w:val="00F2500A"/>
    <w:rsid w:val="00F2698F"/>
    <w:rsid w:val="00F3224B"/>
    <w:rsid w:val="00F3521E"/>
    <w:rsid w:val="00F353F7"/>
    <w:rsid w:val="00F35B4D"/>
    <w:rsid w:val="00F375E8"/>
    <w:rsid w:val="00F40B4C"/>
    <w:rsid w:val="00F40FB5"/>
    <w:rsid w:val="00F41775"/>
    <w:rsid w:val="00F44550"/>
    <w:rsid w:val="00F44E3C"/>
    <w:rsid w:val="00F469B5"/>
    <w:rsid w:val="00F47C4E"/>
    <w:rsid w:val="00F572F1"/>
    <w:rsid w:val="00F604FD"/>
    <w:rsid w:val="00F60E32"/>
    <w:rsid w:val="00F61810"/>
    <w:rsid w:val="00F66900"/>
    <w:rsid w:val="00F712B6"/>
    <w:rsid w:val="00F73CEB"/>
    <w:rsid w:val="00F73D12"/>
    <w:rsid w:val="00F73D1E"/>
    <w:rsid w:val="00F8682D"/>
    <w:rsid w:val="00F93063"/>
    <w:rsid w:val="00F942B0"/>
    <w:rsid w:val="00F95D55"/>
    <w:rsid w:val="00FA1F24"/>
    <w:rsid w:val="00FA4E2D"/>
    <w:rsid w:val="00FA6DF3"/>
    <w:rsid w:val="00FB2C6C"/>
    <w:rsid w:val="00FB3CA0"/>
    <w:rsid w:val="00FB42D1"/>
    <w:rsid w:val="00FB4F1D"/>
    <w:rsid w:val="00FB5880"/>
    <w:rsid w:val="00FB598A"/>
    <w:rsid w:val="00FC31A9"/>
    <w:rsid w:val="00FD1BF8"/>
    <w:rsid w:val="00FD3329"/>
    <w:rsid w:val="00FD397A"/>
    <w:rsid w:val="00FD51B8"/>
    <w:rsid w:val="00FD6960"/>
    <w:rsid w:val="00FE0DF9"/>
    <w:rsid w:val="00FE0F1B"/>
    <w:rsid w:val="00FE3B7D"/>
    <w:rsid w:val="00FE5A80"/>
    <w:rsid w:val="00FE6E1D"/>
    <w:rsid w:val="00FE739F"/>
    <w:rsid w:val="00FF1A57"/>
    <w:rsid w:val="00FF1ABB"/>
    <w:rsid w:val="00FF29BD"/>
    <w:rsid w:val="00FF3104"/>
    <w:rsid w:val="00FF71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22"/>
    <o:shapelayout v:ext="edit">
      <o:idmap v:ext="edit" data="1"/>
      <o:rules v:ext="edit">
        <o:r id="V:Rule3" type="connector" idref="#AutoShape 120"/>
        <o:r id="V:Rule4" type="connector" idref="#AutoShape 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0C"/>
    <w:pPr>
      <w:widowControl w:val="0"/>
      <w:adjustRightInd w:val="0"/>
      <w:spacing w:line="360" w:lineRule="atLeast"/>
      <w:jc w:val="both"/>
      <w:textAlignment w:val="baseline"/>
    </w:pPr>
    <w:rPr>
      <w:rFonts w:eastAsia="標楷體"/>
      <w:spacing w:val="20"/>
      <w:sz w:val="28"/>
    </w:rPr>
  </w:style>
  <w:style w:type="paragraph" w:styleId="1">
    <w:name w:val="heading 1"/>
    <w:basedOn w:val="a"/>
    <w:next w:val="2"/>
    <w:qFormat/>
    <w:rsid w:val="0059670C"/>
    <w:pPr>
      <w:keepNext/>
      <w:spacing w:after="120" w:line="720" w:lineRule="atLeast"/>
      <w:outlineLvl w:val="0"/>
    </w:pPr>
    <w:rPr>
      <w:rFonts w:ascii="Arial" w:hAnsi="Arial"/>
      <w:kern w:val="52"/>
      <w:sz w:val="36"/>
    </w:rPr>
  </w:style>
  <w:style w:type="paragraph" w:styleId="2">
    <w:name w:val="heading 2"/>
    <w:basedOn w:val="a"/>
    <w:next w:val="a"/>
    <w:qFormat/>
    <w:rsid w:val="0059670C"/>
    <w:pPr>
      <w:keepNext/>
      <w:spacing w:before="120" w:after="120" w:line="400" w:lineRule="atLeast"/>
      <w:outlineLvl w:val="1"/>
    </w:pPr>
    <w:rPr>
      <w:rFonts w:ascii="Arial" w:hAnsi="Arial"/>
      <w:sz w:val="32"/>
    </w:rPr>
  </w:style>
  <w:style w:type="paragraph" w:styleId="3">
    <w:name w:val="heading 3"/>
    <w:basedOn w:val="a"/>
    <w:next w:val="a"/>
    <w:qFormat/>
    <w:rsid w:val="00CC0237"/>
    <w:pPr>
      <w:keepNext/>
      <w:adjustRightInd/>
      <w:spacing w:line="720" w:lineRule="auto"/>
      <w:ind w:left="1418" w:hanging="567"/>
      <w:jc w:val="left"/>
      <w:textAlignment w:val="auto"/>
      <w:outlineLvl w:val="2"/>
    </w:pPr>
    <w:rPr>
      <w:rFonts w:ascii="Arial" w:eastAsia="新細明體" w:hAnsi="Arial"/>
      <w:b/>
      <w:bCs/>
      <w:spacing w:val="0"/>
      <w:kern w:val="2"/>
      <w:sz w:val="36"/>
      <w:szCs w:val="36"/>
    </w:rPr>
  </w:style>
  <w:style w:type="paragraph" w:styleId="4">
    <w:name w:val="heading 4"/>
    <w:basedOn w:val="a"/>
    <w:next w:val="a"/>
    <w:qFormat/>
    <w:rsid w:val="00CC0237"/>
    <w:pPr>
      <w:keepNext/>
      <w:autoSpaceDE w:val="0"/>
      <w:autoSpaceDN w:val="0"/>
      <w:snapToGrid w:val="0"/>
      <w:spacing w:line="320" w:lineRule="atLeast"/>
      <w:ind w:left="1984" w:hanging="708"/>
      <w:textAlignment w:val="auto"/>
      <w:outlineLvl w:val="3"/>
    </w:pPr>
    <w:rPr>
      <w:b/>
      <w:bCs/>
      <w:spacing w:val="0"/>
      <w:kern w:val="2"/>
      <w:sz w:val="16"/>
      <w:szCs w:val="24"/>
    </w:rPr>
  </w:style>
  <w:style w:type="paragraph" w:styleId="5">
    <w:name w:val="heading 5"/>
    <w:basedOn w:val="a"/>
    <w:next w:val="a"/>
    <w:qFormat/>
    <w:rsid w:val="00CC0237"/>
    <w:pPr>
      <w:keepNext/>
      <w:autoSpaceDE w:val="0"/>
      <w:autoSpaceDN w:val="0"/>
      <w:spacing w:line="240" w:lineRule="auto"/>
      <w:ind w:left="2551" w:hanging="850"/>
      <w:jc w:val="left"/>
      <w:textAlignment w:val="auto"/>
      <w:outlineLvl w:val="4"/>
    </w:pPr>
    <w:rPr>
      <w:b/>
      <w:color w:val="000000"/>
      <w:spacing w:val="0"/>
      <w:kern w:val="2"/>
      <w:sz w:val="16"/>
    </w:rPr>
  </w:style>
  <w:style w:type="paragraph" w:styleId="6">
    <w:name w:val="heading 6"/>
    <w:basedOn w:val="a"/>
    <w:next w:val="a"/>
    <w:qFormat/>
    <w:rsid w:val="00CC0237"/>
    <w:pPr>
      <w:keepNext/>
      <w:autoSpaceDE w:val="0"/>
      <w:autoSpaceDN w:val="0"/>
      <w:spacing w:line="240" w:lineRule="auto"/>
      <w:ind w:left="3260" w:hanging="1134"/>
      <w:textAlignment w:val="auto"/>
      <w:outlineLvl w:val="5"/>
    </w:pPr>
    <w:rPr>
      <w:b/>
      <w:color w:val="000000"/>
      <w:spacing w:val="0"/>
      <w:kern w:val="2"/>
      <w:sz w:val="16"/>
    </w:rPr>
  </w:style>
  <w:style w:type="paragraph" w:styleId="7">
    <w:name w:val="heading 7"/>
    <w:basedOn w:val="a"/>
    <w:next w:val="a"/>
    <w:qFormat/>
    <w:rsid w:val="00CC0237"/>
    <w:pPr>
      <w:keepNext/>
      <w:autoSpaceDE w:val="0"/>
      <w:autoSpaceDN w:val="0"/>
      <w:snapToGrid w:val="0"/>
      <w:spacing w:line="320" w:lineRule="atLeast"/>
      <w:ind w:left="3827" w:hanging="1276"/>
      <w:jc w:val="left"/>
      <w:textAlignment w:val="auto"/>
      <w:outlineLvl w:val="6"/>
    </w:pPr>
    <w:rPr>
      <w:b/>
      <w:bCs/>
      <w:spacing w:val="0"/>
      <w:kern w:val="2"/>
      <w:sz w:val="20"/>
      <w:szCs w:val="24"/>
    </w:rPr>
  </w:style>
  <w:style w:type="paragraph" w:styleId="8">
    <w:name w:val="heading 8"/>
    <w:basedOn w:val="a"/>
    <w:next w:val="a"/>
    <w:qFormat/>
    <w:rsid w:val="00CC0237"/>
    <w:pPr>
      <w:keepNext/>
      <w:adjustRightInd/>
      <w:spacing w:line="720" w:lineRule="auto"/>
      <w:ind w:left="4394" w:hanging="1418"/>
      <w:jc w:val="left"/>
      <w:textAlignment w:val="auto"/>
      <w:outlineLvl w:val="7"/>
    </w:pPr>
    <w:rPr>
      <w:rFonts w:ascii="Arial" w:eastAsia="新細明體" w:hAnsi="Arial"/>
      <w:spacing w:val="0"/>
      <w:kern w:val="2"/>
      <w:sz w:val="36"/>
      <w:szCs w:val="36"/>
    </w:rPr>
  </w:style>
  <w:style w:type="paragraph" w:styleId="9">
    <w:name w:val="heading 9"/>
    <w:basedOn w:val="a"/>
    <w:next w:val="a"/>
    <w:qFormat/>
    <w:rsid w:val="00CC0237"/>
    <w:pPr>
      <w:keepNext/>
      <w:adjustRightInd/>
      <w:spacing w:line="720" w:lineRule="auto"/>
      <w:ind w:left="5102" w:hanging="1700"/>
      <w:jc w:val="left"/>
      <w:textAlignment w:val="auto"/>
      <w:outlineLvl w:val="8"/>
    </w:pPr>
    <w:rPr>
      <w:rFonts w:ascii="Arial" w:eastAsia="新細明體" w:hAnsi="Arial"/>
      <w:spacing w:val="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二字"/>
    <w:basedOn w:val="a"/>
    <w:rsid w:val="0059670C"/>
    <w:pPr>
      <w:ind w:firstLine="624"/>
    </w:pPr>
  </w:style>
  <w:style w:type="paragraph" w:customStyle="1" w:styleId="a4">
    <w:name w:val="編號一凸"/>
    <w:basedOn w:val="a"/>
    <w:rsid w:val="0059670C"/>
    <w:pPr>
      <w:ind w:left="680" w:hanging="680"/>
    </w:pPr>
  </w:style>
  <w:style w:type="paragraph" w:customStyle="1" w:styleId="10">
    <w:name w:val="編號1.凸"/>
    <w:basedOn w:val="a4"/>
    <w:rsid w:val="0059670C"/>
    <w:pPr>
      <w:ind w:left="340" w:hanging="340"/>
    </w:pPr>
  </w:style>
  <w:style w:type="paragraph" w:customStyle="1" w:styleId="11">
    <w:name w:val="編號1.凸小縮"/>
    <w:basedOn w:val="10"/>
    <w:rsid w:val="0059670C"/>
    <w:pPr>
      <w:ind w:left="1020"/>
    </w:pPr>
  </w:style>
  <w:style w:type="paragraph" w:customStyle="1" w:styleId="a5">
    <w:name w:val="對照的章"/>
    <w:basedOn w:val="a6"/>
    <w:rsid w:val="0059670C"/>
    <w:pPr>
      <w:snapToGrid w:val="0"/>
      <w:spacing w:before="120" w:after="120" w:line="240" w:lineRule="auto"/>
      <w:ind w:left="709"/>
    </w:pPr>
    <w:rPr>
      <w:rFonts w:ascii="標楷體" w:eastAsia="標楷體" w:hAnsi="標楷體"/>
      <w:b w:val="0"/>
      <w:snapToGrid w:val="0"/>
      <w:color w:val="000000"/>
      <w:position w:val="0"/>
    </w:rPr>
  </w:style>
  <w:style w:type="paragraph" w:customStyle="1" w:styleId="a6">
    <w:name w:val="章"/>
    <w:basedOn w:val="a"/>
    <w:rsid w:val="0059670C"/>
    <w:pPr>
      <w:autoSpaceDE w:val="0"/>
      <w:autoSpaceDN w:val="0"/>
      <w:spacing w:before="240" w:after="240" w:line="500" w:lineRule="exact"/>
      <w:ind w:left="1559"/>
      <w:textDirection w:val="lrTbV"/>
      <w:textAlignment w:val="center"/>
    </w:pPr>
    <w:rPr>
      <w:rFonts w:ascii="全真粗圓體" w:eastAsia="全真粗黑體"/>
      <w:b/>
      <w:spacing w:val="0"/>
      <w:position w:val="16"/>
      <w:sz w:val="36"/>
    </w:rPr>
  </w:style>
  <w:style w:type="paragraph" w:customStyle="1" w:styleId="a7">
    <w:name w:val="對照的條"/>
    <w:basedOn w:val="a"/>
    <w:rsid w:val="0059670C"/>
    <w:pPr>
      <w:snapToGrid w:val="0"/>
      <w:spacing w:line="240" w:lineRule="auto"/>
      <w:ind w:left="1627" w:hanging="1627"/>
      <w:textDirection w:val="lrTbV"/>
    </w:pPr>
    <w:rPr>
      <w:rFonts w:ascii="標楷體" w:hAnsi="標楷體"/>
      <w:snapToGrid w:val="0"/>
      <w:color w:val="000000"/>
      <w:spacing w:val="0"/>
      <w:sz w:val="32"/>
    </w:rPr>
  </w:style>
  <w:style w:type="paragraph" w:customStyle="1" w:styleId="a8">
    <w:name w:val="對照的款"/>
    <w:basedOn w:val="a7"/>
    <w:rsid w:val="0059670C"/>
    <w:pPr>
      <w:overflowPunct w:val="0"/>
      <w:autoSpaceDE w:val="0"/>
      <w:autoSpaceDN w:val="0"/>
      <w:ind w:left="2898" w:hanging="646"/>
    </w:pPr>
  </w:style>
  <w:style w:type="paragraph" w:customStyle="1" w:styleId="a9">
    <w:name w:val="對照的目"/>
    <w:basedOn w:val="a7"/>
    <w:rsid w:val="0059670C"/>
    <w:pPr>
      <w:ind w:left="3448" w:hanging="556"/>
    </w:pPr>
  </w:style>
  <w:style w:type="paragraph" w:customStyle="1" w:styleId="aa">
    <w:name w:val="對照的項"/>
    <w:basedOn w:val="a7"/>
    <w:rsid w:val="0059670C"/>
    <w:pPr>
      <w:ind w:left="1616" w:firstLine="641"/>
    </w:pPr>
  </w:style>
  <w:style w:type="character" w:styleId="ab">
    <w:name w:val="page number"/>
    <w:basedOn w:val="a0"/>
    <w:rsid w:val="0059670C"/>
  </w:style>
  <w:style w:type="paragraph" w:styleId="ac">
    <w:name w:val="footer"/>
    <w:basedOn w:val="a"/>
    <w:link w:val="ad"/>
    <w:rsid w:val="0059670C"/>
    <w:pPr>
      <w:tabs>
        <w:tab w:val="center" w:pos="4153"/>
        <w:tab w:val="right" w:pos="8306"/>
      </w:tabs>
      <w:snapToGrid w:val="0"/>
      <w:jc w:val="left"/>
    </w:pPr>
    <w:rPr>
      <w:rFonts w:ascii="Arial" w:eastAsia="全真楷書"/>
      <w:spacing w:val="0"/>
      <w:sz w:val="20"/>
    </w:rPr>
  </w:style>
  <w:style w:type="paragraph" w:styleId="ae">
    <w:name w:val="header"/>
    <w:basedOn w:val="a"/>
    <w:rsid w:val="0059670C"/>
    <w:pPr>
      <w:tabs>
        <w:tab w:val="center" w:pos="4153"/>
        <w:tab w:val="right" w:pos="8306"/>
      </w:tabs>
      <w:snapToGrid w:val="0"/>
      <w:jc w:val="left"/>
    </w:pPr>
    <w:rPr>
      <w:rFonts w:ascii="Arial" w:eastAsia="全真楷書"/>
      <w:spacing w:val="0"/>
      <w:sz w:val="20"/>
    </w:rPr>
  </w:style>
  <w:style w:type="paragraph" w:styleId="af">
    <w:name w:val="Block Text"/>
    <w:basedOn w:val="a"/>
    <w:rsid w:val="0059670C"/>
    <w:pPr>
      <w:tabs>
        <w:tab w:val="left" w:pos="5954"/>
        <w:tab w:val="left" w:pos="11908"/>
        <w:tab w:val="left" w:pos="14601"/>
      </w:tabs>
      <w:overflowPunct w:val="0"/>
      <w:autoSpaceDE w:val="0"/>
      <w:autoSpaceDN w:val="0"/>
      <w:spacing w:line="240" w:lineRule="auto"/>
      <w:ind w:left="113" w:right="113" w:firstLine="646"/>
      <w:textAlignment w:val="center"/>
    </w:pPr>
    <w:rPr>
      <w:rFonts w:ascii="全真楷書" w:eastAsia="全真楷書"/>
      <w:spacing w:val="0"/>
      <w:sz w:val="32"/>
    </w:rPr>
  </w:style>
  <w:style w:type="paragraph" w:customStyle="1" w:styleId="af0">
    <w:name w:val="對照的說明"/>
    <w:basedOn w:val="a7"/>
    <w:rsid w:val="0059670C"/>
    <w:pPr>
      <w:kinsoku w:val="0"/>
      <w:ind w:left="0" w:firstLine="0"/>
      <w:textDirection w:val="lrTb"/>
    </w:pPr>
    <w:rPr>
      <w:rFonts w:ascii="細明體" w:eastAsia="細明體" w:hAnsi="Times New Roman"/>
      <w:color w:val="auto"/>
      <w:sz w:val="24"/>
    </w:rPr>
  </w:style>
  <w:style w:type="paragraph" w:customStyle="1" w:styleId="af1">
    <w:name w:val="公文(發文日期)"/>
    <w:basedOn w:val="a"/>
    <w:rsid w:val="0059670C"/>
    <w:pPr>
      <w:widowControl/>
      <w:snapToGrid w:val="0"/>
      <w:spacing w:before="120" w:line="400" w:lineRule="exact"/>
      <w:ind w:left="1021" w:hanging="1021"/>
      <w:jc w:val="left"/>
      <w:textAlignment w:val="auto"/>
    </w:pPr>
    <w:rPr>
      <w:noProof/>
      <w:spacing w:val="0"/>
      <w:sz w:val="26"/>
    </w:rPr>
  </w:style>
  <w:style w:type="paragraph" w:styleId="af2">
    <w:name w:val="Body Text Indent"/>
    <w:basedOn w:val="a"/>
    <w:rsid w:val="0059670C"/>
    <w:pPr>
      <w:adjustRightInd/>
      <w:spacing w:line="600" w:lineRule="exact"/>
      <w:ind w:leftChars="150" w:left="360"/>
      <w:textAlignment w:val="auto"/>
    </w:pPr>
    <w:rPr>
      <w:rFonts w:ascii="標楷體" w:hAnsi="標楷體"/>
      <w:bCs/>
      <w:snapToGrid w:val="0"/>
      <w:color w:val="000000"/>
      <w:spacing w:val="0"/>
      <w:sz w:val="36"/>
    </w:rPr>
  </w:style>
  <w:style w:type="paragraph" w:styleId="af3">
    <w:name w:val="Balloon Text"/>
    <w:basedOn w:val="a"/>
    <w:semiHidden/>
    <w:rsid w:val="0059670C"/>
    <w:rPr>
      <w:rFonts w:ascii="Arial" w:eastAsia="新細明體" w:hAnsi="Arial"/>
      <w:sz w:val="18"/>
      <w:szCs w:val="18"/>
    </w:rPr>
  </w:style>
  <w:style w:type="paragraph" w:styleId="HTML">
    <w:name w:val="HTML Preformatted"/>
    <w:basedOn w:val="a"/>
    <w:rsid w:val="00596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pacing w:val="0"/>
      <w:sz w:val="24"/>
      <w:szCs w:val="24"/>
    </w:rPr>
  </w:style>
  <w:style w:type="paragraph" w:customStyle="1" w:styleId="af4">
    <w:name w:val="表格文字"/>
    <w:basedOn w:val="a"/>
    <w:rsid w:val="0059670C"/>
    <w:pPr>
      <w:adjustRightInd/>
      <w:snapToGrid w:val="0"/>
      <w:spacing w:line="240" w:lineRule="auto"/>
      <w:textAlignment w:val="auto"/>
    </w:pPr>
    <w:rPr>
      <w:color w:val="000000"/>
      <w:spacing w:val="0"/>
      <w:kern w:val="2"/>
    </w:rPr>
  </w:style>
  <w:style w:type="paragraph" w:customStyle="1" w:styleId="12">
    <w:name w:val="格式1"/>
    <w:basedOn w:val="a"/>
    <w:rsid w:val="0059670C"/>
    <w:pPr>
      <w:snapToGrid w:val="0"/>
      <w:spacing w:line="360" w:lineRule="auto"/>
      <w:ind w:firstLineChars="200" w:firstLine="200"/>
      <w:textAlignment w:val="auto"/>
    </w:pPr>
    <w:rPr>
      <w:spacing w:val="14"/>
      <w:kern w:val="2"/>
      <w:szCs w:val="24"/>
    </w:rPr>
  </w:style>
  <w:style w:type="paragraph" w:customStyle="1" w:styleId="af5">
    <w:name w:val="表格"/>
    <w:basedOn w:val="a"/>
    <w:rsid w:val="0059670C"/>
    <w:pPr>
      <w:keepLines/>
      <w:spacing w:before="60" w:after="60" w:line="240" w:lineRule="auto"/>
      <w:jc w:val="left"/>
    </w:pPr>
    <w:rPr>
      <w:rFonts w:eastAsia="細明體"/>
      <w:spacing w:val="0"/>
      <w:sz w:val="24"/>
    </w:rPr>
  </w:style>
  <w:style w:type="paragraph" w:styleId="20">
    <w:name w:val="Body Text Indent 2"/>
    <w:basedOn w:val="a"/>
    <w:rsid w:val="0059670C"/>
    <w:pPr>
      <w:spacing w:after="120" w:line="480" w:lineRule="auto"/>
      <w:ind w:leftChars="200" w:left="480"/>
    </w:pPr>
  </w:style>
  <w:style w:type="character" w:customStyle="1" w:styleId="espbody1">
    <w:name w:val="espbody1"/>
    <w:rsid w:val="0059670C"/>
    <w:rPr>
      <w:rFonts w:ascii="Arial" w:hAnsi="Arial" w:cs="Arial" w:hint="default"/>
      <w:color w:val="000000"/>
      <w:sz w:val="22"/>
      <w:szCs w:val="22"/>
    </w:rPr>
  </w:style>
  <w:style w:type="paragraph" w:styleId="af6">
    <w:name w:val="Document Map"/>
    <w:basedOn w:val="a"/>
    <w:semiHidden/>
    <w:rsid w:val="0059670C"/>
    <w:pPr>
      <w:shd w:val="clear" w:color="auto" w:fill="000080"/>
    </w:pPr>
    <w:rPr>
      <w:rFonts w:ascii="Arial" w:eastAsia="新細明體" w:hAnsi="Arial"/>
    </w:rPr>
  </w:style>
  <w:style w:type="character" w:styleId="af7">
    <w:name w:val="annotation reference"/>
    <w:semiHidden/>
    <w:rsid w:val="0059670C"/>
    <w:rPr>
      <w:sz w:val="18"/>
      <w:szCs w:val="18"/>
    </w:rPr>
  </w:style>
  <w:style w:type="paragraph" w:styleId="af8">
    <w:name w:val="annotation text"/>
    <w:basedOn w:val="a"/>
    <w:semiHidden/>
    <w:rsid w:val="0059670C"/>
    <w:pPr>
      <w:jc w:val="left"/>
    </w:pPr>
  </w:style>
  <w:style w:type="paragraph" w:styleId="af9">
    <w:name w:val="annotation subject"/>
    <w:basedOn w:val="af8"/>
    <w:next w:val="af8"/>
    <w:semiHidden/>
    <w:rsid w:val="0059670C"/>
    <w:rPr>
      <w:b/>
      <w:bCs/>
    </w:rPr>
  </w:style>
  <w:style w:type="paragraph" w:customStyle="1" w:styleId="afa">
    <w:name w:val="本文一"/>
    <w:basedOn w:val="a"/>
    <w:rsid w:val="00E71568"/>
    <w:pPr>
      <w:adjustRightInd/>
      <w:snapToGrid w:val="0"/>
      <w:spacing w:line="360" w:lineRule="auto"/>
      <w:ind w:firstLineChars="200" w:firstLine="200"/>
      <w:textAlignment w:val="auto"/>
    </w:pPr>
    <w:rPr>
      <w:spacing w:val="0"/>
      <w:kern w:val="2"/>
      <w:szCs w:val="24"/>
    </w:rPr>
  </w:style>
  <w:style w:type="paragraph" w:styleId="30">
    <w:name w:val="List Bullet 3"/>
    <w:basedOn w:val="a"/>
    <w:autoRedefine/>
    <w:rsid w:val="00C16020"/>
    <w:pPr>
      <w:tabs>
        <w:tab w:val="num" w:pos="1321"/>
      </w:tabs>
      <w:adjustRightInd/>
      <w:spacing w:line="240" w:lineRule="auto"/>
      <w:ind w:leftChars="600" w:left="1321" w:hangingChars="200" w:hanging="360"/>
      <w:jc w:val="left"/>
      <w:textAlignment w:val="auto"/>
    </w:pPr>
    <w:rPr>
      <w:rFonts w:eastAsia="新細明體"/>
      <w:spacing w:val="0"/>
      <w:kern w:val="2"/>
      <w:sz w:val="24"/>
      <w:szCs w:val="24"/>
    </w:rPr>
  </w:style>
  <w:style w:type="paragraph" w:styleId="afb">
    <w:name w:val="Date"/>
    <w:basedOn w:val="a"/>
    <w:next w:val="a"/>
    <w:rsid w:val="00C13B2A"/>
    <w:pPr>
      <w:jc w:val="right"/>
    </w:pPr>
  </w:style>
  <w:style w:type="character" w:customStyle="1" w:styleId="st1">
    <w:name w:val="st1"/>
    <w:basedOn w:val="a0"/>
    <w:rsid w:val="00705150"/>
  </w:style>
  <w:style w:type="paragraph" w:customStyle="1" w:styleId="afc">
    <w:name w:val="(一)"/>
    <w:basedOn w:val="a"/>
    <w:rsid w:val="00483D60"/>
    <w:pPr>
      <w:widowControl/>
      <w:kinsoku w:val="0"/>
      <w:adjustRightInd/>
      <w:snapToGrid w:val="0"/>
      <w:ind w:left="732" w:hanging="420"/>
      <w:textAlignment w:val="auto"/>
    </w:pPr>
    <w:rPr>
      <w:spacing w:val="0"/>
      <w:sz w:val="24"/>
      <w:szCs w:val="24"/>
    </w:rPr>
  </w:style>
  <w:style w:type="paragraph" w:styleId="afd">
    <w:name w:val="List Paragraph"/>
    <w:basedOn w:val="a"/>
    <w:qFormat/>
    <w:rsid w:val="00B56D78"/>
    <w:pPr>
      <w:adjustRightInd/>
      <w:spacing w:line="240" w:lineRule="auto"/>
      <w:ind w:leftChars="200" w:left="480"/>
      <w:jc w:val="left"/>
      <w:textAlignment w:val="auto"/>
    </w:pPr>
    <w:rPr>
      <w:rFonts w:ascii="Calibri" w:eastAsia="新細明體" w:hAnsi="Calibri"/>
      <w:spacing w:val="0"/>
      <w:kern w:val="2"/>
      <w:sz w:val="24"/>
      <w:szCs w:val="22"/>
    </w:rPr>
  </w:style>
  <w:style w:type="paragraph" w:styleId="afe">
    <w:name w:val="Body Text"/>
    <w:basedOn w:val="a"/>
    <w:rsid w:val="00CC0237"/>
    <w:pPr>
      <w:spacing w:after="120"/>
    </w:pPr>
  </w:style>
  <w:style w:type="paragraph" w:styleId="31">
    <w:name w:val="Body Text 3"/>
    <w:basedOn w:val="a"/>
    <w:rsid w:val="00CC0237"/>
    <w:pPr>
      <w:spacing w:after="120"/>
    </w:pPr>
    <w:rPr>
      <w:sz w:val="16"/>
      <w:szCs w:val="16"/>
    </w:rPr>
  </w:style>
  <w:style w:type="character" w:styleId="aff">
    <w:name w:val="Hyperlink"/>
    <w:basedOn w:val="a0"/>
    <w:rsid w:val="00CC0237"/>
    <w:rPr>
      <w:rFonts w:ascii="Verdana" w:hAnsi="Verdana" w:hint="default"/>
      <w:strike w:val="0"/>
      <w:dstrike w:val="0"/>
      <w:color w:val="6666FF"/>
      <w:u w:val="none"/>
      <w:effect w:val="none"/>
    </w:rPr>
  </w:style>
  <w:style w:type="paragraph" w:styleId="21">
    <w:name w:val="Body Text 2"/>
    <w:basedOn w:val="a"/>
    <w:rsid w:val="00CC0237"/>
    <w:pPr>
      <w:autoSpaceDE w:val="0"/>
      <w:autoSpaceDN w:val="0"/>
      <w:snapToGrid w:val="0"/>
      <w:spacing w:line="320" w:lineRule="atLeast"/>
      <w:jc w:val="left"/>
      <w:textAlignment w:val="auto"/>
    </w:pPr>
    <w:rPr>
      <w:color w:val="000000"/>
      <w:spacing w:val="0"/>
      <w:kern w:val="2"/>
      <w:sz w:val="20"/>
      <w:szCs w:val="24"/>
    </w:rPr>
  </w:style>
  <w:style w:type="paragraph" w:styleId="Web">
    <w:name w:val="Normal (Web)"/>
    <w:basedOn w:val="a"/>
    <w:rsid w:val="00CC0237"/>
    <w:pPr>
      <w:widowControl/>
      <w:adjustRightInd/>
      <w:spacing w:before="100" w:beforeAutospacing="1" w:after="100" w:afterAutospacing="1" w:line="240" w:lineRule="auto"/>
      <w:jc w:val="left"/>
      <w:textAlignment w:val="auto"/>
    </w:pPr>
    <w:rPr>
      <w:rFonts w:ascii="Arial Unicode MS" w:eastAsia="Arial Unicode MS" w:hAnsi="Arial Unicode MS" w:cs="Arial Unicode MS"/>
      <w:spacing w:val="0"/>
      <w:sz w:val="24"/>
      <w:szCs w:val="24"/>
    </w:rPr>
  </w:style>
  <w:style w:type="paragraph" w:customStyle="1" w:styleId="aff0">
    <w:name w:val="(新)表名稱"/>
    <w:basedOn w:val="a"/>
    <w:rsid w:val="00CC0237"/>
    <w:pPr>
      <w:spacing w:before="120" w:after="120" w:line="480" w:lineRule="exact"/>
      <w:ind w:right="-227"/>
      <w:jc w:val="center"/>
    </w:pPr>
    <w:rPr>
      <w:b/>
      <w:spacing w:val="0"/>
    </w:rPr>
  </w:style>
  <w:style w:type="paragraph" w:styleId="aff1">
    <w:name w:val="table of figures"/>
    <w:basedOn w:val="a"/>
    <w:next w:val="a"/>
    <w:rsid w:val="00CC0237"/>
    <w:pPr>
      <w:adjustRightInd/>
      <w:spacing w:line="240" w:lineRule="auto"/>
      <w:ind w:leftChars="400" w:left="400" w:hangingChars="200" w:hanging="200"/>
      <w:jc w:val="left"/>
      <w:textAlignment w:val="auto"/>
    </w:pPr>
    <w:rPr>
      <w:rFonts w:eastAsia="新細明體"/>
      <w:spacing w:val="0"/>
      <w:kern w:val="2"/>
      <w:sz w:val="24"/>
      <w:szCs w:val="24"/>
    </w:rPr>
  </w:style>
  <w:style w:type="paragraph" w:customStyle="1" w:styleId="aff2">
    <w:name w:val="(新)一、"/>
    <w:basedOn w:val="a"/>
    <w:link w:val="aff3"/>
    <w:rsid w:val="00CC0237"/>
    <w:pPr>
      <w:snapToGrid w:val="0"/>
      <w:spacing w:beforeLines="50" w:line="440" w:lineRule="exact"/>
      <w:ind w:leftChars="150" w:left="350" w:hangingChars="200" w:hanging="200"/>
      <w:jc w:val="left"/>
    </w:pPr>
    <w:rPr>
      <w:spacing w:val="0"/>
      <w:szCs w:val="28"/>
    </w:rPr>
  </w:style>
  <w:style w:type="character" w:customStyle="1" w:styleId="aff3">
    <w:name w:val="(新)一、 字元"/>
    <w:basedOn w:val="a0"/>
    <w:link w:val="aff2"/>
    <w:rsid w:val="00CC0237"/>
    <w:rPr>
      <w:rFonts w:eastAsia="標楷體"/>
      <w:sz w:val="28"/>
      <w:szCs w:val="28"/>
      <w:lang w:val="en-US" w:eastAsia="zh-TW" w:bidi="ar-SA"/>
    </w:rPr>
  </w:style>
  <w:style w:type="paragraph" w:customStyle="1" w:styleId="13">
    <w:name w:val="(新)(1)內文"/>
    <w:basedOn w:val="a"/>
    <w:rsid w:val="00CC0237"/>
    <w:pPr>
      <w:spacing w:beforeLines="50" w:line="440" w:lineRule="exact"/>
      <w:ind w:leftChars="840" w:left="2238" w:firstLineChars="200" w:firstLine="613"/>
    </w:pPr>
    <w:rPr>
      <w:bCs/>
      <w:spacing w:val="0"/>
      <w:szCs w:val="28"/>
    </w:rPr>
  </w:style>
  <w:style w:type="paragraph" w:customStyle="1" w:styleId="yiv442056564msonormal">
    <w:name w:val="yiv442056564msonormal"/>
    <w:basedOn w:val="a"/>
    <w:rsid w:val="00CC0237"/>
    <w:pPr>
      <w:widowControl/>
      <w:adjustRightInd/>
      <w:spacing w:before="100" w:beforeAutospacing="1" w:after="100" w:afterAutospacing="1" w:line="240" w:lineRule="auto"/>
      <w:jc w:val="left"/>
      <w:textAlignment w:val="auto"/>
    </w:pPr>
    <w:rPr>
      <w:rFonts w:ascii="新細明體" w:eastAsia="新細明體" w:hAnsi="新細明體" w:cs="新細明體"/>
      <w:spacing w:val="0"/>
      <w:sz w:val="24"/>
      <w:szCs w:val="24"/>
    </w:rPr>
  </w:style>
  <w:style w:type="character" w:customStyle="1" w:styleId="ad">
    <w:name w:val="頁尾 字元"/>
    <w:basedOn w:val="a0"/>
    <w:link w:val="ac"/>
    <w:rsid w:val="00360073"/>
    <w:rPr>
      <w:rFonts w:ascii="Arial" w:eastAsia="全真楷書"/>
      <w:lang w:val="en-US" w:eastAsia="zh-TW" w:bidi="ar-SA"/>
    </w:rPr>
  </w:style>
  <w:style w:type="paragraph" w:customStyle="1" w:styleId="Default">
    <w:name w:val="Default"/>
    <w:rsid w:val="00360073"/>
    <w:pPr>
      <w:widowControl w:val="0"/>
      <w:autoSpaceDE w:val="0"/>
      <w:autoSpaceDN w:val="0"/>
      <w:adjustRightInd w:val="0"/>
    </w:pPr>
    <w:rPr>
      <w:rFonts w:ascii="標楷體" w:eastAsia="標楷體" w:cs="標楷體"/>
      <w:color w:val="000000"/>
      <w:sz w:val="24"/>
      <w:szCs w:val="24"/>
    </w:rPr>
  </w:style>
  <w:style w:type="table" w:styleId="aff4">
    <w:name w:val="Table Grid"/>
    <w:basedOn w:val="a1"/>
    <w:uiPriority w:val="59"/>
    <w:rsid w:val="000A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0C"/>
    <w:pPr>
      <w:widowControl w:val="0"/>
      <w:adjustRightInd w:val="0"/>
      <w:spacing w:line="360" w:lineRule="atLeast"/>
      <w:jc w:val="both"/>
      <w:textAlignment w:val="baseline"/>
    </w:pPr>
    <w:rPr>
      <w:rFonts w:eastAsia="標楷體"/>
      <w:spacing w:val="20"/>
      <w:sz w:val="28"/>
    </w:rPr>
  </w:style>
  <w:style w:type="paragraph" w:styleId="1">
    <w:name w:val="heading 1"/>
    <w:basedOn w:val="a"/>
    <w:next w:val="2"/>
    <w:qFormat/>
    <w:rsid w:val="0059670C"/>
    <w:pPr>
      <w:keepNext/>
      <w:spacing w:after="120" w:line="720" w:lineRule="atLeast"/>
      <w:outlineLvl w:val="0"/>
    </w:pPr>
    <w:rPr>
      <w:rFonts w:ascii="Arial" w:hAnsi="Arial"/>
      <w:kern w:val="52"/>
      <w:sz w:val="36"/>
    </w:rPr>
  </w:style>
  <w:style w:type="paragraph" w:styleId="2">
    <w:name w:val="heading 2"/>
    <w:basedOn w:val="a"/>
    <w:next w:val="a"/>
    <w:qFormat/>
    <w:rsid w:val="0059670C"/>
    <w:pPr>
      <w:keepNext/>
      <w:spacing w:before="120" w:after="120" w:line="400" w:lineRule="atLeast"/>
      <w:outlineLvl w:val="1"/>
    </w:pPr>
    <w:rPr>
      <w:rFonts w:ascii="Arial" w:hAnsi="Arial"/>
      <w:sz w:val="32"/>
    </w:rPr>
  </w:style>
  <w:style w:type="paragraph" w:styleId="3">
    <w:name w:val="heading 3"/>
    <w:basedOn w:val="a"/>
    <w:next w:val="a"/>
    <w:qFormat/>
    <w:rsid w:val="00CC0237"/>
    <w:pPr>
      <w:keepNext/>
      <w:adjustRightInd/>
      <w:spacing w:line="720" w:lineRule="auto"/>
      <w:ind w:left="1418" w:hanging="567"/>
      <w:jc w:val="left"/>
      <w:textAlignment w:val="auto"/>
      <w:outlineLvl w:val="2"/>
    </w:pPr>
    <w:rPr>
      <w:rFonts w:ascii="Arial" w:eastAsia="新細明體" w:hAnsi="Arial"/>
      <w:b/>
      <w:bCs/>
      <w:spacing w:val="0"/>
      <w:kern w:val="2"/>
      <w:sz w:val="36"/>
      <w:szCs w:val="36"/>
    </w:rPr>
  </w:style>
  <w:style w:type="paragraph" w:styleId="4">
    <w:name w:val="heading 4"/>
    <w:basedOn w:val="a"/>
    <w:next w:val="a"/>
    <w:qFormat/>
    <w:rsid w:val="00CC0237"/>
    <w:pPr>
      <w:keepNext/>
      <w:autoSpaceDE w:val="0"/>
      <w:autoSpaceDN w:val="0"/>
      <w:snapToGrid w:val="0"/>
      <w:spacing w:line="320" w:lineRule="atLeast"/>
      <w:ind w:left="1984" w:hanging="708"/>
      <w:textAlignment w:val="auto"/>
      <w:outlineLvl w:val="3"/>
    </w:pPr>
    <w:rPr>
      <w:b/>
      <w:bCs/>
      <w:spacing w:val="0"/>
      <w:kern w:val="2"/>
      <w:sz w:val="16"/>
      <w:szCs w:val="24"/>
    </w:rPr>
  </w:style>
  <w:style w:type="paragraph" w:styleId="5">
    <w:name w:val="heading 5"/>
    <w:basedOn w:val="a"/>
    <w:next w:val="a"/>
    <w:qFormat/>
    <w:rsid w:val="00CC0237"/>
    <w:pPr>
      <w:keepNext/>
      <w:autoSpaceDE w:val="0"/>
      <w:autoSpaceDN w:val="0"/>
      <w:spacing w:line="240" w:lineRule="auto"/>
      <w:ind w:left="2551" w:hanging="850"/>
      <w:jc w:val="left"/>
      <w:textAlignment w:val="auto"/>
      <w:outlineLvl w:val="4"/>
    </w:pPr>
    <w:rPr>
      <w:b/>
      <w:color w:val="000000"/>
      <w:spacing w:val="0"/>
      <w:kern w:val="2"/>
      <w:sz w:val="16"/>
    </w:rPr>
  </w:style>
  <w:style w:type="paragraph" w:styleId="6">
    <w:name w:val="heading 6"/>
    <w:basedOn w:val="a"/>
    <w:next w:val="a"/>
    <w:qFormat/>
    <w:rsid w:val="00CC0237"/>
    <w:pPr>
      <w:keepNext/>
      <w:autoSpaceDE w:val="0"/>
      <w:autoSpaceDN w:val="0"/>
      <w:spacing w:line="240" w:lineRule="auto"/>
      <w:ind w:left="3260" w:hanging="1134"/>
      <w:textAlignment w:val="auto"/>
      <w:outlineLvl w:val="5"/>
    </w:pPr>
    <w:rPr>
      <w:b/>
      <w:color w:val="000000"/>
      <w:spacing w:val="0"/>
      <w:kern w:val="2"/>
      <w:sz w:val="16"/>
    </w:rPr>
  </w:style>
  <w:style w:type="paragraph" w:styleId="7">
    <w:name w:val="heading 7"/>
    <w:basedOn w:val="a"/>
    <w:next w:val="a"/>
    <w:qFormat/>
    <w:rsid w:val="00CC0237"/>
    <w:pPr>
      <w:keepNext/>
      <w:autoSpaceDE w:val="0"/>
      <w:autoSpaceDN w:val="0"/>
      <w:snapToGrid w:val="0"/>
      <w:spacing w:line="320" w:lineRule="atLeast"/>
      <w:ind w:left="3827" w:hanging="1276"/>
      <w:jc w:val="left"/>
      <w:textAlignment w:val="auto"/>
      <w:outlineLvl w:val="6"/>
    </w:pPr>
    <w:rPr>
      <w:b/>
      <w:bCs/>
      <w:spacing w:val="0"/>
      <w:kern w:val="2"/>
      <w:sz w:val="20"/>
      <w:szCs w:val="24"/>
    </w:rPr>
  </w:style>
  <w:style w:type="paragraph" w:styleId="8">
    <w:name w:val="heading 8"/>
    <w:basedOn w:val="a"/>
    <w:next w:val="a"/>
    <w:qFormat/>
    <w:rsid w:val="00CC0237"/>
    <w:pPr>
      <w:keepNext/>
      <w:adjustRightInd/>
      <w:spacing w:line="720" w:lineRule="auto"/>
      <w:ind w:left="4394" w:hanging="1418"/>
      <w:jc w:val="left"/>
      <w:textAlignment w:val="auto"/>
      <w:outlineLvl w:val="7"/>
    </w:pPr>
    <w:rPr>
      <w:rFonts w:ascii="Arial" w:eastAsia="新細明體" w:hAnsi="Arial"/>
      <w:spacing w:val="0"/>
      <w:kern w:val="2"/>
      <w:sz w:val="36"/>
      <w:szCs w:val="36"/>
    </w:rPr>
  </w:style>
  <w:style w:type="paragraph" w:styleId="9">
    <w:name w:val="heading 9"/>
    <w:basedOn w:val="a"/>
    <w:next w:val="a"/>
    <w:qFormat/>
    <w:rsid w:val="00CC0237"/>
    <w:pPr>
      <w:keepNext/>
      <w:adjustRightInd/>
      <w:spacing w:line="720" w:lineRule="auto"/>
      <w:ind w:left="5102" w:hanging="1700"/>
      <w:jc w:val="left"/>
      <w:textAlignment w:val="auto"/>
      <w:outlineLvl w:val="8"/>
    </w:pPr>
    <w:rPr>
      <w:rFonts w:ascii="Arial" w:eastAsia="新細明體" w:hAnsi="Arial"/>
      <w:spacing w:val="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二字"/>
    <w:basedOn w:val="a"/>
    <w:rsid w:val="0059670C"/>
    <w:pPr>
      <w:ind w:firstLine="624"/>
    </w:pPr>
  </w:style>
  <w:style w:type="paragraph" w:customStyle="1" w:styleId="a4">
    <w:name w:val="編號一凸"/>
    <w:basedOn w:val="a"/>
    <w:rsid w:val="0059670C"/>
    <w:pPr>
      <w:ind w:left="680" w:hanging="680"/>
    </w:pPr>
  </w:style>
  <w:style w:type="paragraph" w:customStyle="1" w:styleId="10">
    <w:name w:val="編號1.凸"/>
    <w:basedOn w:val="a4"/>
    <w:rsid w:val="0059670C"/>
    <w:pPr>
      <w:ind w:left="340" w:hanging="340"/>
    </w:pPr>
  </w:style>
  <w:style w:type="paragraph" w:customStyle="1" w:styleId="11">
    <w:name w:val="編號1.凸小縮"/>
    <w:basedOn w:val="10"/>
    <w:rsid w:val="0059670C"/>
    <w:pPr>
      <w:ind w:left="1020"/>
    </w:pPr>
  </w:style>
  <w:style w:type="paragraph" w:customStyle="1" w:styleId="a5">
    <w:name w:val="對照的章"/>
    <w:basedOn w:val="a6"/>
    <w:rsid w:val="0059670C"/>
    <w:pPr>
      <w:snapToGrid w:val="0"/>
      <w:spacing w:before="120" w:after="120" w:line="240" w:lineRule="auto"/>
      <w:ind w:left="709"/>
    </w:pPr>
    <w:rPr>
      <w:rFonts w:ascii="標楷體" w:eastAsia="標楷體" w:hAnsi="標楷體"/>
      <w:b w:val="0"/>
      <w:snapToGrid w:val="0"/>
      <w:color w:val="000000"/>
      <w:position w:val="0"/>
    </w:rPr>
  </w:style>
  <w:style w:type="paragraph" w:customStyle="1" w:styleId="a6">
    <w:name w:val="章"/>
    <w:basedOn w:val="a"/>
    <w:rsid w:val="0059670C"/>
    <w:pPr>
      <w:autoSpaceDE w:val="0"/>
      <w:autoSpaceDN w:val="0"/>
      <w:spacing w:before="240" w:after="240" w:line="500" w:lineRule="exact"/>
      <w:ind w:left="1559"/>
      <w:textDirection w:val="lrTbV"/>
      <w:textAlignment w:val="center"/>
    </w:pPr>
    <w:rPr>
      <w:rFonts w:ascii="全真粗圓體" w:eastAsia="全真粗黑體"/>
      <w:b/>
      <w:spacing w:val="0"/>
      <w:position w:val="16"/>
      <w:sz w:val="36"/>
    </w:rPr>
  </w:style>
  <w:style w:type="paragraph" w:customStyle="1" w:styleId="a7">
    <w:name w:val="對照的條"/>
    <w:basedOn w:val="a"/>
    <w:rsid w:val="0059670C"/>
    <w:pPr>
      <w:snapToGrid w:val="0"/>
      <w:spacing w:line="240" w:lineRule="auto"/>
      <w:ind w:left="1627" w:hanging="1627"/>
      <w:textDirection w:val="lrTbV"/>
    </w:pPr>
    <w:rPr>
      <w:rFonts w:ascii="標楷體" w:hAnsi="標楷體"/>
      <w:snapToGrid w:val="0"/>
      <w:color w:val="000000"/>
      <w:spacing w:val="0"/>
      <w:sz w:val="32"/>
    </w:rPr>
  </w:style>
  <w:style w:type="paragraph" w:customStyle="1" w:styleId="a8">
    <w:name w:val="對照的款"/>
    <w:basedOn w:val="a7"/>
    <w:rsid w:val="0059670C"/>
    <w:pPr>
      <w:overflowPunct w:val="0"/>
      <w:autoSpaceDE w:val="0"/>
      <w:autoSpaceDN w:val="0"/>
      <w:ind w:left="2898" w:hanging="646"/>
    </w:pPr>
  </w:style>
  <w:style w:type="paragraph" w:customStyle="1" w:styleId="a9">
    <w:name w:val="對照的目"/>
    <w:basedOn w:val="a7"/>
    <w:rsid w:val="0059670C"/>
    <w:pPr>
      <w:ind w:left="3448" w:hanging="556"/>
    </w:pPr>
  </w:style>
  <w:style w:type="paragraph" w:customStyle="1" w:styleId="aa">
    <w:name w:val="對照的項"/>
    <w:basedOn w:val="a7"/>
    <w:rsid w:val="0059670C"/>
    <w:pPr>
      <w:ind w:left="1616" w:firstLine="641"/>
    </w:pPr>
  </w:style>
  <w:style w:type="character" w:styleId="ab">
    <w:name w:val="page number"/>
    <w:basedOn w:val="a0"/>
    <w:rsid w:val="0059670C"/>
  </w:style>
  <w:style w:type="paragraph" w:styleId="ac">
    <w:name w:val="footer"/>
    <w:basedOn w:val="a"/>
    <w:link w:val="ad"/>
    <w:rsid w:val="0059670C"/>
    <w:pPr>
      <w:tabs>
        <w:tab w:val="center" w:pos="4153"/>
        <w:tab w:val="right" w:pos="8306"/>
      </w:tabs>
      <w:snapToGrid w:val="0"/>
      <w:jc w:val="left"/>
    </w:pPr>
    <w:rPr>
      <w:rFonts w:ascii="Arial" w:eastAsia="全真楷書"/>
      <w:spacing w:val="0"/>
      <w:sz w:val="20"/>
    </w:rPr>
  </w:style>
  <w:style w:type="paragraph" w:styleId="ae">
    <w:name w:val="header"/>
    <w:basedOn w:val="a"/>
    <w:rsid w:val="0059670C"/>
    <w:pPr>
      <w:tabs>
        <w:tab w:val="center" w:pos="4153"/>
        <w:tab w:val="right" w:pos="8306"/>
      </w:tabs>
      <w:snapToGrid w:val="0"/>
      <w:jc w:val="left"/>
    </w:pPr>
    <w:rPr>
      <w:rFonts w:ascii="Arial" w:eastAsia="全真楷書"/>
      <w:spacing w:val="0"/>
      <w:sz w:val="20"/>
    </w:rPr>
  </w:style>
  <w:style w:type="paragraph" w:styleId="af">
    <w:name w:val="Block Text"/>
    <w:basedOn w:val="a"/>
    <w:rsid w:val="0059670C"/>
    <w:pPr>
      <w:tabs>
        <w:tab w:val="left" w:pos="5954"/>
        <w:tab w:val="left" w:pos="11908"/>
        <w:tab w:val="left" w:pos="14601"/>
      </w:tabs>
      <w:overflowPunct w:val="0"/>
      <w:autoSpaceDE w:val="0"/>
      <w:autoSpaceDN w:val="0"/>
      <w:spacing w:line="240" w:lineRule="auto"/>
      <w:ind w:left="113" w:right="113" w:firstLine="646"/>
      <w:textAlignment w:val="center"/>
    </w:pPr>
    <w:rPr>
      <w:rFonts w:ascii="全真楷書" w:eastAsia="全真楷書"/>
      <w:spacing w:val="0"/>
      <w:sz w:val="32"/>
    </w:rPr>
  </w:style>
  <w:style w:type="paragraph" w:customStyle="1" w:styleId="af0">
    <w:name w:val="對照的說明"/>
    <w:basedOn w:val="a7"/>
    <w:rsid w:val="0059670C"/>
    <w:pPr>
      <w:kinsoku w:val="0"/>
      <w:ind w:left="0" w:firstLine="0"/>
      <w:textDirection w:val="lrTb"/>
    </w:pPr>
    <w:rPr>
      <w:rFonts w:ascii="細明體" w:eastAsia="細明體" w:hAnsi="Times New Roman"/>
      <w:color w:val="auto"/>
      <w:sz w:val="24"/>
    </w:rPr>
  </w:style>
  <w:style w:type="paragraph" w:customStyle="1" w:styleId="af1">
    <w:name w:val="公文(發文日期)"/>
    <w:basedOn w:val="a"/>
    <w:rsid w:val="0059670C"/>
    <w:pPr>
      <w:widowControl/>
      <w:snapToGrid w:val="0"/>
      <w:spacing w:before="120" w:line="400" w:lineRule="exact"/>
      <w:ind w:left="1021" w:hanging="1021"/>
      <w:jc w:val="left"/>
      <w:textAlignment w:val="auto"/>
    </w:pPr>
    <w:rPr>
      <w:noProof/>
      <w:spacing w:val="0"/>
      <w:sz w:val="26"/>
    </w:rPr>
  </w:style>
  <w:style w:type="paragraph" w:styleId="af2">
    <w:name w:val="Body Text Indent"/>
    <w:basedOn w:val="a"/>
    <w:rsid w:val="0059670C"/>
    <w:pPr>
      <w:adjustRightInd/>
      <w:spacing w:line="600" w:lineRule="exact"/>
      <w:ind w:leftChars="150" w:left="360"/>
      <w:textAlignment w:val="auto"/>
    </w:pPr>
    <w:rPr>
      <w:rFonts w:ascii="標楷體" w:hAnsi="標楷體"/>
      <w:bCs/>
      <w:snapToGrid w:val="0"/>
      <w:color w:val="000000"/>
      <w:spacing w:val="0"/>
      <w:sz w:val="36"/>
    </w:rPr>
  </w:style>
  <w:style w:type="paragraph" w:styleId="af3">
    <w:name w:val="Balloon Text"/>
    <w:basedOn w:val="a"/>
    <w:semiHidden/>
    <w:rsid w:val="0059670C"/>
    <w:rPr>
      <w:rFonts w:ascii="Arial" w:eastAsia="新細明體" w:hAnsi="Arial"/>
      <w:sz w:val="18"/>
      <w:szCs w:val="18"/>
    </w:rPr>
  </w:style>
  <w:style w:type="paragraph" w:styleId="HTML">
    <w:name w:val="HTML Preformatted"/>
    <w:basedOn w:val="a"/>
    <w:rsid w:val="00596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pacing w:val="0"/>
      <w:sz w:val="24"/>
      <w:szCs w:val="24"/>
    </w:rPr>
  </w:style>
  <w:style w:type="paragraph" w:customStyle="1" w:styleId="af4">
    <w:name w:val="表格文字"/>
    <w:basedOn w:val="a"/>
    <w:rsid w:val="0059670C"/>
    <w:pPr>
      <w:adjustRightInd/>
      <w:snapToGrid w:val="0"/>
      <w:spacing w:line="240" w:lineRule="auto"/>
      <w:textAlignment w:val="auto"/>
    </w:pPr>
    <w:rPr>
      <w:color w:val="000000"/>
      <w:spacing w:val="0"/>
      <w:kern w:val="2"/>
    </w:rPr>
  </w:style>
  <w:style w:type="paragraph" w:customStyle="1" w:styleId="12">
    <w:name w:val="格式1"/>
    <w:basedOn w:val="a"/>
    <w:rsid w:val="0059670C"/>
    <w:pPr>
      <w:snapToGrid w:val="0"/>
      <w:spacing w:line="360" w:lineRule="auto"/>
      <w:ind w:firstLineChars="200" w:firstLine="200"/>
      <w:textAlignment w:val="auto"/>
    </w:pPr>
    <w:rPr>
      <w:spacing w:val="14"/>
      <w:kern w:val="2"/>
      <w:szCs w:val="24"/>
    </w:rPr>
  </w:style>
  <w:style w:type="paragraph" w:customStyle="1" w:styleId="af5">
    <w:name w:val="表格"/>
    <w:basedOn w:val="a"/>
    <w:rsid w:val="0059670C"/>
    <w:pPr>
      <w:keepLines/>
      <w:spacing w:before="60" w:after="60" w:line="240" w:lineRule="auto"/>
      <w:jc w:val="left"/>
    </w:pPr>
    <w:rPr>
      <w:rFonts w:eastAsia="細明體"/>
      <w:spacing w:val="0"/>
      <w:sz w:val="24"/>
    </w:rPr>
  </w:style>
  <w:style w:type="paragraph" w:styleId="20">
    <w:name w:val="Body Text Indent 2"/>
    <w:basedOn w:val="a"/>
    <w:rsid w:val="0059670C"/>
    <w:pPr>
      <w:spacing w:after="120" w:line="480" w:lineRule="auto"/>
      <w:ind w:leftChars="200" w:left="480"/>
    </w:pPr>
  </w:style>
  <w:style w:type="character" w:customStyle="1" w:styleId="espbody1">
    <w:name w:val="espbody1"/>
    <w:rsid w:val="0059670C"/>
    <w:rPr>
      <w:rFonts w:ascii="Arial" w:hAnsi="Arial" w:cs="Arial" w:hint="default"/>
      <w:color w:val="000000"/>
      <w:sz w:val="22"/>
      <w:szCs w:val="22"/>
    </w:rPr>
  </w:style>
  <w:style w:type="paragraph" w:styleId="af6">
    <w:name w:val="Document Map"/>
    <w:basedOn w:val="a"/>
    <w:semiHidden/>
    <w:rsid w:val="0059670C"/>
    <w:pPr>
      <w:shd w:val="clear" w:color="auto" w:fill="000080"/>
    </w:pPr>
    <w:rPr>
      <w:rFonts w:ascii="Arial" w:eastAsia="新細明體" w:hAnsi="Arial"/>
    </w:rPr>
  </w:style>
  <w:style w:type="character" w:styleId="af7">
    <w:name w:val="annotation reference"/>
    <w:semiHidden/>
    <w:rsid w:val="0059670C"/>
    <w:rPr>
      <w:sz w:val="18"/>
      <w:szCs w:val="18"/>
    </w:rPr>
  </w:style>
  <w:style w:type="paragraph" w:styleId="af8">
    <w:name w:val="annotation text"/>
    <w:basedOn w:val="a"/>
    <w:semiHidden/>
    <w:rsid w:val="0059670C"/>
    <w:pPr>
      <w:jc w:val="left"/>
    </w:pPr>
  </w:style>
  <w:style w:type="paragraph" w:styleId="af9">
    <w:name w:val="annotation subject"/>
    <w:basedOn w:val="af8"/>
    <w:next w:val="af8"/>
    <w:semiHidden/>
    <w:rsid w:val="0059670C"/>
    <w:rPr>
      <w:b/>
      <w:bCs/>
    </w:rPr>
  </w:style>
  <w:style w:type="paragraph" w:customStyle="1" w:styleId="afa">
    <w:name w:val="本文一"/>
    <w:basedOn w:val="a"/>
    <w:rsid w:val="00E71568"/>
    <w:pPr>
      <w:adjustRightInd/>
      <w:snapToGrid w:val="0"/>
      <w:spacing w:line="360" w:lineRule="auto"/>
      <w:ind w:firstLineChars="200" w:firstLine="200"/>
      <w:textAlignment w:val="auto"/>
    </w:pPr>
    <w:rPr>
      <w:spacing w:val="0"/>
      <w:kern w:val="2"/>
      <w:szCs w:val="24"/>
    </w:rPr>
  </w:style>
  <w:style w:type="paragraph" w:styleId="30">
    <w:name w:val="List Bullet 3"/>
    <w:basedOn w:val="a"/>
    <w:autoRedefine/>
    <w:rsid w:val="00C16020"/>
    <w:pPr>
      <w:tabs>
        <w:tab w:val="num" w:pos="1321"/>
      </w:tabs>
      <w:adjustRightInd/>
      <w:spacing w:line="240" w:lineRule="auto"/>
      <w:ind w:leftChars="600" w:left="1321" w:hangingChars="200" w:hanging="360"/>
      <w:jc w:val="left"/>
      <w:textAlignment w:val="auto"/>
    </w:pPr>
    <w:rPr>
      <w:rFonts w:eastAsia="新細明體"/>
      <w:spacing w:val="0"/>
      <w:kern w:val="2"/>
      <w:sz w:val="24"/>
      <w:szCs w:val="24"/>
    </w:rPr>
  </w:style>
  <w:style w:type="paragraph" w:styleId="afb">
    <w:name w:val="Date"/>
    <w:basedOn w:val="a"/>
    <w:next w:val="a"/>
    <w:rsid w:val="00C13B2A"/>
    <w:pPr>
      <w:jc w:val="right"/>
    </w:pPr>
  </w:style>
  <w:style w:type="character" w:customStyle="1" w:styleId="st1">
    <w:name w:val="st1"/>
    <w:basedOn w:val="a0"/>
    <w:rsid w:val="00705150"/>
  </w:style>
  <w:style w:type="paragraph" w:customStyle="1" w:styleId="afc">
    <w:name w:val="(一)"/>
    <w:basedOn w:val="a"/>
    <w:rsid w:val="00483D60"/>
    <w:pPr>
      <w:widowControl/>
      <w:kinsoku w:val="0"/>
      <w:adjustRightInd/>
      <w:snapToGrid w:val="0"/>
      <w:ind w:left="732" w:hanging="420"/>
      <w:textAlignment w:val="auto"/>
    </w:pPr>
    <w:rPr>
      <w:spacing w:val="0"/>
      <w:sz w:val="24"/>
      <w:szCs w:val="24"/>
    </w:rPr>
  </w:style>
  <w:style w:type="paragraph" w:styleId="afd">
    <w:name w:val="List Paragraph"/>
    <w:basedOn w:val="a"/>
    <w:qFormat/>
    <w:rsid w:val="00B56D78"/>
    <w:pPr>
      <w:adjustRightInd/>
      <w:spacing w:line="240" w:lineRule="auto"/>
      <w:ind w:leftChars="200" w:left="480"/>
      <w:jc w:val="left"/>
      <w:textAlignment w:val="auto"/>
    </w:pPr>
    <w:rPr>
      <w:rFonts w:ascii="Calibri" w:eastAsia="新細明體" w:hAnsi="Calibri"/>
      <w:spacing w:val="0"/>
      <w:kern w:val="2"/>
      <w:sz w:val="24"/>
      <w:szCs w:val="22"/>
    </w:rPr>
  </w:style>
  <w:style w:type="paragraph" w:styleId="afe">
    <w:name w:val="Body Text"/>
    <w:basedOn w:val="a"/>
    <w:rsid w:val="00CC0237"/>
    <w:pPr>
      <w:spacing w:after="120"/>
    </w:pPr>
  </w:style>
  <w:style w:type="paragraph" w:styleId="31">
    <w:name w:val="Body Text 3"/>
    <w:basedOn w:val="a"/>
    <w:rsid w:val="00CC0237"/>
    <w:pPr>
      <w:spacing w:after="120"/>
    </w:pPr>
    <w:rPr>
      <w:sz w:val="16"/>
      <w:szCs w:val="16"/>
    </w:rPr>
  </w:style>
  <w:style w:type="character" w:styleId="aff">
    <w:name w:val="Hyperlink"/>
    <w:basedOn w:val="a0"/>
    <w:rsid w:val="00CC0237"/>
    <w:rPr>
      <w:rFonts w:ascii="Verdana" w:hAnsi="Verdana" w:hint="default"/>
      <w:strike w:val="0"/>
      <w:dstrike w:val="0"/>
      <w:color w:val="6666FF"/>
      <w:u w:val="none"/>
      <w:effect w:val="none"/>
    </w:rPr>
  </w:style>
  <w:style w:type="paragraph" w:styleId="21">
    <w:name w:val="Body Text 2"/>
    <w:basedOn w:val="a"/>
    <w:rsid w:val="00CC0237"/>
    <w:pPr>
      <w:autoSpaceDE w:val="0"/>
      <w:autoSpaceDN w:val="0"/>
      <w:snapToGrid w:val="0"/>
      <w:spacing w:line="320" w:lineRule="atLeast"/>
      <w:jc w:val="left"/>
      <w:textAlignment w:val="auto"/>
    </w:pPr>
    <w:rPr>
      <w:color w:val="000000"/>
      <w:spacing w:val="0"/>
      <w:kern w:val="2"/>
      <w:sz w:val="20"/>
      <w:szCs w:val="24"/>
    </w:rPr>
  </w:style>
  <w:style w:type="paragraph" w:styleId="Web">
    <w:name w:val="Normal (Web)"/>
    <w:basedOn w:val="a"/>
    <w:rsid w:val="00CC0237"/>
    <w:pPr>
      <w:widowControl/>
      <w:adjustRightInd/>
      <w:spacing w:before="100" w:beforeAutospacing="1" w:after="100" w:afterAutospacing="1" w:line="240" w:lineRule="auto"/>
      <w:jc w:val="left"/>
      <w:textAlignment w:val="auto"/>
    </w:pPr>
    <w:rPr>
      <w:rFonts w:ascii="Arial Unicode MS" w:eastAsia="Arial Unicode MS" w:hAnsi="Arial Unicode MS" w:cs="Arial Unicode MS"/>
      <w:spacing w:val="0"/>
      <w:sz w:val="24"/>
      <w:szCs w:val="24"/>
    </w:rPr>
  </w:style>
  <w:style w:type="paragraph" w:customStyle="1" w:styleId="aff0">
    <w:name w:val="(新)表名稱"/>
    <w:basedOn w:val="a"/>
    <w:rsid w:val="00CC0237"/>
    <w:pPr>
      <w:spacing w:before="120" w:after="120" w:line="480" w:lineRule="exact"/>
      <w:ind w:right="-227"/>
      <w:jc w:val="center"/>
    </w:pPr>
    <w:rPr>
      <w:b/>
      <w:spacing w:val="0"/>
    </w:rPr>
  </w:style>
  <w:style w:type="paragraph" w:styleId="aff1">
    <w:name w:val="table of figures"/>
    <w:basedOn w:val="a"/>
    <w:next w:val="a"/>
    <w:rsid w:val="00CC0237"/>
    <w:pPr>
      <w:adjustRightInd/>
      <w:spacing w:line="240" w:lineRule="auto"/>
      <w:ind w:leftChars="400" w:left="400" w:hangingChars="200" w:hanging="200"/>
      <w:jc w:val="left"/>
      <w:textAlignment w:val="auto"/>
    </w:pPr>
    <w:rPr>
      <w:rFonts w:eastAsia="新細明體"/>
      <w:spacing w:val="0"/>
      <w:kern w:val="2"/>
      <w:sz w:val="24"/>
      <w:szCs w:val="24"/>
    </w:rPr>
  </w:style>
  <w:style w:type="paragraph" w:customStyle="1" w:styleId="aff2">
    <w:name w:val="(新)一、"/>
    <w:basedOn w:val="a"/>
    <w:link w:val="aff3"/>
    <w:rsid w:val="00CC0237"/>
    <w:pPr>
      <w:snapToGrid w:val="0"/>
      <w:spacing w:beforeLines="50" w:line="440" w:lineRule="exact"/>
      <w:ind w:leftChars="150" w:left="350" w:hangingChars="200" w:hanging="200"/>
      <w:jc w:val="left"/>
    </w:pPr>
    <w:rPr>
      <w:spacing w:val="0"/>
      <w:szCs w:val="28"/>
    </w:rPr>
  </w:style>
  <w:style w:type="character" w:customStyle="1" w:styleId="aff3">
    <w:name w:val="(新)一、 字元"/>
    <w:basedOn w:val="a0"/>
    <w:link w:val="aff2"/>
    <w:rsid w:val="00CC0237"/>
    <w:rPr>
      <w:rFonts w:eastAsia="標楷體"/>
      <w:sz w:val="28"/>
      <w:szCs w:val="28"/>
      <w:lang w:val="en-US" w:eastAsia="zh-TW" w:bidi="ar-SA"/>
    </w:rPr>
  </w:style>
  <w:style w:type="paragraph" w:customStyle="1" w:styleId="13">
    <w:name w:val="(新)(1)內文"/>
    <w:basedOn w:val="a"/>
    <w:rsid w:val="00CC0237"/>
    <w:pPr>
      <w:spacing w:beforeLines="50" w:line="440" w:lineRule="exact"/>
      <w:ind w:leftChars="840" w:left="2238" w:firstLineChars="200" w:firstLine="613"/>
    </w:pPr>
    <w:rPr>
      <w:bCs/>
      <w:spacing w:val="0"/>
      <w:szCs w:val="28"/>
    </w:rPr>
  </w:style>
  <w:style w:type="paragraph" w:customStyle="1" w:styleId="yiv442056564msonormal">
    <w:name w:val="yiv442056564msonormal"/>
    <w:basedOn w:val="a"/>
    <w:rsid w:val="00CC0237"/>
    <w:pPr>
      <w:widowControl/>
      <w:adjustRightInd/>
      <w:spacing w:before="100" w:beforeAutospacing="1" w:after="100" w:afterAutospacing="1" w:line="240" w:lineRule="auto"/>
      <w:jc w:val="left"/>
      <w:textAlignment w:val="auto"/>
    </w:pPr>
    <w:rPr>
      <w:rFonts w:ascii="新細明體" w:eastAsia="新細明體" w:hAnsi="新細明體" w:cs="新細明體"/>
      <w:spacing w:val="0"/>
      <w:sz w:val="24"/>
      <w:szCs w:val="24"/>
    </w:rPr>
  </w:style>
  <w:style w:type="character" w:customStyle="1" w:styleId="ad">
    <w:name w:val="頁尾 字元"/>
    <w:basedOn w:val="a0"/>
    <w:link w:val="ac"/>
    <w:rsid w:val="00360073"/>
    <w:rPr>
      <w:rFonts w:ascii="Arial" w:eastAsia="全真楷書"/>
      <w:lang w:val="en-US" w:eastAsia="zh-TW" w:bidi="ar-SA"/>
    </w:rPr>
  </w:style>
  <w:style w:type="paragraph" w:customStyle="1" w:styleId="Default">
    <w:name w:val="Default"/>
    <w:rsid w:val="00360073"/>
    <w:pPr>
      <w:widowControl w:val="0"/>
      <w:autoSpaceDE w:val="0"/>
      <w:autoSpaceDN w:val="0"/>
      <w:adjustRightInd w:val="0"/>
    </w:pPr>
    <w:rPr>
      <w:rFonts w:ascii="標楷體" w:eastAsia="標楷體" w:cs="標楷體"/>
      <w:color w:val="000000"/>
      <w:sz w:val="24"/>
      <w:szCs w:val="24"/>
    </w:rPr>
  </w:style>
  <w:style w:type="table" w:styleId="aff4">
    <w:name w:val="Table Grid"/>
    <w:basedOn w:val="a1"/>
    <w:uiPriority w:val="59"/>
    <w:rsid w:val="000A4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13731">
      <w:bodyDiv w:val="1"/>
      <w:marLeft w:val="0"/>
      <w:marRight w:val="0"/>
      <w:marTop w:val="0"/>
      <w:marBottom w:val="0"/>
      <w:divBdr>
        <w:top w:val="none" w:sz="0" w:space="0" w:color="auto"/>
        <w:left w:val="none" w:sz="0" w:space="0" w:color="auto"/>
        <w:bottom w:val="none" w:sz="0" w:space="0" w:color="auto"/>
        <w:right w:val="none" w:sz="0" w:space="0" w:color="auto"/>
      </w:divBdr>
      <w:divsChild>
        <w:div w:id="2084989317">
          <w:marLeft w:val="0"/>
          <w:marRight w:val="0"/>
          <w:marTop w:val="0"/>
          <w:marBottom w:val="0"/>
          <w:divBdr>
            <w:top w:val="none" w:sz="0" w:space="0" w:color="auto"/>
            <w:left w:val="none" w:sz="0" w:space="0" w:color="auto"/>
            <w:bottom w:val="none" w:sz="0" w:space="0" w:color="auto"/>
            <w:right w:val="none" w:sz="0" w:space="0" w:color="auto"/>
          </w:divBdr>
        </w:div>
        <w:div w:id="1100025807">
          <w:marLeft w:val="0"/>
          <w:marRight w:val="0"/>
          <w:marTop w:val="0"/>
          <w:marBottom w:val="0"/>
          <w:divBdr>
            <w:top w:val="none" w:sz="0" w:space="0" w:color="auto"/>
            <w:left w:val="none" w:sz="0" w:space="0" w:color="auto"/>
            <w:bottom w:val="none" w:sz="0" w:space="0" w:color="auto"/>
            <w:right w:val="none" w:sz="0" w:space="0" w:color="auto"/>
          </w:divBdr>
        </w:div>
      </w:divsChild>
    </w:div>
    <w:div w:id="341474371">
      <w:bodyDiv w:val="1"/>
      <w:marLeft w:val="0"/>
      <w:marRight w:val="0"/>
      <w:marTop w:val="0"/>
      <w:marBottom w:val="0"/>
      <w:divBdr>
        <w:top w:val="none" w:sz="0" w:space="0" w:color="auto"/>
        <w:left w:val="none" w:sz="0" w:space="0" w:color="auto"/>
        <w:bottom w:val="none" w:sz="0" w:space="0" w:color="auto"/>
        <w:right w:val="none" w:sz="0" w:space="0" w:color="auto"/>
      </w:divBdr>
    </w:div>
    <w:div w:id="464813414">
      <w:bodyDiv w:val="1"/>
      <w:marLeft w:val="0"/>
      <w:marRight w:val="0"/>
      <w:marTop w:val="0"/>
      <w:marBottom w:val="0"/>
      <w:divBdr>
        <w:top w:val="none" w:sz="0" w:space="0" w:color="auto"/>
        <w:left w:val="none" w:sz="0" w:space="0" w:color="auto"/>
        <w:bottom w:val="none" w:sz="0" w:space="0" w:color="auto"/>
        <w:right w:val="none" w:sz="0" w:space="0" w:color="auto"/>
      </w:divBdr>
      <w:divsChild>
        <w:div w:id="1931086332">
          <w:marLeft w:val="0"/>
          <w:marRight w:val="0"/>
          <w:marTop w:val="0"/>
          <w:marBottom w:val="0"/>
          <w:divBdr>
            <w:top w:val="none" w:sz="0" w:space="0" w:color="auto"/>
            <w:left w:val="none" w:sz="0" w:space="0" w:color="auto"/>
            <w:bottom w:val="none" w:sz="0" w:space="0" w:color="auto"/>
            <w:right w:val="none" w:sz="0" w:space="0" w:color="auto"/>
          </w:divBdr>
          <w:divsChild>
            <w:div w:id="15815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7A9AA-8037-4493-AD6E-1A868471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5499</Words>
  <Characters>31350</Characters>
  <Application>Microsoft Office Word</Application>
  <DocSecurity>0</DocSecurity>
  <Lines>261</Lines>
  <Paragraphs>73</Paragraphs>
  <ScaleCrop>false</ScaleCrop>
  <Company>WIN98</Company>
  <LinksUpToDate>false</LinksUpToDate>
  <CharactersWithSpaces>36776</CharactersWithSpaces>
  <SharedDoc>false</SharedDoc>
  <HLinks>
    <vt:vector size="186" baseType="variant">
      <vt:variant>
        <vt:i4>2031687</vt:i4>
      </vt:variant>
      <vt:variant>
        <vt:i4>126</vt:i4>
      </vt:variant>
      <vt:variant>
        <vt:i4>0</vt:i4>
      </vt:variant>
      <vt:variant>
        <vt:i4>5</vt:i4>
      </vt:variant>
      <vt:variant>
        <vt:lpwstr>http://waste.epa.gov.tw/WasteConfigure/WasteCode.asp</vt:lpwstr>
      </vt:variant>
      <vt:variant>
        <vt:lpwstr/>
      </vt:variant>
      <vt:variant>
        <vt:i4>2162738</vt:i4>
      </vt:variant>
      <vt:variant>
        <vt:i4>123</vt:i4>
      </vt:variant>
      <vt:variant>
        <vt:i4>0</vt:i4>
      </vt:variant>
      <vt:variant>
        <vt:i4>5</vt:i4>
      </vt:variant>
      <vt:variant>
        <vt:lpwstr>http://tw.dictionary.yahoo.com/search?ei=UTF-8&amp;p=%E9%87%B7</vt:lpwstr>
      </vt:variant>
      <vt:variant>
        <vt:lpwstr/>
      </vt:variant>
      <vt:variant>
        <vt:i4>7405621</vt:i4>
      </vt:variant>
      <vt:variant>
        <vt:i4>120</vt:i4>
      </vt:variant>
      <vt:variant>
        <vt:i4>0</vt:i4>
      </vt:variant>
      <vt:variant>
        <vt:i4>5</vt:i4>
      </vt:variant>
      <vt:variant>
        <vt:lpwstr>http://tw.dictionary.yahoo.com/search?ei=UTF-8&amp;p=%E9%90%BF</vt:lpwstr>
      </vt:variant>
      <vt:variant>
        <vt:lpwstr/>
      </vt:variant>
      <vt:variant>
        <vt:i4>3080295</vt:i4>
      </vt:variant>
      <vt:variant>
        <vt:i4>117</vt:i4>
      </vt:variant>
      <vt:variant>
        <vt:i4>0</vt:i4>
      </vt:variant>
      <vt:variant>
        <vt:i4>5</vt:i4>
      </vt:variant>
      <vt:variant>
        <vt:lpwstr>http://tw.dictionary.yahoo.com/search?ei=UTF-8&amp;p=%E9%8A%A9</vt:lpwstr>
      </vt:variant>
      <vt:variant>
        <vt:lpwstr/>
      </vt:variant>
      <vt:variant>
        <vt:i4>7798844</vt:i4>
      </vt:variant>
      <vt:variant>
        <vt:i4>114</vt:i4>
      </vt:variant>
      <vt:variant>
        <vt:i4>0</vt:i4>
      </vt:variant>
      <vt:variant>
        <vt:i4>5</vt:i4>
      </vt:variant>
      <vt:variant>
        <vt:lpwstr>http://tw.dictionary.yahoo.com/search?ei=UTF-8&amp;p=%E9%89%BA</vt:lpwstr>
      </vt:variant>
      <vt:variant>
        <vt:lpwstr/>
      </vt:variant>
      <vt:variant>
        <vt:i4>2293822</vt:i4>
      </vt:variant>
      <vt:variant>
        <vt:i4>111</vt:i4>
      </vt:variant>
      <vt:variant>
        <vt:i4>0</vt:i4>
      </vt:variant>
      <vt:variant>
        <vt:i4>5</vt:i4>
      </vt:variant>
      <vt:variant>
        <vt:lpwstr>http://tw.dictionary.yahoo.com/search?ei=UTF-8&amp;p=%E9%88%A5</vt:lpwstr>
      </vt:variant>
      <vt:variant>
        <vt:lpwstr/>
      </vt:variant>
      <vt:variant>
        <vt:i4>2555960</vt:i4>
      </vt:variant>
      <vt:variant>
        <vt:i4>108</vt:i4>
      </vt:variant>
      <vt:variant>
        <vt:i4>0</vt:i4>
      </vt:variant>
      <vt:variant>
        <vt:i4>5</vt:i4>
      </vt:variant>
      <vt:variant>
        <vt:lpwstr>http://tw.dictionary.yahoo.com/search?ei=UTF-8&amp;p=%E9%8F%91</vt:lpwstr>
      </vt:variant>
      <vt:variant>
        <vt:lpwstr/>
      </vt:variant>
      <vt:variant>
        <vt:i4>2556007</vt:i4>
      </vt:variant>
      <vt:variant>
        <vt:i4>105</vt:i4>
      </vt:variant>
      <vt:variant>
        <vt:i4>0</vt:i4>
      </vt:variant>
      <vt:variant>
        <vt:i4>5</vt:i4>
      </vt:variant>
      <vt:variant>
        <vt:lpwstr>http://tw.dictionary.yahoo.com/search?ei=UTF-8&amp;p=%E9%8B%B1</vt:lpwstr>
      </vt:variant>
      <vt:variant>
        <vt:lpwstr/>
      </vt:variant>
      <vt:variant>
        <vt:i4>2424937</vt:i4>
      </vt:variant>
      <vt:variant>
        <vt:i4>102</vt:i4>
      </vt:variant>
      <vt:variant>
        <vt:i4>0</vt:i4>
      </vt:variant>
      <vt:variant>
        <vt:i4>5</vt:i4>
      </vt:variant>
      <vt:variant>
        <vt:lpwstr>http://tw.dictionary.yahoo.com/search?ei=UTF-8&amp;p=%E9%87%93</vt:lpwstr>
      </vt:variant>
      <vt:variant>
        <vt:lpwstr/>
      </vt:variant>
      <vt:variant>
        <vt:i4>7798887</vt:i4>
      </vt:variant>
      <vt:variant>
        <vt:i4>99</vt:i4>
      </vt:variant>
      <vt:variant>
        <vt:i4>0</vt:i4>
      </vt:variant>
      <vt:variant>
        <vt:i4>5</vt:i4>
      </vt:variant>
      <vt:variant>
        <vt:lpwstr>http://tw.dictionary.yahoo.com/search?ei=UTF-8&amp;p=%E9%8A%AA</vt:lpwstr>
      </vt:variant>
      <vt:variant>
        <vt:lpwstr/>
      </vt:variant>
      <vt:variant>
        <vt:i4>2228273</vt:i4>
      </vt:variant>
      <vt:variant>
        <vt:i4>96</vt:i4>
      </vt:variant>
      <vt:variant>
        <vt:i4>0</vt:i4>
      </vt:variant>
      <vt:variant>
        <vt:i4>5</vt:i4>
      </vt:variant>
      <vt:variant>
        <vt:lpwstr>http://tw.dictionary.yahoo.com/search?ei=UTF-8&amp;p=%E9%87%A4</vt:lpwstr>
      </vt:variant>
      <vt:variant>
        <vt:lpwstr/>
      </vt:variant>
      <vt:variant>
        <vt:i4>3080242</vt:i4>
      </vt:variant>
      <vt:variant>
        <vt:i4>93</vt:i4>
      </vt:variant>
      <vt:variant>
        <vt:i4>0</vt:i4>
      </vt:variant>
      <vt:variant>
        <vt:i4>5</vt:i4>
      </vt:variant>
      <vt:variant>
        <vt:lpwstr>http://tw.dictionary.yahoo.com/search?ei=UTF-8&amp;p=%E9%87%B9</vt:lpwstr>
      </vt:variant>
      <vt:variant>
        <vt:lpwstr/>
      </vt:variant>
      <vt:variant>
        <vt:i4>2555958</vt:i4>
      </vt:variant>
      <vt:variant>
        <vt:i4>90</vt:i4>
      </vt:variant>
      <vt:variant>
        <vt:i4>0</vt:i4>
      </vt:variant>
      <vt:variant>
        <vt:i4>5</vt:i4>
      </vt:variant>
      <vt:variant>
        <vt:lpwstr>http://tw.dictionary.yahoo.com/search?ei=UTF-8&amp;p=%E9%90%A0</vt:lpwstr>
      </vt:variant>
      <vt:variant>
        <vt:lpwstr/>
      </vt:variant>
      <vt:variant>
        <vt:i4>7536695</vt:i4>
      </vt:variant>
      <vt:variant>
        <vt:i4>87</vt:i4>
      </vt:variant>
      <vt:variant>
        <vt:i4>0</vt:i4>
      </vt:variant>
      <vt:variant>
        <vt:i4>5</vt:i4>
      </vt:variant>
      <vt:variant>
        <vt:lpwstr>http://tw.dictionary.yahoo.com/search?ei=UTF-8&amp;p=%E9%91%AD</vt:lpwstr>
      </vt:variant>
      <vt:variant>
        <vt:lpwstr/>
      </vt:variant>
      <vt:variant>
        <vt:i4>2228277</vt:i4>
      </vt:variant>
      <vt:variant>
        <vt:i4>84</vt:i4>
      </vt:variant>
      <vt:variant>
        <vt:i4>0</vt:i4>
      </vt:variant>
      <vt:variant>
        <vt:i4>5</vt:i4>
      </vt:variant>
      <vt:variant>
        <vt:lpwstr>http://tw.dictionary.yahoo.com/search?ei=UTF-8&amp;p=%E9%90%B5</vt:lpwstr>
      </vt:variant>
      <vt:variant>
        <vt:lpwstr/>
      </vt:variant>
      <vt:variant>
        <vt:i4>2556009</vt:i4>
      </vt:variant>
      <vt:variant>
        <vt:i4>81</vt:i4>
      </vt:variant>
      <vt:variant>
        <vt:i4>0</vt:i4>
      </vt:variant>
      <vt:variant>
        <vt:i4>5</vt:i4>
      </vt:variant>
      <vt:variant>
        <vt:lpwstr>http://tw.dictionary.yahoo.com/search?ei=UTF-8&amp;p=%E9%87%91</vt:lpwstr>
      </vt:variant>
      <vt:variant>
        <vt:lpwstr/>
      </vt:variant>
      <vt:variant>
        <vt:i4>2293856</vt:i4>
      </vt:variant>
      <vt:variant>
        <vt:i4>78</vt:i4>
      </vt:variant>
      <vt:variant>
        <vt:i4>0</vt:i4>
      </vt:variant>
      <vt:variant>
        <vt:i4>5</vt:i4>
      </vt:variant>
      <vt:variant>
        <vt:lpwstr>http://tw.dictionary.yahoo.com/search?ei=UTF-8&amp;p=%E9%8E%B5</vt:lpwstr>
      </vt:variant>
      <vt:variant>
        <vt:lpwstr/>
      </vt:variant>
      <vt:variant>
        <vt:i4>2555965</vt:i4>
      </vt:variant>
      <vt:variant>
        <vt:i4>75</vt:i4>
      </vt:variant>
      <vt:variant>
        <vt:i4>0</vt:i4>
      </vt:variant>
      <vt:variant>
        <vt:i4>5</vt:i4>
      </vt:variant>
      <vt:variant>
        <vt:lpwstr>http://tw.dictionary.yahoo.com/search?ei=UTF-8&amp;p=%E9%8B%81</vt:lpwstr>
      </vt:variant>
      <vt:variant>
        <vt:lpwstr/>
      </vt:variant>
      <vt:variant>
        <vt:i4>2031716</vt:i4>
      </vt:variant>
      <vt:variant>
        <vt:i4>66</vt:i4>
      </vt:variant>
      <vt:variant>
        <vt:i4>0</vt:i4>
      </vt:variant>
      <vt:variant>
        <vt:i4>5</vt:i4>
      </vt:variant>
      <vt:variant>
        <vt:lpwstr>http://waste.epa.gov.tw/WasteConfigure/WasteCode.asp</vt:lpwstr>
      </vt:variant>
      <vt:variant>
        <vt:lpwstr>#</vt:lpwstr>
      </vt:variant>
      <vt:variant>
        <vt:i4>2031716</vt:i4>
      </vt:variant>
      <vt:variant>
        <vt:i4>63</vt:i4>
      </vt:variant>
      <vt:variant>
        <vt:i4>0</vt:i4>
      </vt:variant>
      <vt:variant>
        <vt:i4>5</vt:i4>
      </vt:variant>
      <vt:variant>
        <vt:lpwstr>http://waste.epa.gov.tw/WasteConfigure/WasteCode.asp</vt:lpwstr>
      </vt:variant>
      <vt:variant>
        <vt:lpwstr>#</vt:lpwstr>
      </vt:variant>
      <vt:variant>
        <vt:i4>2031716</vt:i4>
      </vt:variant>
      <vt:variant>
        <vt:i4>60</vt:i4>
      </vt:variant>
      <vt:variant>
        <vt:i4>0</vt:i4>
      </vt:variant>
      <vt:variant>
        <vt:i4>5</vt:i4>
      </vt:variant>
      <vt:variant>
        <vt:lpwstr>http://waste.epa.gov.tw/WasteConfigure/WasteCode.asp</vt:lpwstr>
      </vt:variant>
      <vt:variant>
        <vt:lpwstr>#</vt:lpwstr>
      </vt:variant>
      <vt:variant>
        <vt:i4>2031716</vt:i4>
      </vt:variant>
      <vt:variant>
        <vt:i4>57</vt:i4>
      </vt:variant>
      <vt:variant>
        <vt:i4>0</vt:i4>
      </vt:variant>
      <vt:variant>
        <vt:i4>5</vt:i4>
      </vt:variant>
      <vt:variant>
        <vt:lpwstr>http://waste.epa.gov.tw/WasteConfigure/WasteCode.asp</vt:lpwstr>
      </vt:variant>
      <vt:variant>
        <vt:lpwstr>#</vt:lpwstr>
      </vt:variant>
      <vt:variant>
        <vt:i4>1310769</vt:i4>
      </vt:variant>
      <vt:variant>
        <vt:i4>50</vt:i4>
      </vt:variant>
      <vt:variant>
        <vt:i4>0</vt:i4>
      </vt:variant>
      <vt:variant>
        <vt:i4>5</vt:i4>
      </vt:variant>
      <vt:variant>
        <vt:lpwstr/>
      </vt:variant>
      <vt:variant>
        <vt:lpwstr>_Toc312083811</vt:lpwstr>
      </vt:variant>
      <vt:variant>
        <vt:i4>1310769</vt:i4>
      </vt:variant>
      <vt:variant>
        <vt:i4>44</vt:i4>
      </vt:variant>
      <vt:variant>
        <vt:i4>0</vt:i4>
      </vt:variant>
      <vt:variant>
        <vt:i4>5</vt:i4>
      </vt:variant>
      <vt:variant>
        <vt:lpwstr/>
      </vt:variant>
      <vt:variant>
        <vt:lpwstr>_Toc312083810</vt:lpwstr>
      </vt:variant>
      <vt:variant>
        <vt:i4>1376305</vt:i4>
      </vt:variant>
      <vt:variant>
        <vt:i4>38</vt:i4>
      </vt:variant>
      <vt:variant>
        <vt:i4>0</vt:i4>
      </vt:variant>
      <vt:variant>
        <vt:i4>5</vt:i4>
      </vt:variant>
      <vt:variant>
        <vt:lpwstr/>
      </vt:variant>
      <vt:variant>
        <vt:lpwstr>_Toc312083809</vt:lpwstr>
      </vt:variant>
      <vt:variant>
        <vt:i4>1376305</vt:i4>
      </vt:variant>
      <vt:variant>
        <vt:i4>32</vt:i4>
      </vt:variant>
      <vt:variant>
        <vt:i4>0</vt:i4>
      </vt:variant>
      <vt:variant>
        <vt:i4>5</vt:i4>
      </vt:variant>
      <vt:variant>
        <vt:lpwstr/>
      </vt:variant>
      <vt:variant>
        <vt:lpwstr>_Toc312083808</vt:lpwstr>
      </vt:variant>
      <vt:variant>
        <vt:i4>1376305</vt:i4>
      </vt:variant>
      <vt:variant>
        <vt:i4>26</vt:i4>
      </vt:variant>
      <vt:variant>
        <vt:i4>0</vt:i4>
      </vt:variant>
      <vt:variant>
        <vt:i4>5</vt:i4>
      </vt:variant>
      <vt:variant>
        <vt:lpwstr/>
      </vt:variant>
      <vt:variant>
        <vt:lpwstr>_Toc312083807</vt:lpwstr>
      </vt:variant>
      <vt:variant>
        <vt:i4>1376305</vt:i4>
      </vt:variant>
      <vt:variant>
        <vt:i4>20</vt:i4>
      </vt:variant>
      <vt:variant>
        <vt:i4>0</vt:i4>
      </vt:variant>
      <vt:variant>
        <vt:i4>5</vt:i4>
      </vt:variant>
      <vt:variant>
        <vt:lpwstr/>
      </vt:variant>
      <vt:variant>
        <vt:lpwstr>_Toc312083806</vt:lpwstr>
      </vt:variant>
      <vt:variant>
        <vt:i4>1376305</vt:i4>
      </vt:variant>
      <vt:variant>
        <vt:i4>14</vt:i4>
      </vt:variant>
      <vt:variant>
        <vt:i4>0</vt:i4>
      </vt:variant>
      <vt:variant>
        <vt:i4>5</vt:i4>
      </vt:variant>
      <vt:variant>
        <vt:lpwstr/>
      </vt:variant>
      <vt:variant>
        <vt:lpwstr>_Toc312083805</vt:lpwstr>
      </vt:variant>
      <vt:variant>
        <vt:i4>1376305</vt:i4>
      </vt:variant>
      <vt:variant>
        <vt:i4>8</vt:i4>
      </vt:variant>
      <vt:variant>
        <vt:i4>0</vt:i4>
      </vt:variant>
      <vt:variant>
        <vt:i4>5</vt:i4>
      </vt:variant>
      <vt:variant>
        <vt:lpwstr/>
      </vt:variant>
      <vt:variant>
        <vt:lpwstr>_Toc312083804</vt:lpwstr>
      </vt:variant>
      <vt:variant>
        <vt:i4>1376305</vt:i4>
      </vt:variant>
      <vt:variant>
        <vt:i4>2</vt:i4>
      </vt:variant>
      <vt:variant>
        <vt:i4>0</vt:i4>
      </vt:variant>
      <vt:variant>
        <vt:i4>5</vt:i4>
      </vt:variant>
      <vt:variant>
        <vt:lpwstr/>
      </vt:variant>
      <vt:variant>
        <vt:lpwstr>_Toc312083803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事業廢棄物貯存清除處理方法及設施標準</dc:title>
  <dc:subject/>
  <dc:creator>WIN98</dc:creator>
  <cp:keywords/>
  <cp:lastModifiedBy>蘇芷玄</cp:lastModifiedBy>
  <cp:revision>4</cp:revision>
  <cp:lastPrinted>2013-08-29T07:07:00Z</cp:lastPrinted>
  <dcterms:created xsi:type="dcterms:W3CDTF">2013-09-10T03:30:00Z</dcterms:created>
  <dcterms:modified xsi:type="dcterms:W3CDTF">2013-09-16T09:33:00Z</dcterms:modified>
</cp:coreProperties>
</file>